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D3" w:rsidRPr="003D17D3" w:rsidRDefault="003D17D3" w:rsidP="003D1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7D3">
        <w:rPr>
          <w:rFonts w:ascii="Times New Roman" w:eastAsia="Times New Roman" w:hAnsi="Times New Roman" w:cs="Times New Roman"/>
          <w:sz w:val="28"/>
          <w:szCs w:val="28"/>
        </w:rPr>
        <w:t>       1. Муниципальный земельный контроль осуществляется на основе системы оценки и управления рисками причинения вреда (ущерба) охраняемым законом ценностям,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3D17D3" w:rsidRPr="003D17D3" w:rsidRDefault="003D17D3" w:rsidP="003D17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3D17D3">
        <w:rPr>
          <w:rFonts w:ascii="Times New Roman" w:hAnsi="Times New Roman" w:cs="Times New Roman"/>
          <w:sz w:val="28"/>
          <w:szCs w:val="28"/>
        </w:rPr>
        <w:t xml:space="preserve">2. Отнесение объектов муниципального земельного контроля к категориям риска осуществляется решением уполномоченного органа на основании </w:t>
      </w:r>
      <w:r w:rsidRPr="003D17D3">
        <w:rPr>
          <w:rStyle w:val="blk"/>
          <w:rFonts w:ascii="Times New Roman" w:hAnsi="Times New Roman" w:cs="Times New Roman"/>
          <w:sz w:val="28"/>
          <w:szCs w:val="28"/>
        </w:rPr>
        <w:t>сведений, характеризующих уровень рисков причинения вреда (ущерба) и полученных с соблюдением требований законодательства Российской Федерации из любых источников, обеспечивающих их достоверность</w:t>
      </w:r>
      <w:r w:rsidRPr="003D17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17D3">
        <w:rPr>
          <w:rFonts w:ascii="Times New Roman" w:hAnsi="Times New Roman" w:cs="Times New Roman"/>
          <w:sz w:val="28"/>
          <w:szCs w:val="28"/>
        </w:rPr>
        <w:t>Лицами, уполномоченными на принятие решения об отнесении объектов муниципального земельного контроля к определенной категории риска являются</w:t>
      </w:r>
      <w:proofErr w:type="gramEnd"/>
      <w:r w:rsidRPr="003D17D3">
        <w:rPr>
          <w:rFonts w:ascii="Times New Roman" w:hAnsi="Times New Roman" w:cs="Times New Roman"/>
          <w:sz w:val="28"/>
          <w:szCs w:val="28"/>
        </w:rPr>
        <w:t xml:space="preserve"> сотрудниками уполномоченного органа, </w:t>
      </w:r>
      <w:r w:rsidRPr="003D17D3">
        <w:rPr>
          <w:rStyle w:val="blk"/>
          <w:rFonts w:ascii="Times New Roman" w:hAnsi="Times New Roman" w:cs="Times New Roman"/>
          <w:sz w:val="28"/>
          <w:szCs w:val="28"/>
        </w:rPr>
        <w:t>в должностные обязанности которых входит осуществление муниципального земельного контроля</w:t>
      </w:r>
      <w:r w:rsidRPr="003D17D3">
        <w:rPr>
          <w:rFonts w:ascii="Times New Roman" w:hAnsi="Times New Roman" w:cs="Times New Roman"/>
          <w:sz w:val="28"/>
          <w:szCs w:val="28"/>
        </w:rPr>
        <w:t>.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При отсутствии решения уполномоченного органа об отнесении объектов муниципального земельного контроля к категориям риска такие объекты считаются отнесенными к низкой категории риска.</w:t>
      </w:r>
    </w:p>
    <w:p w:rsidR="003D17D3" w:rsidRPr="003D17D3" w:rsidRDefault="003D17D3" w:rsidP="003D17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 xml:space="preserve">         Решение об изменении категории риска на более высокую или низкую категорию принимается</w:t>
      </w:r>
      <w:r w:rsidRPr="003D1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7D3">
        <w:rPr>
          <w:rFonts w:ascii="Times New Roman" w:hAnsi="Times New Roman" w:cs="Times New Roman"/>
          <w:sz w:val="28"/>
          <w:szCs w:val="28"/>
        </w:rPr>
        <w:t xml:space="preserve">сотрудниками уполномоченного органа, </w:t>
      </w:r>
      <w:r w:rsidRPr="003D17D3">
        <w:rPr>
          <w:rStyle w:val="blk"/>
          <w:rFonts w:ascii="Times New Roman" w:hAnsi="Times New Roman" w:cs="Times New Roman"/>
          <w:sz w:val="28"/>
          <w:szCs w:val="28"/>
        </w:rPr>
        <w:t>в должностные обязанности которых входит осуществление муниципального земельного контроля на основании сведений полученных из источников, обеспечивающих их достоверность</w:t>
      </w:r>
      <w:r w:rsidRPr="003D17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Решение об отнесении объектов муниципального земельного контроля к категориям риска принимается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риска, а также при формировании плана контрольных (надзорных) мероприятий.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3D17D3">
        <w:rPr>
          <w:rStyle w:val="blk"/>
          <w:rFonts w:ascii="Times New Roman" w:hAnsi="Times New Roman" w:cs="Times New Roman"/>
          <w:sz w:val="28"/>
          <w:szCs w:val="28"/>
        </w:rPr>
        <w:t>Контролируемое лицо вправе подать в уполномоченный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 xml:space="preserve">В решении уполномоченного органа об отнесении объектов муниципального земельного контроля к категориям риска указывается следующая информация: 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1)   Наименование уполномоченного органа;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2)   дата и номер решения;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3)  местонахождение объекта контроля и (или) его кадастровый номер, категория земель;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4)  присвоенная категория риска;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5) сведения, на основании которых было принято решение об отнесении объекта муниципального земельного контроля к категории риска.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lastRenderedPageBreak/>
        <w:t>6)  фамилия и инициалы, должность и подпись лица уполномоченного органа  составившего данное решение;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7) иная информация по мере необходимости.</w:t>
      </w:r>
    </w:p>
    <w:p w:rsidR="003D17D3" w:rsidRPr="003D17D3" w:rsidRDefault="003D17D3" w:rsidP="003D1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b/>
          <w:sz w:val="28"/>
          <w:szCs w:val="28"/>
        </w:rPr>
        <w:t>3</w:t>
      </w:r>
      <w:r w:rsidRPr="003D17D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D17D3">
        <w:rPr>
          <w:rFonts w:ascii="Times New Roman" w:hAnsi="Times New Roman" w:cs="Times New Roman"/>
          <w:sz w:val="28"/>
          <w:szCs w:val="28"/>
        </w:rPr>
        <w:t>Уполномоченный орган ведет</w:t>
      </w:r>
      <w:r w:rsidRPr="003D17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17D3">
        <w:rPr>
          <w:rFonts w:ascii="Times New Roman" w:hAnsi="Times New Roman" w:cs="Times New Roman"/>
          <w:sz w:val="28"/>
          <w:szCs w:val="28"/>
        </w:rPr>
        <w:t xml:space="preserve">перечень объектов контроля, учитываемых в рамках формирования ежегодного плана контрольных (надзорных) мероприятий, с указанием категории риска (далее - перечень). </w:t>
      </w:r>
    </w:p>
    <w:p w:rsidR="003D17D3" w:rsidRPr="003D17D3" w:rsidRDefault="003D17D3" w:rsidP="003D17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Перечень ведется в электронном виде и содержит следующую информацию:</w:t>
      </w:r>
    </w:p>
    <w:p w:rsidR="003D17D3" w:rsidRPr="003D17D3" w:rsidRDefault="003D17D3" w:rsidP="003D17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D17D3">
        <w:rPr>
          <w:rFonts w:ascii="Times New Roman" w:hAnsi="Times New Roman" w:cs="Times New Roman"/>
          <w:sz w:val="28"/>
          <w:szCs w:val="28"/>
        </w:rPr>
        <w:t>1)</w:t>
      </w:r>
      <w:r w:rsidRPr="003D17D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D17D3">
        <w:rPr>
          <w:rFonts w:ascii="Times New Roman" w:hAnsi="Times New Roman" w:cs="Times New Roman"/>
          <w:sz w:val="28"/>
          <w:szCs w:val="28"/>
        </w:rPr>
        <w:t>кадастровый номер земельного участка и (или) адрес местоположения земельного участка, категория земель;</w:t>
      </w:r>
    </w:p>
    <w:p w:rsidR="003D17D3" w:rsidRPr="003D17D3" w:rsidRDefault="003D17D3" w:rsidP="003D17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2) дата и номер решения о присвоении объекту муниципального контроля категории риска, указание на категорию риска;</w:t>
      </w:r>
    </w:p>
    <w:p w:rsidR="003D17D3" w:rsidRPr="003D17D3" w:rsidRDefault="003D17D3" w:rsidP="003D17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sz w:val="28"/>
          <w:szCs w:val="28"/>
        </w:rPr>
        <w:t>3) иная информация по мере необходимости.</w:t>
      </w:r>
    </w:p>
    <w:p w:rsidR="003D17D3" w:rsidRPr="003D17D3" w:rsidRDefault="003D17D3" w:rsidP="003D1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7D3">
        <w:rPr>
          <w:rFonts w:ascii="Times New Roman" w:eastAsia="Times New Roman" w:hAnsi="Times New Roman" w:cs="Times New Roman"/>
          <w:sz w:val="28"/>
          <w:szCs w:val="28"/>
        </w:rPr>
        <w:t xml:space="preserve">         4. В соответствии с оценкой риска причинения вреда (ущерба) охраняемым законом ценностям устанавливаются 3 категории рисков:</w:t>
      </w:r>
    </w:p>
    <w:p w:rsidR="003D17D3" w:rsidRPr="003D17D3" w:rsidRDefault="003D17D3" w:rsidP="003D1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7D3">
        <w:rPr>
          <w:rFonts w:ascii="Times New Roman" w:eastAsia="Times New Roman" w:hAnsi="Times New Roman" w:cs="Times New Roman"/>
          <w:sz w:val="28"/>
          <w:szCs w:val="28"/>
        </w:rPr>
        <w:t xml:space="preserve">         А) Средний риск.</w:t>
      </w:r>
    </w:p>
    <w:p w:rsidR="003D17D3" w:rsidRPr="003D17D3" w:rsidRDefault="003D17D3" w:rsidP="003D1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7D3">
        <w:rPr>
          <w:rFonts w:ascii="Times New Roman" w:eastAsia="Times New Roman" w:hAnsi="Times New Roman" w:cs="Times New Roman"/>
          <w:sz w:val="28"/>
          <w:szCs w:val="28"/>
        </w:rPr>
        <w:t xml:space="preserve">         Б) Умеренный риск.</w:t>
      </w:r>
    </w:p>
    <w:p w:rsidR="003D17D3" w:rsidRPr="003D17D3" w:rsidRDefault="003D17D3" w:rsidP="003D17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7D3">
        <w:rPr>
          <w:rFonts w:ascii="Times New Roman" w:eastAsia="Times New Roman" w:hAnsi="Times New Roman" w:cs="Times New Roman"/>
          <w:sz w:val="28"/>
          <w:szCs w:val="28"/>
        </w:rPr>
        <w:t xml:space="preserve">         В) Низкий риск.</w:t>
      </w:r>
    </w:p>
    <w:p w:rsidR="003D17D3" w:rsidRPr="003D17D3" w:rsidRDefault="003D17D3" w:rsidP="003D1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b/>
          <w:sz w:val="28"/>
          <w:szCs w:val="28"/>
        </w:rPr>
        <w:t xml:space="preserve">         4. </w:t>
      </w:r>
      <w:r w:rsidRPr="003D17D3">
        <w:rPr>
          <w:rFonts w:ascii="Times New Roman" w:hAnsi="Times New Roman" w:cs="Times New Roman"/>
          <w:sz w:val="28"/>
          <w:szCs w:val="28"/>
        </w:rPr>
        <w:t xml:space="preserve">Отнесение уполномоченным органом земельных участков к определенной категории риска осуществляется в соответствии с </w:t>
      </w:r>
      <w:hyperlink r:id="rId4" w:anchor="Par381" w:tgtFrame="КРИТЕРИИ" w:history="1">
        <w:r w:rsidRPr="003D17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критериями</w:t>
        </w:r>
      </w:hyperlink>
      <w:r w:rsidRPr="003D17D3">
        <w:rPr>
          <w:rFonts w:ascii="Times New Roman" w:hAnsi="Times New Roman" w:cs="Times New Roman"/>
          <w:sz w:val="28"/>
          <w:szCs w:val="28"/>
        </w:rPr>
        <w:t xml:space="preserve"> отнесения используемых гражданами, юридическими лицами и (или) индивидуальными предпринимателями земельных участков, правообладателями которых они являются, к определенной категории риска при осуществлении уполномоченным органом мун</w:t>
      </w:r>
      <w:r>
        <w:rPr>
          <w:rFonts w:ascii="Times New Roman" w:hAnsi="Times New Roman" w:cs="Times New Roman"/>
          <w:sz w:val="28"/>
          <w:szCs w:val="28"/>
        </w:rPr>
        <w:t>иципального земельного контроля.</w:t>
      </w:r>
    </w:p>
    <w:p w:rsidR="003D17D3" w:rsidRPr="003D17D3" w:rsidRDefault="003D17D3" w:rsidP="003D1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7D3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3D17D3">
        <w:rPr>
          <w:rFonts w:ascii="Times New Roman" w:eastAsia="Times New Roman" w:hAnsi="Times New Roman" w:cs="Times New Roman"/>
          <w:sz w:val="28"/>
          <w:szCs w:val="28"/>
        </w:rPr>
        <w:t>5. К категории низкого риска относятся объекты контроля, по которым отсутствуют критерии отнесения к категориям среднего и умеренного рисков. Плановые контрольные (надзорные) мероприятия в отношении объектов контроля, отнесенных к категории низкого риска, не проводятся.</w:t>
      </w:r>
    </w:p>
    <w:p w:rsidR="003D17D3" w:rsidRPr="003D17D3" w:rsidRDefault="003D17D3" w:rsidP="003D17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D17D3" w:rsidRPr="003D1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7D3"/>
    <w:rsid w:val="003D17D3"/>
    <w:rsid w:val="008D6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17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blk">
    <w:name w:val="blk"/>
    <w:basedOn w:val="a0"/>
    <w:rsid w:val="003D17D3"/>
  </w:style>
  <w:style w:type="character" w:styleId="a3">
    <w:name w:val="Hyperlink"/>
    <w:basedOn w:val="a0"/>
    <w:uiPriority w:val="99"/>
    <w:semiHidden/>
    <w:unhideWhenUsed/>
    <w:rsid w:val="003D17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192.168.1.17\&#1086;&#1090;&#1076;&#1077;&#1083;%20&#1084;&#1091;&#1085;&#1080;&#1094;&#1080;&#1087;&#1072;&#1083;&#1100;&#1085;&#1086;&#1075;&#1086;%20&#1082;&#1086;&#1085;&#1090;&#1088;&#1086;&#1083;&#1103;\248-&#1060;&#1047;\&#1087;&#1086;&#1083;&#1086;&#1078;&#1077;&#1085;&#1080;&#1103;\&#1079;&#1077;&#1084;&#1077;&#1083;&#1100;&#1085;&#1099;&#1081;%20&#1082;&#1086;&#1085;&#1090;&#1088;&#1086;&#1083;&#1100;\&#1075;&#1086;&#1088;&#1086;&#1076;\&#1087;&#1086;&#1083;&#1086;&#1078;&#1077;&#1085;&#1080;&#1077;%20%20&#1087;&#1086;%20&#1079;&#1077;&#1084;&#1083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Егоров</cp:lastModifiedBy>
  <cp:revision>2</cp:revision>
  <dcterms:created xsi:type="dcterms:W3CDTF">2021-08-09T10:29:00Z</dcterms:created>
  <dcterms:modified xsi:type="dcterms:W3CDTF">2021-08-09T11:03:00Z</dcterms:modified>
</cp:coreProperties>
</file>