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AF" w:rsidRDefault="003268AF" w:rsidP="003268AF">
      <w:pPr>
        <w:jc w:val="center"/>
        <w:rPr>
          <w:b/>
          <w:smallCaps/>
          <w:sz w:val="32"/>
          <w:szCs w:val="20"/>
        </w:rPr>
      </w:pPr>
      <w:r>
        <w:rPr>
          <w:b/>
          <w:smallCaps/>
          <w:sz w:val="32"/>
          <w:szCs w:val="20"/>
        </w:rPr>
        <w:t xml:space="preserve">Брянская область </w:t>
      </w:r>
    </w:p>
    <w:p w:rsidR="003268AF" w:rsidRDefault="003268AF" w:rsidP="003268AF">
      <w:pPr>
        <w:pStyle w:val="4"/>
        <w:rPr>
          <w:rFonts w:ascii="Arial" w:hAnsi="Arial"/>
          <w:caps w:val="0"/>
          <w:smallCaps/>
          <w:spacing w:val="20"/>
          <w:sz w:val="36"/>
        </w:rPr>
      </w:pPr>
      <w:r>
        <w:rPr>
          <w:rFonts w:ascii="Arial" w:hAnsi="Arial"/>
          <w:caps w:val="0"/>
          <w:smallCaps/>
          <w:spacing w:val="20"/>
          <w:sz w:val="36"/>
        </w:rPr>
        <w:t>АДМИНИСТРАЦИЯ КАРАЧЕВСКОГО РАЙОНА</w:t>
      </w:r>
    </w:p>
    <w:p w:rsidR="003268AF" w:rsidRDefault="003268AF" w:rsidP="003268AF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  <w:szCs w:val="2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3268AF" w:rsidRDefault="003268AF" w:rsidP="003268AF">
      <w:pPr>
        <w:ind w:firstLine="284"/>
        <w:rPr>
          <w:spacing w:val="8"/>
          <w:sz w:val="16"/>
          <w:szCs w:val="20"/>
        </w:rPr>
      </w:pPr>
    </w:p>
    <w:p w:rsidR="003268AF" w:rsidRDefault="00C62129" w:rsidP="008F1D9D">
      <w:pPr>
        <w:tabs>
          <w:tab w:val="left" w:pos="4820"/>
        </w:tabs>
        <w:rPr>
          <w:spacing w:val="8"/>
        </w:rPr>
      </w:pPr>
      <w:r w:rsidRPr="00C62129">
        <w:rPr>
          <w:sz w:val="26"/>
          <w:szCs w:val="26"/>
          <w:u w:val="single"/>
        </w:rPr>
        <w:t xml:space="preserve">от </w:t>
      </w:r>
      <w:r w:rsidR="00836AAE">
        <w:rPr>
          <w:sz w:val="26"/>
          <w:szCs w:val="26"/>
          <w:u w:val="single"/>
        </w:rPr>
        <w:t>28</w:t>
      </w:r>
      <w:r w:rsidRPr="00C62129">
        <w:rPr>
          <w:sz w:val="26"/>
          <w:szCs w:val="26"/>
          <w:u w:val="single"/>
        </w:rPr>
        <w:t>.0</w:t>
      </w:r>
      <w:r w:rsidR="00836AAE">
        <w:rPr>
          <w:sz w:val="26"/>
          <w:szCs w:val="26"/>
          <w:u w:val="single"/>
        </w:rPr>
        <w:t>3</w:t>
      </w:r>
      <w:r w:rsidRPr="00C62129">
        <w:rPr>
          <w:sz w:val="26"/>
          <w:szCs w:val="26"/>
          <w:u w:val="single"/>
        </w:rPr>
        <w:t>.2025г.№</w:t>
      </w:r>
      <w:r w:rsidR="00836AAE">
        <w:rPr>
          <w:sz w:val="26"/>
          <w:szCs w:val="26"/>
          <w:u w:val="single"/>
        </w:rPr>
        <w:t xml:space="preserve"> 472</w:t>
      </w:r>
      <w:r w:rsidR="003268AF">
        <w:rPr>
          <w:spacing w:val="8"/>
        </w:rPr>
        <w:tab/>
      </w:r>
      <w:r w:rsidR="003268AF">
        <w:rPr>
          <w:spacing w:val="8"/>
        </w:rPr>
        <w:tab/>
      </w:r>
      <w:r w:rsidR="000C19FB">
        <w:rPr>
          <w:spacing w:val="8"/>
        </w:rPr>
        <w:t xml:space="preserve"> </w:t>
      </w:r>
      <w:r w:rsidR="003268AF">
        <w:rPr>
          <w:spacing w:val="8"/>
        </w:rPr>
        <w:t>г.Карачев, Брянская обл.</w:t>
      </w:r>
    </w:p>
    <w:p w:rsidR="000C19FB" w:rsidRDefault="000C19FB" w:rsidP="000C19FB">
      <w:pPr>
        <w:ind w:firstLine="284"/>
        <w:rPr>
          <w:spacing w:val="8"/>
        </w:rPr>
      </w:pPr>
      <w:r w:rsidRPr="00031948">
        <w:rPr>
          <w:spacing w:val="8"/>
        </w:rPr>
        <w:t xml:space="preserve">                                                                   </w:t>
      </w:r>
      <w:r>
        <w:rPr>
          <w:spacing w:val="8"/>
        </w:rPr>
        <w:t xml:space="preserve">   </w:t>
      </w:r>
      <w:r w:rsidR="00A36257">
        <w:rPr>
          <w:spacing w:val="8"/>
        </w:rPr>
        <w:t>у</w:t>
      </w:r>
      <w:r w:rsidRPr="00031948">
        <w:rPr>
          <w:spacing w:val="8"/>
        </w:rPr>
        <w:t>л. Советская 64 тел. Факс ( 2</w:t>
      </w:r>
      <w:r>
        <w:rPr>
          <w:spacing w:val="8"/>
        </w:rPr>
        <w:t>-</w:t>
      </w:r>
      <w:r w:rsidRPr="00031948">
        <w:rPr>
          <w:spacing w:val="8"/>
        </w:rPr>
        <w:t>11</w:t>
      </w:r>
      <w:r>
        <w:rPr>
          <w:spacing w:val="8"/>
        </w:rPr>
        <w:t>-</w:t>
      </w:r>
      <w:r w:rsidRPr="00031948">
        <w:rPr>
          <w:spacing w:val="8"/>
        </w:rPr>
        <w:t>51)</w:t>
      </w:r>
    </w:p>
    <w:p w:rsidR="00040748" w:rsidRPr="00031948" w:rsidRDefault="00040748" w:rsidP="000C19FB">
      <w:pPr>
        <w:ind w:firstLine="284"/>
        <w:rPr>
          <w:spacing w:val="8"/>
        </w:rPr>
      </w:pPr>
    </w:p>
    <w:p w:rsidR="00DD08B2" w:rsidRPr="00C62129" w:rsidRDefault="000C19FB" w:rsidP="00DD08B2">
      <w:pPr>
        <w:tabs>
          <w:tab w:val="left" w:pos="0"/>
        </w:tabs>
        <w:ind w:left="-720"/>
        <w:jc w:val="both"/>
        <w:rPr>
          <w:b/>
          <w:sz w:val="26"/>
          <w:szCs w:val="26"/>
        </w:rPr>
      </w:pPr>
      <w:r>
        <w:rPr>
          <w:b/>
          <w:spacing w:val="8"/>
          <w:sz w:val="28"/>
          <w:szCs w:val="28"/>
        </w:rPr>
        <w:t xml:space="preserve">       </w:t>
      </w:r>
      <w:r w:rsidR="00EC131A">
        <w:rPr>
          <w:b/>
          <w:spacing w:val="8"/>
          <w:sz w:val="28"/>
          <w:szCs w:val="28"/>
        </w:rPr>
        <w:t xml:space="preserve">  </w:t>
      </w:r>
      <w:r w:rsidR="00821EBE" w:rsidRPr="00C62129">
        <w:rPr>
          <w:b/>
          <w:spacing w:val="8"/>
          <w:sz w:val="26"/>
          <w:szCs w:val="26"/>
        </w:rPr>
        <w:t>О</w:t>
      </w:r>
      <w:r w:rsidR="003268AF" w:rsidRPr="00C62129">
        <w:rPr>
          <w:b/>
          <w:sz w:val="26"/>
          <w:szCs w:val="26"/>
        </w:rPr>
        <w:t>б утверждении Порядка</w:t>
      </w:r>
      <w:r w:rsidR="00DD08B2" w:rsidRPr="00C62129">
        <w:rPr>
          <w:b/>
          <w:sz w:val="26"/>
          <w:szCs w:val="26"/>
        </w:rPr>
        <w:t xml:space="preserve"> </w:t>
      </w:r>
      <w:r w:rsidR="003268AF" w:rsidRPr="00C62129">
        <w:rPr>
          <w:b/>
          <w:sz w:val="26"/>
          <w:szCs w:val="26"/>
        </w:rPr>
        <w:t xml:space="preserve">финансирования </w:t>
      </w:r>
    </w:p>
    <w:p w:rsidR="00A05101" w:rsidRPr="00C62129" w:rsidRDefault="00DD08B2" w:rsidP="00DD08B2">
      <w:pPr>
        <w:tabs>
          <w:tab w:val="left" w:pos="0"/>
        </w:tabs>
        <w:ind w:left="-720"/>
        <w:jc w:val="both"/>
        <w:rPr>
          <w:b/>
          <w:sz w:val="26"/>
          <w:szCs w:val="26"/>
        </w:rPr>
      </w:pPr>
      <w:r w:rsidRPr="00C62129">
        <w:rPr>
          <w:b/>
          <w:sz w:val="26"/>
          <w:szCs w:val="26"/>
        </w:rPr>
        <w:t xml:space="preserve">        </w:t>
      </w:r>
      <w:r w:rsidR="00F375F0" w:rsidRPr="00C62129">
        <w:rPr>
          <w:b/>
          <w:sz w:val="26"/>
          <w:szCs w:val="26"/>
        </w:rPr>
        <w:t xml:space="preserve"> </w:t>
      </w:r>
      <w:r w:rsidRPr="00C62129">
        <w:rPr>
          <w:b/>
          <w:sz w:val="26"/>
          <w:szCs w:val="26"/>
        </w:rPr>
        <w:t xml:space="preserve"> </w:t>
      </w:r>
      <w:r w:rsidR="00A05101" w:rsidRPr="00C62129">
        <w:rPr>
          <w:b/>
          <w:sz w:val="26"/>
          <w:szCs w:val="26"/>
        </w:rPr>
        <w:t xml:space="preserve">и норм расходов </w:t>
      </w:r>
      <w:r w:rsidR="00F375F0" w:rsidRPr="00C62129">
        <w:rPr>
          <w:b/>
          <w:sz w:val="26"/>
          <w:szCs w:val="26"/>
        </w:rPr>
        <w:t xml:space="preserve">физкультурных мероприятий </w:t>
      </w:r>
    </w:p>
    <w:p w:rsidR="0057646A" w:rsidRDefault="00A05101" w:rsidP="00303EE8">
      <w:pPr>
        <w:tabs>
          <w:tab w:val="left" w:pos="0"/>
        </w:tabs>
        <w:ind w:left="-720"/>
        <w:jc w:val="both"/>
        <w:rPr>
          <w:b/>
          <w:sz w:val="26"/>
          <w:szCs w:val="26"/>
        </w:rPr>
      </w:pPr>
      <w:r w:rsidRPr="00C62129">
        <w:rPr>
          <w:b/>
          <w:sz w:val="26"/>
          <w:szCs w:val="26"/>
        </w:rPr>
        <w:t xml:space="preserve">          </w:t>
      </w:r>
      <w:r w:rsidR="00F375F0" w:rsidRPr="00C62129">
        <w:rPr>
          <w:b/>
          <w:sz w:val="26"/>
          <w:szCs w:val="26"/>
        </w:rPr>
        <w:t>и</w:t>
      </w:r>
      <w:r w:rsidR="00DD08B2" w:rsidRPr="00C62129">
        <w:rPr>
          <w:b/>
          <w:sz w:val="26"/>
          <w:szCs w:val="26"/>
        </w:rPr>
        <w:t xml:space="preserve"> </w:t>
      </w:r>
      <w:r w:rsidR="003268AF" w:rsidRPr="00C62129">
        <w:rPr>
          <w:b/>
          <w:sz w:val="26"/>
          <w:szCs w:val="26"/>
        </w:rPr>
        <w:t xml:space="preserve">спортивных </w:t>
      </w:r>
      <w:r w:rsidR="00215F0C">
        <w:rPr>
          <w:b/>
          <w:sz w:val="26"/>
          <w:szCs w:val="26"/>
        </w:rPr>
        <w:t>соревнований,</w:t>
      </w:r>
      <w:r w:rsidR="003268AF" w:rsidRPr="00C62129">
        <w:rPr>
          <w:b/>
          <w:sz w:val="26"/>
          <w:szCs w:val="26"/>
        </w:rPr>
        <w:t xml:space="preserve"> </w:t>
      </w:r>
      <w:r w:rsidR="007D0ED6" w:rsidRPr="00C62129">
        <w:rPr>
          <w:b/>
          <w:sz w:val="26"/>
          <w:szCs w:val="26"/>
        </w:rPr>
        <w:t xml:space="preserve">а также </w:t>
      </w:r>
    </w:p>
    <w:p w:rsidR="007D0ED6" w:rsidRPr="00C62129" w:rsidRDefault="0057646A" w:rsidP="00303EE8">
      <w:pPr>
        <w:tabs>
          <w:tab w:val="left" w:pos="0"/>
        </w:tabs>
        <w:ind w:left="-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D0ED6" w:rsidRPr="00C62129">
        <w:rPr>
          <w:b/>
          <w:sz w:val="26"/>
          <w:szCs w:val="26"/>
        </w:rPr>
        <w:t>материально-технического</w:t>
      </w:r>
    </w:p>
    <w:p w:rsidR="00FB26AD" w:rsidRDefault="007D0ED6" w:rsidP="007D0ED6">
      <w:pPr>
        <w:tabs>
          <w:tab w:val="left" w:pos="0"/>
        </w:tabs>
        <w:ind w:left="-142"/>
        <w:jc w:val="both"/>
        <w:rPr>
          <w:sz w:val="26"/>
          <w:szCs w:val="26"/>
        </w:rPr>
      </w:pPr>
      <w:r w:rsidRPr="00C62129">
        <w:rPr>
          <w:b/>
          <w:sz w:val="26"/>
          <w:szCs w:val="26"/>
        </w:rPr>
        <w:t xml:space="preserve"> обеспечения спортивных сборных команд</w:t>
      </w:r>
      <w:r w:rsidRPr="007D0ED6">
        <w:rPr>
          <w:sz w:val="26"/>
          <w:szCs w:val="26"/>
        </w:rPr>
        <w:t xml:space="preserve"> </w:t>
      </w:r>
    </w:p>
    <w:p w:rsidR="00A05101" w:rsidRDefault="00A05101" w:rsidP="00303EE8">
      <w:pPr>
        <w:tabs>
          <w:tab w:val="left" w:pos="0"/>
        </w:tabs>
        <w:ind w:left="-720"/>
        <w:jc w:val="both"/>
        <w:rPr>
          <w:sz w:val="26"/>
          <w:szCs w:val="26"/>
        </w:rPr>
      </w:pPr>
    </w:p>
    <w:p w:rsidR="006A064A" w:rsidRDefault="006A064A" w:rsidP="00E94DFD">
      <w:pPr>
        <w:tabs>
          <w:tab w:val="left" w:pos="0"/>
        </w:tabs>
        <w:ind w:left="-142" w:firstLine="851"/>
        <w:jc w:val="both"/>
        <w:rPr>
          <w:sz w:val="26"/>
          <w:szCs w:val="26"/>
        </w:rPr>
      </w:pPr>
      <w:r w:rsidRPr="00D6053B">
        <w:rPr>
          <w:sz w:val="26"/>
          <w:szCs w:val="26"/>
        </w:rPr>
        <w:t xml:space="preserve">В целях рационального использования денежных средств, предусмотренных на проведение </w:t>
      </w:r>
      <w:r w:rsidRPr="00530D3C">
        <w:rPr>
          <w:sz w:val="26"/>
          <w:szCs w:val="26"/>
        </w:rPr>
        <w:t xml:space="preserve">физкультурных мероприятий и спортивных </w:t>
      </w:r>
      <w:r w:rsidR="00403DE1">
        <w:rPr>
          <w:sz w:val="26"/>
          <w:szCs w:val="26"/>
        </w:rPr>
        <w:t>соревнований</w:t>
      </w:r>
      <w:r w:rsidRPr="00530D3C">
        <w:rPr>
          <w:sz w:val="26"/>
          <w:szCs w:val="26"/>
        </w:rPr>
        <w:t>, включенных в календарны</w:t>
      </w:r>
      <w:r w:rsidR="00C1193D">
        <w:rPr>
          <w:sz w:val="26"/>
          <w:szCs w:val="26"/>
        </w:rPr>
        <w:t>е планы муниципальных организаций (учреждений)</w:t>
      </w:r>
      <w:r w:rsidR="0002399B">
        <w:rPr>
          <w:sz w:val="26"/>
          <w:szCs w:val="26"/>
        </w:rPr>
        <w:t xml:space="preserve"> Карачевского  муниципального района Брянской области, календарного</w:t>
      </w:r>
      <w:r w:rsidRPr="00530D3C">
        <w:rPr>
          <w:sz w:val="26"/>
          <w:szCs w:val="26"/>
        </w:rPr>
        <w:t xml:space="preserve"> План</w:t>
      </w:r>
      <w:r w:rsidR="0002399B">
        <w:rPr>
          <w:sz w:val="26"/>
          <w:szCs w:val="26"/>
        </w:rPr>
        <w:t>а</w:t>
      </w:r>
      <w:r w:rsidRPr="00530D3C">
        <w:rPr>
          <w:sz w:val="26"/>
          <w:szCs w:val="26"/>
        </w:rPr>
        <w:t xml:space="preserve"> физкультурных мероприятий и спортивных </w:t>
      </w:r>
      <w:r w:rsidR="003B03F2">
        <w:rPr>
          <w:sz w:val="26"/>
          <w:szCs w:val="26"/>
        </w:rPr>
        <w:t>соревнований</w:t>
      </w:r>
      <w:r w:rsidRPr="00530D3C">
        <w:rPr>
          <w:sz w:val="26"/>
          <w:szCs w:val="26"/>
        </w:rPr>
        <w:t xml:space="preserve">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</w:t>
      </w:r>
      <w:r w:rsidRPr="00D6053B">
        <w:rPr>
          <w:sz w:val="26"/>
          <w:szCs w:val="26"/>
        </w:rPr>
        <w:t xml:space="preserve">, и </w:t>
      </w:r>
      <w:r w:rsidR="007D0ED6" w:rsidRPr="007D0ED6">
        <w:rPr>
          <w:sz w:val="26"/>
          <w:szCs w:val="26"/>
        </w:rPr>
        <w:t>материально-технического обеспечения спортивных сборных команд</w:t>
      </w:r>
      <w:r w:rsidR="001A22CD" w:rsidRPr="001A22CD">
        <w:t xml:space="preserve"> </w:t>
      </w:r>
      <w:r w:rsidR="001A22CD" w:rsidRPr="001A22CD">
        <w:rPr>
          <w:sz w:val="26"/>
          <w:szCs w:val="26"/>
        </w:rPr>
        <w:t>муниципальных организаций (учреждений)</w:t>
      </w:r>
      <w:r w:rsidR="001A22CD">
        <w:rPr>
          <w:sz w:val="26"/>
          <w:szCs w:val="26"/>
        </w:rPr>
        <w:t>,</w:t>
      </w:r>
      <w:r w:rsidR="007D0ED6" w:rsidRPr="007D0ED6">
        <w:rPr>
          <w:sz w:val="26"/>
          <w:szCs w:val="26"/>
        </w:rPr>
        <w:t xml:space="preserve"> Карачевского городского поселения Карачевского муниципального района Брянской области, Карачевского муниципального района Брянской области</w:t>
      </w:r>
      <w:r>
        <w:rPr>
          <w:bCs/>
          <w:sz w:val="26"/>
          <w:szCs w:val="26"/>
        </w:rPr>
        <w:t>.</w:t>
      </w:r>
      <w:r w:rsidR="001A22CD">
        <w:rPr>
          <w:bCs/>
          <w:sz w:val="26"/>
          <w:szCs w:val="26"/>
        </w:rPr>
        <w:t xml:space="preserve"> </w:t>
      </w:r>
      <w:r w:rsidR="00C5456D">
        <w:rPr>
          <w:sz w:val="26"/>
          <w:szCs w:val="26"/>
        </w:rPr>
        <w:t xml:space="preserve">Руководствуясь </w:t>
      </w:r>
      <w:r w:rsidR="007139C2" w:rsidRPr="007139C2">
        <w:rPr>
          <w:sz w:val="26"/>
          <w:szCs w:val="26"/>
        </w:rPr>
        <w:t>Приказ</w:t>
      </w:r>
      <w:r w:rsidR="00C5456D">
        <w:rPr>
          <w:sz w:val="26"/>
          <w:szCs w:val="26"/>
        </w:rPr>
        <w:t>ом</w:t>
      </w:r>
      <w:r w:rsidR="007139C2" w:rsidRPr="007139C2">
        <w:rPr>
          <w:sz w:val="26"/>
          <w:szCs w:val="26"/>
        </w:rPr>
        <w:t xml:space="preserve"> Министерства спорта РФ от 17 июня 2021 г. N 446 "Об утверждении порядка финансирования за счет средств федерального бюджета физкультурных мероприятий и спортивных мероприятий </w:t>
      </w:r>
      <w:r w:rsidR="001A22CD">
        <w:rPr>
          <w:sz w:val="26"/>
          <w:szCs w:val="26"/>
        </w:rPr>
        <w:br/>
      </w:r>
      <w:r w:rsidR="007139C2" w:rsidRPr="007139C2">
        <w:rPr>
          <w:sz w:val="26"/>
          <w:szCs w:val="26"/>
        </w:rPr>
        <w:t xml:space="preserve">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</w:t>
      </w:r>
      <w:r w:rsidR="000A383C">
        <w:rPr>
          <w:sz w:val="26"/>
          <w:szCs w:val="26"/>
        </w:rPr>
        <w:br/>
      </w:r>
      <w:r w:rsidR="007139C2" w:rsidRPr="007139C2">
        <w:rPr>
          <w:sz w:val="26"/>
          <w:szCs w:val="26"/>
        </w:rPr>
        <w:t>и спортивных мероприятий" (с изменениями и дополнениями)</w:t>
      </w:r>
      <w:r>
        <w:rPr>
          <w:sz w:val="26"/>
          <w:szCs w:val="26"/>
        </w:rPr>
        <w:t xml:space="preserve">, </w:t>
      </w:r>
      <w:r w:rsidR="006D10CF" w:rsidRPr="00D64681">
        <w:rPr>
          <w:bCs/>
          <w:sz w:val="26"/>
          <w:szCs w:val="26"/>
        </w:rPr>
        <w:t>Приказ</w:t>
      </w:r>
      <w:r w:rsidR="00C5456D">
        <w:rPr>
          <w:bCs/>
          <w:sz w:val="26"/>
          <w:szCs w:val="26"/>
        </w:rPr>
        <w:t>ом</w:t>
      </w:r>
      <w:r w:rsidR="006D10CF" w:rsidRPr="00D64681">
        <w:rPr>
          <w:bCs/>
          <w:sz w:val="26"/>
          <w:szCs w:val="26"/>
        </w:rPr>
        <w:t xml:space="preserve"> Министерства спорта РФ от 04.10.2021 №754</w:t>
      </w:r>
      <w:r w:rsidR="006D10CF" w:rsidRPr="006D10CF">
        <w:rPr>
          <w:sz w:val="26"/>
          <w:szCs w:val="26"/>
        </w:rPr>
        <w:t xml:space="preserve"> «Об утверждении норм расходов средств на проведение физкультурных мероприятий и спортивных мероприятий </w:t>
      </w:r>
      <w:r w:rsidR="001A22CD">
        <w:rPr>
          <w:sz w:val="26"/>
          <w:szCs w:val="26"/>
        </w:rPr>
        <w:br/>
      </w:r>
      <w:r w:rsidR="006D10CF" w:rsidRPr="006D10CF">
        <w:rPr>
          <w:sz w:val="26"/>
          <w:szCs w:val="26"/>
        </w:rPr>
        <w:t xml:space="preserve">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</w:t>
      </w:r>
      <w:r w:rsidR="001A22CD">
        <w:rPr>
          <w:sz w:val="26"/>
          <w:szCs w:val="26"/>
        </w:rPr>
        <w:br/>
      </w:r>
      <w:r w:rsidR="006D10CF" w:rsidRPr="006D10CF">
        <w:rPr>
          <w:sz w:val="26"/>
          <w:szCs w:val="26"/>
        </w:rPr>
        <w:t>и спортивных мероприятий».</w:t>
      </w:r>
    </w:p>
    <w:p w:rsidR="00F375F0" w:rsidRDefault="00F375F0" w:rsidP="00E94DFD">
      <w:pPr>
        <w:tabs>
          <w:tab w:val="left" w:pos="0"/>
        </w:tabs>
        <w:ind w:left="-142" w:firstLine="851"/>
        <w:jc w:val="both"/>
        <w:rPr>
          <w:sz w:val="26"/>
          <w:szCs w:val="26"/>
        </w:rPr>
      </w:pPr>
    </w:p>
    <w:p w:rsidR="00A25D04" w:rsidRDefault="003268AF" w:rsidP="006506D2">
      <w:pPr>
        <w:ind w:firstLine="708"/>
        <w:jc w:val="both"/>
        <w:rPr>
          <w:b/>
          <w:sz w:val="26"/>
          <w:szCs w:val="26"/>
        </w:rPr>
      </w:pPr>
      <w:r w:rsidRPr="00D6053B">
        <w:rPr>
          <w:sz w:val="26"/>
          <w:szCs w:val="26"/>
        </w:rPr>
        <w:t xml:space="preserve">                                    </w:t>
      </w:r>
      <w:r w:rsidR="00D6053B">
        <w:rPr>
          <w:sz w:val="26"/>
          <w:szCs w:val="26"/>
        </w:rPr>
        <w:t xml:space="preserve">         </w:t>
      </w:r>
      <w:r w:rsidRPr="00D6053B">
        <w:rPr>
          <w:b/>
          <w:sz w:val="26"/>
          <w:szCs w:val="26"/>
        </w:rPr>
        <w:t>ПОСТАНОВЛЯЮ:</w:t>
      </w:r>
    </w:p>
    <w:p w:rsidR="003268AF" w:rsidRDefault="00C81A41" w:rsidP="006506D2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br/>
      </w:r>
      <w:r w:rsidR="00D77A58">
        <w:rPr>
          <w:sz w:val="26"/>
          <w:szCs w:val="26"/>
        </w:rPr>
        <w:t xml:space="preserve">         </w:t>
      </w:r>
      <w:r w:rsidR="00176044">
        <w:rPr>
          <w:sz w:val="26"/>
          <w:szCs w:val="26"/>
        </w:rPr>
        <w:t xml:space="preserve">  </w:t>
      </w:r>
      <w:r w:rsidR="003268AF" w:rsidRPr="00D6053B">
        <w:rPr>
          <w:sz w:val="26"/>
          <w:szCs w:val="26"/>
        </w:rPr>
        <w:t xml:space="preserve">1. Утвердить </w:t>
      </w:r>
      <w:r w:rsidR="00800C92" w:rsidRPr="00800C92">
        <w:rPr>
          <w:sz w:val="26"/>
          <w:szCs w:val="26"/>
        </w:rPr>
        <w:t>Поряд</w:t>
      </w:r>
      <w:r w:rsidR="00574AD9">
        <w:rPr>
          <w:sz w:val="26"/>
          <w:szCs w:val="26"/>
        </w:rPr>
        <w:t>о</w:t>
      </w:r>
      <w:r w:rsidR="00800C92" w:rsidRPr="00800C92">
        <w:rPr>
          <w:sz w:val="26"/>
          <w:szCs w:val="26"/>
        </w:rPr>
        <w:t>к финансирования и норм расходов физкультурных мероприятий и спортивных соревнований, а также материально-технического</w:t>
      </w:r>
      <w:r w:rsidR="00574AD9">
        <w:rPr>
          <w:sz w:val="26"/>
          <w:szCs w:val="26"/>
        </w:rPr>
        <w:t xml:space="preserve"> </w:t>
      </w:r>
      <w:r w:rsidR="00800C92" w:rsidRPr="00800C92">
        <w:rPr>
          <w:sz w:val="26"/>
          <w:szCs w:val="26"/>
        </w:rPr>
        <w:t>обеспечения спортивных сборных команд</w:t>
      </w:r>
      <w:r w:rsidR="00C31875" w:rsidRPr="00D6053B">
        <w:rPr>
          <w:sz w:val="26"/>
          <w:szCs w:val="26"/>
        </w:rPr>
        <w:t>,</w:t>
      </w:r>
      <w:r w:rsidR="00E8164C" w:rsidRPr="00D6053B">
        <w:rPr>
          <w:sz w:val="26"/>
          <w:szCs w:val="26"/>
        </w:rPr>
        <w:t xml:space="preserve"> </w:t>
      </w:r>
      <w:r w:rsidR="00CD150F" w:rsidRPr="00D6053B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 № 1</w:t>
      </w:r>
      <w:r w:rsidR="00A25D04">
        <w:rPr>
          <w:sz w:val="26"/>
          <w:szCs w:val="26"/>
        </w:rPr>
        <w:t xml:space="preserve"> </w:t>
      </w:r>
      <w:r w:rsidR="00A25D04">
        <w:rPr>
          <w:sz w:val="26"/>
          <w:szCs w:val="26"/>
        </w:rPr>
        <w:br/>
        <w:t>к настоящему постановлению</w:t>
      </w:r>
      <w:r w:rsidR="003268AF" w:rsidRPr="00D6053B">
        <w:rPr>
          <w:sz w:val="26"/>
          <w:szCs w:val="26"/>
        </w:rPr>
        <w:t>.</w:t>
      </w:r>
    </w:p>
    <w:p w:rsidR="002417D6" w:rsidRPr="00D6053B" w:rsidRDefault="00967A45" w:rsidP="0058612C">
      <w:pPr>
        <w:ind w:firstLine="708"/>
        <w:jc w:val="both"/>
        <w:rPr>
          <w:sz w:val="26"/>
          <w:szCs w:val="26"/>
        </w:rPr>
      </w:pPr>
      <w:r w:rsidRPr="00D6053B">
        <w:rPr>
          <w:sz w:val="26"/>
          <w:szCs w:val="26"/>
        </w:rPr>
        <w:t xml:space="preserve">2. </w:t>
      </w:r>
      <w:r w:rsidR="002417D6" w:rsidRPr="00D6053B">
        <w:rPr>
          <w:sz w:val="26"/>
          <w:szCs w:val="26"/>
        </w:rPr>
        <w:t xml:space="preserve">Признать </w:t>
      </w:r>
      <w:r w:rsidR="003F2949" w:rsidRPr="00D6053B">
        <w:rPr>
          <w:sz w:val="26"/>
          <w:szCs w:val="26"/>
        </w:rPr>
        <w:t xml:space="preserve">утратившим силу </w:t>
      </w:r>
      <w:r w:rsidR="007B536F">
        <w:rPr>
          <w:sz w:val="26"/>
          <w:szCs w:val="26"/>
        </w:rPr>
        <w:t>п</w:t>
      </w:r>
      <w:r w:rsidR="002F3271" w:rsidRPr="00D6053B">
        <w:rPr>
          <w:sz w:val="26"/>
          <w:szCs w:val="26"/>
        </w:rPr>
        <w:t>остановление</w:t>
      </w:r>
      <w:r w:rsidR="002417D6" w:rsidRPr="00D6053B">
        <w:rPr>
          <w:sz w:val="26"/>
          <w:szCs w:val="26"/>
        </w:rPr>
        <w:t xml:space="preserve"> </w:t>
      </w:r>
      <w:r w:rsidR="002D0D88">
        <w:rPr>
          <w:sz w:val="26"/>
          <w:szCs w:val="26"/>
        </w:rPr>
        <w:t xml:space="preserve">от </w:t>
      </w:r>
      <w:bookmarkStart w:id="0" w:name="_GoBack"/>
      <w:bookmarkEnd w:id="0"/>
      <w:r w:rsidR="00215F0C" w:rsidRPr="00215F0C">
        <w:rPr>
          <w:sz w:val="26"/>
          <w:szCs w:val="26"/>
        </w:rPr>
        <w:t>04.02.2025г.№159</w:t>
      </w:r>
      <w:r w:rsidR="00A6302A">
        <w:rPr>
          <w:sz w:val="26"/>
          <w:szCs w:val="26"/>
        </w:rPr>
        <w:br/>
      </w:r>
      <w:r w:rsidR="002417D6" w:rsidRPr="00D6053B">
        <w:rPr>
          <w:sz w:val="26"/>
          <w:szCs w:val="26"/>
        </w:rPr>
        <w:t xml:space="preserve">«Об </w:t>
      </w:r>
      <w:r w:rsidR="003B5290" w:rsidRPr="00D6053B">
        <w:rPr>
          <w:sz w:val="26"/>
          <w:szCs w:val="26"/>
        </w:rPr>
        <w:t xml:space="preserve">утверждении Порядка финансирования </w:t>
      </w:r>
      <w:r w:rsidR="0058612C" w:rsidRPr="0058612C">
        <w:rPr>
          <w:sz w:val="26"/>
          <w:szCs w:val="26"/>
        </w:rPr>
        <w:t xml:space="preserve">и норм расходов физкультурных мероприятий и спортивных </w:t>
      </w:r>
      <w:r w:rsidR="0058612C">
        <w:rPr>
          <w:sz w:val="26"/>
          <w:szCs w:val="26"/>
        </w:rPr>
        <w:t>мероприятий</w:t>
      </w:r>
      <w:r w:rsidR="0058612C" w:rsidRPr="0058612C">
        <w:rPr>
          <w:sz w:val="26"/>
          <w:szCs w:val="26"/>
        </w:rPr>
        <w:t>, а также материально-технического</w:t>
      </w:r>
      <w:r w:rsidR="0058612C">
        <w:rPr>
          <w:sz w:val="26"/>
          <w:szCs w:val="26"/>
        </w:rPr>
        <w:t xml:space="preserve"> </w:t>
      </w:r>
      <w:r w:rsidR="0058612C" w:rsidRPr="0058612C">
        <w:rPr>
          <w:sz w:val="26"/>
          <w:szCs w:val="26"/>
        </w:rPr>
        <w:t xml:space="preserve"> обеспечения спортивных сборных команд</w:t>
      </w:r>
      <w:r w:rsidR="00EC6558">
        <w:rPr>
          <w:sz w:val="26"/>
          <w:szCs w:val="26"/>
        </w:rPr>
        <w:t>»</w:t>
      </w:r>
      <w:r w:rsidR="003B5290" w:rsidRPr="00D6053B">
        <w:rPr>
          <w:sz w:val="26"/>
          <w:szCs w:val="26"/>
        </w:rPr>
        <w:t>.</w:t>
      </w:r>
    </w:p>
    <w:p w:rsidR="002417D6" w:rsidRDefault="003B5290" w:rsidP="003268AF">
      <w:pPr>
        <w:ind w:firstLine="708"/>
        <w:jc w:val="both"/>
        <w:rPr>
          <w:sz w:val="26"/>
          <w:szCs w:val="26"/>
        </w:rPr>
      </w:pPr>
      <w:r w:rsidRPr="00D6053B">
        <w:rPr>
          <w:sz w:val="26"/>
          <w:szCs w:val="26"/>
        </w:rPr>
        <w:t>3.</w:t>
      </w:r>
      <w:r w:rsidR="005C07A8" w:rsidRPr="00D6053B">
        <w:rPr>
          <w:sz w:val="26"/>
          <w:szCs w:val="26"/>
        </w:rPr>
        <w:t xml:space="preserve"> </w:t>
      </w:r>
      <w:r w:rsidRPr="00D6053B">
        <w:rPr>
          <w:sz w:val="26"/>
          <w:szCs w:val="26"/>
        </w:rPr>
        <w:t xml:space="preserve">Настоящее </w:t>
      </w:r>
      <w:r w:rsidR="00C55E46" w:rsidRPr="00D6053B">
        <w:rPr>
          <w:sz w:val="26"/>
          <w:szCs w:val="26"/>
        </w:rPr>
        <w:t>п</w:t>
      </w:r>
      <w:r w:rsidRPr="00D6053B">
        <w:rPr>
          <w:sz w:val="26"/>
          <w:szCs w:val="26"/>
        </w:rPr>
        <w:t xml:space="preserve">остановление </w:t>
      </w:r>
      <w:r w:rsidR="00DF0917">
        <w:rPr>
          <w:sz w:val="26"/>
          <w:szCs w:val="26"/>
        </w:rPr>
        <w:t>вступает в силу с 01</w:t>
      </w:r>
      <w:r w:rsidR="008E1CF0">
        <w:rPr>
          <w:sz w:val="26"/>
          <w:szCs w:val="26"/>
        </w:rPr>
        <w:t>.04.2025 г. и распространяет свое действие на последующие годы</w:t>
      </w:r>
      <w:r w:rsidRPr="00D6053B">
        <w:rPr>
          <w:sz w:val="26"/>
          <w:szCs w:val="26"/>
        </w:rPr>
        <w:t>.</w:t>
      </w:r>
    </w:p>
    <w:p w:rsidR="00A25D04" w:rsidRDefault="00A25D04" w:rsidP="003268AF">
      <w:pPr>
        <w:ind w:firstLine="708"/>
        <w:jc w:val="both"/>
        <w:rPr>
          <w:sz w:val="26"/>
          <w:szCs w:val="26"/>
        </w:rPr>
      </w:pPr>
    </w:p>
    <w:p w:rsidR="00A25D04" w:rsidRDefault="00A25D04" w:rsidP="003268AF">
      <w:pPr>
        <w:ind w:firstLine="708"/>
        <w:jc w:val="both"/>
        <w:rPr>
          <w:sz w:val="26"/>
          <w:szCs w:val="26"/>
        </w:rPr>
      </w:pPr>
    </w:p>
    <w:p w:rsidR="00417FCB" w:rsidRDefault="005C07A8" w:rsidP="005875BF">
      <w:pPr>
        <w:ind w:firstLine="708"/>
        <w:jc w:val="both"/>
        <w:rPr>
          <w:sz w:val="26"/>
          <w:szCs w:val="26"/>
        </w:rPr>
      </w:pPr>
      <w:r w:rsidRPr="00D6053B">
        <w:rPr>
          <w:sz w:val="26"/>
          <w:szCs w:val="26"/>
        </w:rPr>
        <w:lastRenderedPageBreak/>
        <w:t xml:space="preserve">4. </w:t>
      </w:r>
      <w:r w:rsidR="00967A45" w:rsidRPr="00B770DD">
        <w:rPr>
          <w:sz w:val="26"/>
          <w:szCs w:val="26"/>
        </w:rPr>
        <w:t xml:space="preserve">Отделу </w:t>
      </w:r>
      <w:r w:rsidR="00C55E46" w:rsidRPr="00B770DD">
        <w:rPr>
          <w:sz w:val="26"/>
          <w:szCs w:val="26"/>
        </w:rPr>
        <w:t xml:space="preserve">культуры, </w:t>
      </w:r>
      <w:r w:rsidR="00967A45" w:rsidRPr="00B770DD">
        <w:rPr>
          <w:sz w:val="26"/>
          <w:szCs w:val="26"/>
        </w:rPr>
        <w:t>молодёжной политик</w:t>
      </w:r>
      <w:r w:rsidR="00C55E46" w:rsidRPr="00B770DD">
        <w:rPr>
          <w:sz w:val="26"/>
          <w:szCs w:val="26"/>
        </w:rPr>
        <w:t>и</w:t>
      </w:r>
      <w:r w:rsidR="00967A45" w:rsidRPr="00B770DD">
        <w:rPr>
          <w:sz w:val="26"/>
          <w:szCs w:val="26"/>
        </w:rPr>
        <w:t>, физической культур</w:t>
      </w:r>
      <w:r w:rsidR="00C55E46" w:rsidRPr="00B770DD">
        <w:rPr>
          <w:sz w:val="26"/>
          <w:szCs w:val="26"/>
        </w:rPr>
        <w:t>ы</w:t>
      </w:r>
      <w:r w:rsidR="005875BF" w:rsidRPr="00B770DD">
        <w:rPr>
          <w:sz w:val="26"/>
          <w:szCs w:val="26"/>
        </w:rPr>
        <w:t xml:space="preserve"> </w:t>
      </w:r>
      <w:r w:rsidR="00967A45" w:rsidRPr="00B770DD">
        <w:rPr>
          <w:sz w:val="26"/>
          <w:szCs w:val="26"/>
        </w:rPr>
        <w:t>и спорт</w:t>
      </w:r>
      <w:r w:rsidR="00C55E46" w:rsidRPr="00B770DD">
        <w:rPr>
          <w:sz w:val="26"/>
          <w:szCs w:val="26"/>
        </w:rPr>
        <w:t>а администрации Карачевского района</w:t>
      </w:r>
      <w:r w:rsidR="00C22EE9">
        <w:rPr>
          <w:sz w:val="26"/>
          <w:szCs w:val="26"/>
        </w:rPr>
        <w:t>, районному управлению образования администрации Карачевского района</w:t>
      </w:r>
      <w:r w:rsidR="00EB28C3" w:rsidRPr="00EB28C3">
        <w:rPr>
          <w:sz w:val="26"/>
          <w:szCs w:val="26"/>
        </w:rPr>
        <w:t xml:space="preserve"> </w:t>
      </w:r>
      <w:r w:rsidR="005875BF" w:rsidRPr="00B770DD">
        <w:rPr>
          <w:sz w:val="26"/>
          <w:szCs w:val="26"/>
        </w:rPr>
        <w:t>при планировании и оплате расходов</w:t>
      </w:r>
      <w:r w:rsidR="005875BF" w:rsidRPr="005875BF">
        <w:rPr>
          <w:sz w:val="26"/>
          <w:szCs w:val="26"/>
        </w:rPr>
        <w:t xml:space="preserve"> </w:t>
      </w:r>
      <w:r w:rsidR="00EE7FA7">
        <w:rPr>
          <w:sz w:val="26"/>
          <w:szCs w:val="26"/>
        </w:rPr>
        <w:t xml:space="preserve">на организацию и проведение </w:t>
      </w:r>
      <w:r w:rsidR="005875BF">
        <w:rPr>
          <w:sz w:val="26"/>
          <w:szCs w:val="26"/>
        </w:rPr>
        <w:t xml:space="preserve">физкультурных мероприятий и </w:t>
      </w:r>
      <w:r w:rsidR="005875BF" w:rsidRPr="005875BF">
        <w:rPr>
          <w:sz w:val="26"/>
          <w:szCs w:val="26"/>
        </w:rPr>
        <w:t xml:space="preserve">спортивных </w:t>
      </w:r>
      <w:r w:rsidR="00F458A2">
        <w:rPr>
          <w:sz w:val="26"/>
          <w:szCs w:val="26"/>
        </w:rPr>
        <w:t>соревнований</w:t>
      </w:r>
      <w:r w:rsidR="005875BF">
        <w:rPr>
          <w:sz w:val="26"/>
          <w:szCs w:val="26"/>
        </w:rPr>
        <w:t xml:space="preserve"> </w:t>
      </w:r>
      <w:r w:rsidR="00530D3C" w:rsidRPr="00530D3C">
        <w:rPr>
          <w:sz w:val="26"/>
          <w:szCs w:val="26"/>
        </w:rPr>
        <w:t xml:space="preserve">включенных в календарный План физкультурных мероприятий </w:t>
      </w:r>
      <w:r w:rsidR="00417FCB">
        <w:rPr>
          <w:sz w:val="26"/>
          <w:szCs w:val="26"/>
        </w:rPr>
        <w:br/>
      </w:r>
      <w:r w:rsidR="00530D3C" w:rsidRPr="00530D3C">
        <w:rPr>
          <w:sz w:val="26"/>
          <w:szCs w:val="26"/>
        </w:rPr>
        <w:t xml:space="preserve">и спортивных мероприятий на территории Карачевского муниципального района </w:t>
      </w:r>
    </w:p>
    <w:p w:rsidR="005875BF" w:rsidRDefault="00530D3C" w:rsidP="00417FCB">
      <w:pPr>
        <w:jc w:val="both"/>
        <w:rPr>
          <w:sz w:val="26"/>
          <w:szCs w:val="26"/>
        </w:rPr>
      </w:pPr>
      <w:r w:rsidRPr="00530D3C">
        <w:rPr>
          <w:sz w:val="26"/>
          <w:szCs w:val="26"/>
        </w:rPr>
        <w:t>Брянской области, Карачевского городского поселения Карачевского муниципального района Брянской области и</w:t>
      </w:r>
      <w:r w:rsidR="000A3BFD">
        <w:rPr>
          <w:sz w:val="26"/>
          <w:szCs w:val="26"/>
        </w:rPr>
        <w:t xml:space="preserve"> </w:t>
      </w:r>
      <w:r w:rsidR="000A3BFD" w:rsidRPr="000A3BFD">
        <w:rPr>
          <w:sz w:val="26"/>
          <w:szCs w:val="26"/>
        </w:rPr>
        <w:t>материально-технического обеспечения спортивных сборных команд Карачевского городского поселения Карачевского муниципального района Брянской области, Карачевского муниципального района Брянской области</w:t>
      </w:r>
      <w:r w:rsidRPr="00530D3C">
        <w:rPr>
          <w:sz w:val="26"/>
          <w:szCs w:val="26"/>
        </w:rPr>
        <w:t xml:space="preserve"> </w:t>
      </w:r>
      <w:r w:rsidR="005875BF" w:rsidRPr="005875BF">
        <w:rPr>
          <w:sz w:val="26"/>
          <w:szCs w:val="26"/>
        </w:rPr>
        <w:t>на 20</w:t>
      </w:r>
      <w:r w:rsidR="005875BF">
        <w:rPr>
          <w:sz w:val="26"/>
          <w:szCs w:val="26"/>
        </w:rPr>
        <w:t>2</w:t>
      </w:r>
      <w:r w:rsidR="00152DCB">
        <w:rPr>
          <w:sz w:val="26"/>
          <w:szCs w:val="26"/>
        </w:rPr>
        <w:t>5</w:t>
      </w:r>
      <w:r w:rsidR="005875BF">
        <w:rPr>
          <w:sz w:val="26"/>
          <w:szCs w:val="26"/>
        </w:rPr>
        <w:t xml:space="preserve"> год</w:t>
      </w:r>
      <w:r w:rsidR="005875BF" w:rsidRPr="005875BF">
        <w:rPr>
          <w:sz w:val="26"/>
          <w:szCs w:val="26"/>
        </w:rPr>
        <w:t xml:space="preserve"> и последующие годы руководствоваться</w:t>
      </w:r>
      <w:r w:rsidR="005875BF">
        <w:rPr>
          <w:sz w:val="26"/>
          <w:szCs w:val="26"/>
        </w:rPr>
        <w:t xml:space="preserve"> настоящим постановлением.</w:t>
      </w:r>
    </w:p>
    <w:p w:rsidR="00D0461F" w:rsidRPr="00D910CC" w:rsidRDefault="000A3BFD" w:rsidP="00226E8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7D0ED6" w:rsidRPr="007D0ED6">
        <w:t xml:space="preserve"> </w:t>
      </w:r>
      <w:r w:rsidR="00707C51">
        <w:rPr>
          <w:sz w:val="26"/>
          <w:szCs w:val="26"/>
        </w:rPr>
        <w:t xml:space="preserve">Рекомендовать </w:t>
      </w:r>
      <w:r w:rsidR="00226E8E" w:rsidRPr="00D910CC">
        <w:rPr>
          <w:sz w:val="26"/>
          <w:szCs w:val="26"/>
        </w:rPr>
        <w:t>МБУ ДО «Карачевская спортивная школа»</w:t>
      </w:r>
      <w:r w:rsidR="00D910CC">
        <w:rPr>
          <w:sz w:val="26"/>
          <w:szCs w:val="26"/>
        </w:rPr>
        <w:t xml:space="preserve"> (по согласованию)</w:t>
      </w:r>
      <w:r w:rsidR="00226E8E" w:rsidRPr="00D910CC">
        <w:rPr>
          <w:sz w:val="26"/>
          <w:szCs w:val="26"/>
        </w:rPr>
        <w:t>, МБУ стадион «Снежеть»</w:t>
      </w:r>
      <w:r w:rsidR="00F56F4C">
        <w:rPr>
          <w:sz w:val="26"/>
          <w:szCs w:val="26"/>
        </w:rPr>
        <w:t xml:space="preserve"> (по согласованию)</w:t>
      </w:r>
      <w:r w:rsidR="00226E8E" w:rsidRPr="00D910CC">
        <w:rPr>
          <w:sz w:val="26"/>
          <w:szCs w:val="26"/>
        </w:rPr>
        <w:t xml:space="preserve">, общеобразовательным организациям </w:t>
      </w:r>
      <w:r w:rsidR="00BA090A">
        <w:rPr>
          <w:sz w:val="26"/>
          <w:szCs w:val="26"/>
        </w:rPr>
        <w:t xml:space="preserve">(по согласованию) </w:t>
      </w:r>
      <w:r w:rsidR="00724149">
        <w:rPr>
          <w:sz w:val="26"/>
          <w:szCs w:val="26"/>
        </w:rPr>
        <w:t>(далее по тексту – муниципальным организациям (учреждениям)</w:t>
      </w:r>
      <w:r w:rsidR="00A37EB8">
        <w:rPr>
          <w:sz w:val="26"/>
          <w:szCs w:val="26"/>
        </w:rPr>
        <w:t>)</w:t>
      </w:r>
      <w:r w:rsidR="00724149">
        <w:rPr>
          <w:sz w:val="26"/>
          <w:szCs w:val="26"/>
        </w:rPr>
        <w:t xml:space="preserve"> </w:t>
      </w:r>
      <w:r w:rsidR="00226E8E" w:rsidRPr="00D910CC">
        <w:rPr>
          <w:sz w:val="26"/>
          <w:szCs w:val="26"/>
        </w:rPr>
        <w:t xml:space="preserve">при планировании </w:t>
      </w:r>
      <w:r w:rsidR="00C82DFD">
        <w:rPr>
          <w:sz w:val="26"/>
          <w:szCs w:val="26"/>
        </w:rPr>
        <w:t>бюджета предусмотреть</w:t>
      </w:r>
      <w:r w:rsidR="00707C51">
        <w:rPr>
          <w:sz w:val="26"/>
          <w:szCs w:val="26"/>
        </w:rPr>
        <w:t xml:space="preserve"> </w:t>
      </w:r>
      <w:r w:rsidR="00226E8E" w:rsidRPr="00D910CC">
        <w:rPr>
          <w:sz w:val="26"/>
          <w:szCs w:val="26"/>
        </w:rPr>
        <w:t>оплат</w:t>
      </w:r>
      <w:r w:rsidR="00707C51">
        <w:rPr>
          <w:sz w:val="26"/>
          <w:szCs w:val="26"/>
        </w:rPr>
        <w:t>у</w:t>
      </w:r>
      <w:r w:rsidR="00226E8E" w:rsidRPr="00D910CC">
        <w:rPr>
          <w:sz w:val="26"/>
          <w:szCs w:val="26"/>
        </w:rPr>
        <w:t xml:space="preserve"> расходов </w:t>
      </w:r>
      <w:r w:rsidR="00707C51">
        <w:rPr>
          <w:sz w:val="26"/>
          <w:szCs w:val="26"/>
        </w:rPr>
        <w:t xml:space="preserve">на организацию и проведите </w:t>
      </w:r>
      <w:r w:rsidR="00226E8E" w:rsidRPr="00D910CC">
        <w:rPr>
          <w:sz w:val="26"/>
          <w:szCs w:val="26"/>
        </w:rPr>
        <w:t xml:space="preserve">физкультурных мероприятий и спортивных </w:t>
      </w:r>
      <w:r w:rsidR="00BA090A">
        <w:rPr>
          <w:sz w:val="26"/>
          <w:szCs w:val="26"/>
        </w:rPr>
        <w:t>соревнований</w:t>
      </w:r>
      <w:r w:rsidR="00226E8E" w:rsidRPr="00D910CC">
        <w:rPr>
          <w:sz w:val="26"/>
          <w:szCs w:val="26"/>
        </w:rPr>
        <w:t xml:space="preserve"> </w:t>
      </w:r>
      <w:r w:rsidR="00854F5B">
        <w:rPr>
          <w:sz w:val="26"/>
          <w:szCs w:val="26"/>
        </w:rPr>
        <w:t xml:space="preserve">проводимых </w:t>
      </w:r>
      <w:r w:rsidR="00A37EB8">
        <w:rPr>
          <w:sz w:val="26"/>
          <w:szCs w:val="26"/>
        </w:rPr>
        <w:t xml:space="preserve">муниципальными </w:t>
      </w:r>
      <w:r w:rsidR="00854F5B">
        <w:rPr>
          <w:sz w:val="26"/>
          <w:szCs w:val="26"/>
        </w:rPr>
        <w:t>организациями</w:t>
      </w:r>
      <w:r w:rsidR="00A37EB8">
        <w:rPr>
          <w:sz w:val="26"/>
          <w:szCs w:val="26"/>
        </w:rPr>
        <w:t xml:space="preserve"> (учреждениями)</w:t>
      </w:r>
      <w:r w:rsidR="00854F5B">
        <w:rPr>
          <w:sz w:val="26"/>
          <w:szCs w:val="26"/>
        </w:rPr>
        <w:t xml:space="preserve"> на территории К</w:t>
      </w:r>
      <w:r w:rsidR="00FA1949">
        <w:rPr>
          <w:sz w:val="26"/>
          <w:szCs w:val="26"/>
        </w:rPr>
        <w:t>арачевсого городского поселения</w:t>
      </w:r>
      <w:r w:rsidR="00854F5B">
        <w:rPr>
          <w:sz w:val="26"/>
          <w:szCs w:val="26"/>
        </w:rPr>
        <w:t xml:space="preserve"> Карачевского муниципального района </w:t>
      </w:r>
      <w:r w:rsidR="00FA1949">
        <w:rPr>
          <w:sz w:val="26"/>
          <w:szCs w:val="26"/>
        </w:rPr>
        <w:t xml:space="preserve">Брянской области, </w:t>
      </w:r>
      <w:r w:rsidR="00FA1949" w:rsidRPr="00FA1949">
        <w:rPr>
          <w:sz w:val="26"/>
          <w:szCs w:val="26"/>
        </w:rPr>
        <w:t xml:space="preserve">Карачевского муниципального района Брянской области </w:t>
      </w:r>
      <w:r w:rsidR="00226E8E" w:rsidRPr="00D910CC">
        <w:rPr>
          <w:sz w:val="26"/>
          <w:szCs w:val="26"/>
        </w:rPr>
        <w:t>и материально-технического обеспечения спортивных сборных команд</w:t>
      </w:r>
      <w:r w:rsidR="00B34188">
        <w:rPr>
          <w:sz w:val="26"/>
          <w:szCs w:val="26"/>
        </w:rPr>
        <w:t xml:space="preserve"> муниципальных организаций</w:t>
      </w:r>
      <w:r w:rsidR="006969FB">
        <w:rPr>
          <w:sz w:val="26"/>
          <w:szCs w:val="26"/>
        </w:rPr>
        <w:t xml:space="preserve"> (учреждений)</w:t>
      </w:r>
      <w:r w:rsidR="00226E8E" w:rsidRPr="00D910CC">
        <w:rPr>
          <w:sz w:val="26"/>
          <w:szCs w:val="26"/>
        </w:rPr>
        <w:t xml:space="preserve"> </w:t>
      </w:r>
      <w:r w:rsidR="00055826">
        <w:rPr>
          <w:sz w:val="26"/>
          <w:szCs w:val="26"/>
        </w:rPr>
        <w:t xml:space="preserve">для участия в официальных физкультурных мероприятиях и спортивных соревнованиях </w:t>
      </w:r>
      <w:r w:rsidR="00226E8E" w:rsidRPr="00D910CC">
        <w:rPr>
          <w:sz w:val="26"/>
          <w:szCs w:val="26"/>
        </w:rPr>
        <w:t xml:space="preserve">на 2025 год </w:t>
      </w:r>
      <w:r w:rsidR="006969FB">
        <w:rPr>
          <w:sz w:val="26"/>
          <w:szCs w:val="26"/>
        </w:rPr>
        <w:br/>
      </w:r>
      <w:r w:rsidR="00226E8E" w:rsidRPr="00D910CC">
        <w:rPr>
          <w:sz w:val="26"/>
          <w:szCs w:val="26"/>
        </w:rPr>
        <w:t>и последующие годы руководств</w:t>
      </w:r>
      <w:r w:rsidR="00A84D8A">
        <w:rPr>
          <w:sz w:val="26"/>
          <w:szCs w:val="26"/>
        </w:rPr>
        <w:t>уясь</w:t>
      </w:r>
      <w:r w:rsidR="00226E8E" w:rsidRPr="00D910CC">
        <w:rPr>
          <w:sz w:val="26"/>
          <w:szCs w:val="26"/>
        </w:rPr>
        <w:t xml:space="preserve"> настоящим постановлением.</w:t>
      </w:r>
    </w:p>
    <w:p w:rsidR="000A3BFD" w:rsidRDefault="00C82DFD" w:rsidP="007D0E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FC30C7" w:rsidRPr="00D910CC">
        <w:rPr>
          <w:sz w:val="26"/>
          <w:szCs w:val="26"/>
        </w:rPr>
        <w:t>О</w:t>
      </w:r>
      <w:r w:rsidR="007D0ED6" w:rsidRPr="00B770DD">
        <w:rPr>
          <w:sz w:val="26"/>
          <w:szCs w:val="26"/>
        </w:rPr>
        <w:t>тдел</w:t>
      </w:r>
      <w:r w:rsidR="00FC30C7" w:rsidRPr="00B770DD">
        <w:rPr>
          <w:sz w:val="26"/>
          <w:szCs w:val="26"/>
        </w:rPr>
        <w:t>у</w:t>
      </w:r>
      <w:r w:rsidR="007D0ED6" w:rsidRPr="00B770DD">
        <w:rPr>
          <w:sz w:val="26"/>
          <w:szCs w:val="26"/>
        </w:rPr>
        <w:t xml:space="preserve"> бюджетного учёта и отчетности администрации Карачевского района</w:t>
      </w:r>
      <w:r w:rsidR="00591F07">
        <w:rPr>
          <w:sz w:val="26"/>
          <w:szCs w:val="26"/>
        </w:rPr>
        <w:t xml:space="preserve">, муниципальным организациям </w:t>
      </w:r>
      <w:r w:rsidR="006969FB">
        <w:rPr>
          <w:sz w:val="26"/>
          <w:szCs w:val="26"/>
        </w:rPr>
        <w:t xml:space="preserve">(учреждениям) </w:t>
      </w:r>
      <w:r w:rsidR="00591F07">
        <w:rPr>
          <w:sz w:val="26"/>
          <w:szCs w:val="26"/>
        </w:rPr>
        <w:t>Карачевского района</w:t>
      </w:r>
      <w:r w:rsidR="007D0ED6" w:rsidRPr="00B770DD">
        <w:rPr>
          <w:sz w:val="26"/>
          <w:szCs w:val="26"/>
        </w:rPr>
        <w:t xml:space="preserve"> выдел</w:t>
      </w:r>
      <w:r w:rsidR="00FC30C7" w:rsidRPr="00B770DD">
        <w:rPr>
          <w:sz w:val="26"/>
          <w:szCs w:val="26"/>
        </w:rPr>
        <w:t>я</w:t>
      </w:r>
      <w:r w:rsidR="007D0ED6" w:rsidRPr="00B770DD">
        <w:rPr>
          <w:sz w:val="26"/>
          <w:szCs w:val="26"/>
        </w:rPr>
        <w:t>ть</w:t>
      </w:r>
      <w:r w:rsidR="007D0ED6" w:rsidRPr="007D0ED6">
        <w:rPr>
          <w:sz w:val="26"/>
          <w:szCs w:val="26"/>
        </w:rPr>
        <w:t xml:space="preserve"> денежные средства предусмотренные в расходной части бюджетов</w:t>
      </w:r>
      <w:r w:rsidR="00591F07">
        <w:rPr>
          <w:sz w:val="26"/>
          <w:szCs w:val="26"/>
        </w:rPr>
        <w:t xml:space="preserve"> муниципальных организаций</w:t>
      </w:r>
      <w:r w:rsidR="00683635">
        <w:rPr>
          <w:sz w:val="26"/>
          <w:szCs w:val="26"/>
        </w:rPr>
        <w:t xml:space="preserve"> (учреждений)</w:t>
      </w:r>
      <w:r w:rsidR="00591F07">
        <w:rPr>
          <w:sz w:val="26"/>
          <w:szCs w:val="26"/>
        </w:rPr>
        <w:t>,</w:t>
      </w:r>
      <w:r w:rsidR="007D0ED6" w:rsidRPr="007D0ED6">
        <w:rPr>
          <w:sz w:val="26"/>
          <w:szCs w:val="26"/>
        </w:rPr>
        <w:t xml:space="preserve"> Карачевского городского поселения Карачевского муниципального района Брянской области, Карачевского муниципального района Брянской области на финансировани</w:t>
      </w:r>
      <w:r w:rsidR="00F270A5">
        <w:rPr>
          <w:sz w:val="26"/>
          <w:szCs w:val="26"/>
        </w:rPr>
        <w:t xml:space="preserve">е организации </w:t>
      </w:r>
      <w:r w:rsidR="00562B66">
        <w:rPr>
          <w:sz w:val="26"/>
          <w:szCs w:val="26"/>
        </w:rPr>
        <w:br/>
      </w:r>
      <w:r w:rsidR="00F270A5">
        <w:rPr>
          <w:sz w:val="26"/>
          <w:szCs w:val="26"/>
        </w:rPr>
        <w:t>и проведения</w:t>
      </w:r>
      <w:r w:rsidR="007D0ED6" w:rsidRPr="007D0ED6">
        <w:rPr>
          <w:sz w:val="26"/>
          <w:szCs w:val="26"/>
        </w:rPr>
        <w:t xml:space="preserve"> физкультурных мероприятий и спортивных </w:t>
      </w:r>
      <w:r w:rsidR="00330FE9">
        <w:rPr>
          <w:sz w:val="26"/>
          <w:szCs w:val="26"/>
        </w:rPr>
        <w:t>соревнований</w:t>
      </w:r>
      <w:r w:rsidR="007D0ED6" w:rsidRPr="007D0ED6">
        <w:rPr>
          <w:sz w:val="26"/>
          <w:szCs w:val="26"/>
        </w:rPr>
        <w:t>, включенных в календарны</w:t>
      </w:r>
      <w:r w:rsidR="00330FE9">
        <w:rPr>
          <w:sz w:val="26"/>
          <w:szCs w:val="26"/>
        </w:rPr>
        <w:t xml:space="preserve">е Планы </w:t>
      </w:r>
      <w:r w:rsidR="009F5B91">
        <w:rPr>
          <w:sz w:val="26"/>
          <w:szCs w:val="26"/>
        </w:rPr>
        <w:t>муниципальных</w:t>
      </w:r>
      <w:r w:rsidR="00330FE9">
        <w:rPr>
          <w:sz w:val="26"/>
          <w:szCs w:val="26"/>
        </w:rPr>
        <w:t xml:space="preserve"> </w:t>
      </w:r>
      <w:r w:rsidR="009F5B91">
        <w:rPr>
          <w:sz w:val="26"/>
          <w:szCs w:val="26"/>
        </w:rPr>
        <w:t>организаций</w:t>
      </w:r>
      <w:r w:rsidR="00BC2369">
        <w:rPr>
          <w:sz w:val="26"/>
          <w:szCs w:val="26"/>
        </w:rPr>
        <w:t xml:space="preserve"> (учреждений)</w:t>
      </w:r>
      <w:r w:rsidR="009F5B91">
        <w:rPr>
          <w:sz w:val="26"/>
          <w:szCs w:val="26"/>
        </w:rPr>
        <w:t>, календарный</w:t>
      </w:r>
      <w:r w:rsidR="007D0ED6" w:rsidRPr="007D0ED6">
        <w:rPr>
          <w:sz w:val="26"/>
          <w:szCs w:val="26"/>
        </w:rPr>
        <w:t xml:space="preserve"> План физкультурных мероприятий и спортивных мероприятий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 </w:t>
      </w:r>
      <w:r w:rsidR="004F7EC6">
        <w:rPr>
          <w:sz w:val="26"/>
          <w:szCs w:val="26"/>
        </w:rPr>
        <w:br/>
      </w:r>
      <w:r w:rsidR="007D0ED6" w:rsidRPr="007D0ED6">
        <w:rPr>
          <w:sz w:val="26"/>
          <w:szCs w:val="26"/>
        </w:rPr>
        <w:t xml:space="preserve">и материально-технического обеспечения </w:t>
      </w:r>
      <w:r w:rsidR="00114900">
        <w:rPr>
          <w:sz w:val="26"/>
          <w:szCs w:val="26"/>
        </w:rPr>
        <w:t xml:space="preserve">участия в </w:t>
      </w:r>
      <w:r w:rsidR="009A6888">
        <w:rPr>
          <w:sz w:val="26"/>
          <w:szCs w:val="26"/>
        </w:rPr>
        <w:t xml:space="preserve">официальных </w:t>
      </w:r>
      <w:r w:rsidR="00DC1390" w:rsidRPr="00DC1390">
        <w:rPr>
          <w:sz w:val="26"/>
          <w:szCs w:val="26"/>
        </w:rPr>
        <w:t>физкультурных мероприяти</w:t>
      </w:r>
      <w:r w:rsidR="00DC1390">
        <w:rPr>
          <w:sz w:val="26"/>
          <w:szCs w:val="26"/>
        </w:rPr>
        <w:t>ях</w:t>
      </w:r>
      <w:r w:rsidR="00DC1390" w:rsidRPr="00DC1390">
        <w:rPr>
          <w:sz w:val="26"/>
          <w:szCs w:val="26"/>
        </w:rPr>
        <w:t xml:space="preserve"> и спортивных </w:t>
      </w:r>
      <w:r w:rsidR="009A6888">
        <w:rPr>
          <w:sz w:val="26"/>
          <w:szCs w:val="26"/>
        </w:rPr>
        <w:t>соревнованиях</w:t>
      </w:r>
      <w:r w:rsidR="00DC1390" w:rsidRPr="00DC1390">
        <w:rPr>
          <w:sz w:val="26"/>
          <w:szCs w:val="26"/>
        </w:rPr>
        <w:t xml:space="preserve"> </w:t>
      </w:r>
      <w:r w:rsidR="007D0ED6" w:rsidRPr="007D0ED6">
        <w:rPr>
          <w:sz w:val="26"/>
          <w:szCs w:val="26"/>
        </w:rPr>
        <w:t xml:space="preserve">спортивных сборных команд </w:t>
      </w:r>
      <w:r w:rsidR="00BC2369">
        <w:rPr>
          <w:sz w:val="26"/>
          <w:szCs w:val="26"/>
        </w:rPr>
        <w:t>муниципальных организаций (учреждений),</w:t>
      </w:r>
      <w:r w:rsidR="00BC2369" w:rsidRPr="00D910CC">
        <w:rPr>
          <w:sz w:val="26"/>
          <w:szCs w:val="26"/>
        </w:rPr>
        <w:t xml:space="preserve"> </w:t>
      </w:r>
      <w:r w:rsidR="007D0ED6" w:rsidRPr="007D0ED6">
        <w:rPr>
          <w:sz w:val="26"/>
          <w:szCs w:val="26"/>
        </w:rPr>
        <w:t>Карачевского городского поселения Карачевского муниципального района Брянской области, Карачевского муниципального района Брянской области</w:t>
      </w:r>
      <w:r w:rsidR="00346030">
        <w:rPr>
          <w:sz w:val="26"/>
          <w:szCs w:val="26"/>
        </w:rPr>
        <w:t xml:space="preserve">, согласно утверждённых лимитов </w:t>
      </w:r>
      <w:r w:rsidR="004F7EC6">
        <w:rPr>
          <w:sz w:val="26"/>
          <w:szCs w:val="26"/>
        </w:rPr>
        <w:br/>
      </w:r>
      <w:r w:rsidR="00346030">
        <w:rPr>
          <w:sz w:val="26"/>
          <w:szCs w:val="26"/>
        </w:rPr>
        <w:t xml:space="preserve">и </w:t>
      </w:r>
      <w:r w:rsidR="004835A8">
        <w:rPr>
          <w:sz w:val="26"/>
          <w:szCs w:val="26"/>
        </w:rPr>
        <w:t>нормативн</w:t>
      </w:r>
      <w:r w:rsidR="0071603B">
        <w:rPr>
          <w:sz w:val="26"/>
          <w:szCs w:val="26"/>
        </w:rPr>
        <w:t xml:space="preserve">ых </w:t>
      </w:r>
      <w:r w:rsidR="004835A8">
        <w:rPr>
          <w:sz w:val="26"/>
          <w:szCs w:val="26"/>
        </w:rPr>
        <w:t>актов</w:t>
      </w:r>
      <w:r w:rsidR="007D0ED6" w:rsidRPr="007D0ED6">
        <w:rPr>
          <w:sz w:val="26"/>
          <w:szCs w:val="26"/>
        </w:rPr>
        <w:t>.</w:t>
      </w:r>
    </w:p>
    <w:p w:rsidR="003268AF" w:rsidRPr="00D6053B" w:rsidRDefault="004835A8" w:rsidP="00C151F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A1120" w:rsidRPr="00D6053B">
        <w:rPr>
          <w:sz w:val="26"/>
          <w:szCs w:val="26"/>
        </w:rPr>
        <w:t>.</w:t>
      </w:r>
      <w:r w:rsidR="004673A2" w:rsidRPr="00D6053B">
        <w:rPr>
          <w:sz w:val="26"/>
          <w:szCs w:val="26"/>
        </w:rPr>
        <w:t xml:space="preserve"> </w:t>
      </w:r>
      <w:r w:rsidR="003268AF" w:rsidRPr="00D6053B">
        <w:rPr>
          <w:sz w:val="26"/>
          <w:szCs w:val="26"/>
        </w:rPr>
        <w:t>Контроль исполнени</w:t>
      </w:r>
      <w:r w:rsidR="00C55E46" w:rsidRPr="00D6053B">
        <w:rPr>
          <w:sz w:val="26"/>
          <w:szCs w:val="26"/>
        </w:rPr>
        <w:t>я</w:t>
      </w:r>
      <w:r w:rsidR="003268AF" w:rsidRPr="00D6053B">
        <w:rPr>
          <w:sz w:val="26"/>
          <w:szCs w:val="26"/>
        </w:rPr>
        <w:t xml:space="preserve"> настоящего постановления возложить </w:t>
      </w:r>
      <w:r w:rsidR="00012774" w:rsidRPr="00D6053B">
        <w:rPr>
          <w:sz w:val="26"/>
          <w:szCs w:val="26"/>
        </w:rPr>
        <w:br/>
      </w:r>
      <w:r w:rsidR="003268AF" w:rsidRPr="00D6053B">
        <w:rPr>
          <w:sz w:val="26"/>
          <w:szCs w:val="26"/>
        </w:rPr>
        <w:t xml:space="preserve">на </w:t>
      </w:r>
      <w:r w:rsidR="000A3BFD">
        <w:rPr>
          <w:sz w:val="26"/>
          <w:szCs w:val="26"/>
        </w:rPr>
        <w:t xml:space="preserve">первого </w:t>
      </w:r>
      <w:r w:rsidR="00E8164C" w:rsidRPr="00D6053B">
        <w:rPr>
          <w:sz w:val="26"/>
          <w:szCs w:val="26"/>
        </w:rPr>
        <w:t xml:space="preserve">заместителя </w:t>
      </w:r>
      <w:r w:rsidR="003268AF" w:rsidRPr="00D6053B">
        <w:rPr>
          <w:sz w:val="26"/>
          <w:szCs w:val="26"/>
        </w:rPr>
        <w:t xml:space="preserve">главы администрации Карачевского района </w:t>
      </w:r>
      <w:r w:rsidR="005875BF">
        <w:rPr>
          <w:sz w:val="26"/>
          <w:szCs w:val="26"/>
        </w:rPr>
        <w:t>Шкуркина С.А.</w:t>
      </w:r>
    </w:p>
    <w:p w:rsidR="003268AF" w:rsidRPr="00D910CC" w:rsidRDefault="003268AF" w:rsidP="00D910CC">
      <w:pPr>
        <w:ind w:firstLine="708"/>
        <w:jc w:val="both"/>
        <w:rPr>
          <w:sz w:val="26"/>
          <w:szCs w:val="26"/>
        </w:rPr>
      </w:pPr>
    </w:p>
    <w:p w:rsidR="003268AF" w:rsidRPr="00D6053B" w:rsidRDefault="00012774" w:rsidP="003268AF">
      <w:pPr>
        <w:pStyle w:val="2"/>
        <w:rPr>
          <w:b/>
          <w:sz w:val="26"/>
          <w:szCs w:val="26"/>
        </w:rPr>
      </w:pPr>
      <w:r w:rsidRPr="00D6053B">
        <w:rPr>
          <w:b/>
          <w:sz w:val="26"/>
          <w:szCs w:val="26"/>
        </w:rPr>
        <w:t>Глава</w:t>
      </w:r>
      <w:r w:rsidR="003268AF" w:rsidRPr="00D6053B">
        <w:rPr>
          <w:b/>
          <w:sz w:val="26"/>
          <w:szCs w:val="26"/>
        </w:rPr>
        <w:t xml:space="preserve"> администрации</w:t>
      </w:r>
    </w:p>
    <w:p w:rsidR="003268AF" w:rsidRPr="00D6053B" w:rsidRDefault="003268AF" w:rsidP="00C5069F">
      <w:pPr>
        <w:tabs>
          <w:tab w:val="left" w:pos="6663"/>
        </w:tabs>
        <w:rPr>
          <w:b/>
          <w:sz w:val="26"/>
          <w:szCs w:val="26"/>
        </w:rPr>
      </w:pPr>
      <w:r w:rsidRPr="00D6053B">
        <w:rPr>
          <w:b/>
          <w:sz w:val="26"/>
          <w:szCs w:val="26"/>
        </w:rPr>
        <w:t xml:space="preserve">Карачевского района                                 </w:t>
      </w:r>
      <w:r w:rsidR="000A3BFD">
        <w:rPr>
          <w:b/>
          <w:sz w:val="26"/>
          <w:szCs w:val="26"/>
        </w:rPr>
        <w:t xml:space="preserve">             </w:t>
      </w:r>
      <w:r w:rsidRPr="00D6053B">
        <w:rPr>
          <w:b/>
          <w:sz w:val="26"/>
          <w:szCs w:val="26"/>
        </w:rPr>
        <w:t xml:space="preserve">                             </w:t>
      </w:r>
      <w:r w:rsidR="00D37578" w:rsidRPr="00D6053B">
        <w:rPr>
          <w:b/>
          <w:sz w:val="26"/>
          <w:szCs w:val="26"/>
        </w:rPr>
        <w:t xml:space="preserve"> </w:t>
      </w:r>
      <w:r w:rsidR="00C5069F">
        <w:rPr>
          <w:b/>
          <w:sz w:val="26"/>
          <w:szCs w:val="26"/>
        </w:rPr>
        <w:t xml:space="preserve"> </w:t>
      </w:r>
      <w:r w:rsidR="003A46C9">
        <w:rPr>
          <w:b/>
          <w:sz w:val="26"/>
          <w:szCs w:val="26"/>
        </w:rPr>
        <w:t>Р.А. Егоров</w:t>
      </w:r>
    </w:p>
    <w:p w:rsidR="00D6053B" w:rsidRDefault="00D6053B" w:rsidP="003268AF">
      <w:pPr>
        <w:rPr>
          <w:i/>
          <w:sz w:val="16"/>
          <w:szCs w:val="16"/>
        </w:rPr>
      </w:pPr>
    </w:p>
    <w:p w:rsidR="00C55E46" w:rsidRDefault="00C55E46" w:rsidP="003268A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Pr="007A716E">
        <w:rPr>
          <w:i/>
          <w:sz w:val="20"/>
          <w:szCs w:val="20"/>
        </w:rPr>
        <w:t>Итомленская В.Н.</w:t>
      </w:r>
    </w:p>
    <w:p w:rsidR="00D1741F" w:rsidRPr="007A716E" w:rsidRDefault="00C55E46" w:rsidP="003268AF">
      <w:pPr>
        <w:rPr>
          <w:sz w:val="16"/>
          <w:szCs w:val="16"/>
        </w:rPr>
      </w:pPr>
      <w:r>
        <w:rPr>
          <w:i/>
          <w:sz w:val="20"/>
          <w:szCs w:val="20"/>
        </w:rPr>
        <w:t xml:space="preserve"> тел.: 8 (48335) </w:t>
      </w:r>
      <w:r w:rsidRPr="007A716E">
        <w:rPr>
          <w:i/>
          <w:sz w:val="20"/>
          <w:szCs w:val="20"/>
        </w:rPr>
        <w:t>2-</w:t>
      </w:r>
      <w:r w:rsidR="00D6053B">
        <w:rPr>
          <w:i/>
          <w:sz w:val="20"/>
          <w:szCs w:val="20"/>
        </w:rPr>
        <w:t>13</w:t>
      </w:r>
      <w:r w:rsidRPr="007A716E">
        <w:rPr>
          <w:i/>
          <w:sz w:val="20"/>
          <w:szCs w:val="20"/>
        </w:rPr>
        <w:t>-</w:t>
      </w:r>
      <w:r w:rsidR="00D6053B">
        <w:rPr>
          <w:i/>
          <w:sz w:val="20"/>
          <w:szCs w:val="20"/>
        </w:rPr>
        <w:t>84</w:t>
      </w:r>
    </w:p>
    <w:p w:rsidR="003268AF" w:rsidRPr="00C5069F" w:rsidRDefault="00C151FE" w:rsidP="00E247D2">
      <w:r w:rsidRPr="00C5069F">
        <w:t>Согласовано:</w:t>
      </w:r>
    </w:p>
    <w:p w:rsidR="003268AF" w:rsidRPr="00C5069F" w:rsidRDefault="007D0ED6" w:rsidP="00E247D2">
      <w:r>
        <w:t>Первый з</w:t>
      </w:r>
      <w:r w:rsidR="003268AF" w:rsidRPr="00C5069F">
        <w:t>ам</w:t>
      </w:r>
      <w:r w:rsidR="00012774" w:rsidRPr="00C5069F">
        <w:t xml:space="preserve">еститель </w:t>
      </w:r>
      <w:r w:rsidR="003268AF" w:rsidRPr="00C5069F">
        <w:t>главы администрации</w:t>
      </w:r>
    </w:p>
    <w:p w:rsidR="003268AF" w:rsidRDefault="003268AF" w:rsidP="00D6053B">
      <w:pPr>
        <w:rPr>
          <w:sz w:val="16"/>
          <w:szCs w:val="16"/>
        </w:rPr>
      </w:pPr>
      <w:r w:rsidRPr="00C5069F">
        <w:t xml:space="preserve">Карачевского района </w:t>
      </w:r>
      <w:r w:rsidR="00012774" w:rsidRPr="00C5069F">
        <w:t xml:space="preserve">                                                                  </w:t>
      </w:r>
      <w:r w:rsidR="007A716E" w:rsidRPr="00C5069F">
        <w:t xml:space="preserve">    </w:t>
      </w:r>
      <w:r w:rsidR="00EE6306">
        <w:t xml:space="preserve">               </w:t>
      </w:r>
      <w:r w:rsidR="007A716E" w:rsidRPr="00C5069F">
        <w:t xml:space="preserve">     </w:t>
      </w:r>
      <w:r w:rsidR="00C5069F" w:rsidRPr="00C5069F">
        <w:t>С.А. Шкуркин</w:t>
      </w:r>
    </w:p>
    <w:p w:rsidR="00A47CC2" w:rsidRPr="00A47CC2" w:rsidRDefault="00A47CC2" w:rsidP="00D6053B">
      <w:pPr>
        <w:rPr>
          <w:sz w:val="16"/>
          <w:szCs w:val="16"/>
        </w:rPr>
      </w:pPr>
    </w:p>
    <w:p w:rsidR="00A42273" w:rsidRPr="00A42273" w:rsidRDefault="00A42273" w:rsidP="00A42273">
      <w:r w:rsidRPr="00A42273">
        <w:t>Юристконсульт                                                                                                    Н.Г. Романенко</w:t>
      </w:r>
    </w:p>
    <w:p w:rsidR="008A1120" w:rsidRDefault="00B13467" w:rsidP="00480EC6">
      <w:pPr>
        <w:pStyle w:val="Style5"/>
        <w:widowControl/>
        <w:spacing w:line="322" w:lineRule="exact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lastRenderedPageBreak/>
        <w:t xml:space="preserve">     </w:t>
      </w:r>
      <w:r w:rsidR="00C125FF">
        <w:rPr>
          <w:rStyle w:val="FontStyle15"/>
          <w:sz w:val="28"/>
        </w:rPr>
        <w:t xml:space="preserve">                                   </w:t>
      </w:r>
      <w:r>
        <w:rPr>
          <w:rStyle w:val="FontStyle15"/>
          <w:sz w:val="28"/>
        </w:rPr>
        <w:t xml:space="preserve">   Приложение №1</w:t>
      </w:r>
    </w:p>
    <w:p w:rsidR="00B13467" w:rsidRDefault="00B13467" w:rsidP="00480EC6">
      <w:pPr>
        <w:pStyle w:val="Style5"/>
        <w:widowControl/>
        <w:spacing w:line="322" w:lineRule="exact"/>
        <w:jc w:val="center"/>
        <w:rPr>
          <w:rStyle w:val="FontStyle15"/>
          <w:sz w:val="28"/>
        </w:rPr>
      </w:pPr>
      <w:r>
        <w:rPr>
          <w:rStyle w:val="FontStyle15"/>
          <w:sz w:val="28"/>
        </w:rPr>
        <w:t xml:space="preserve">                                                                      к постановлению администрации </w:t>
      </w:r>
      <w:r>
        <w:rPr>
          <w:rStyle w:val="FontStyle15"/>
          <w:sz w:val="28"/>
        </w:rPr>
        <w:br/>
        <w:t xml:space="preserve">                                                  Карачевского района</w:t>
      </w:r>
    </w:p>
    <w:p w:rsidR="00B13467" w:rsidRPr="00C62129" w:rsidRDefault="00C62129" w:rsidP="00480EC6">
      <w:pPr>
        <w:pStyle w:val="Style5"/>
        <w:widowControl/>
        <w:spacing w:line="276" w:lineRule="auto"/>
        <w:jc w:val="center"/>
        <w:rPr>
          <w:rStyle w:val="FontStyle15"/>
          <w:sz w:val="28"/>
          <w:u w:val="single"/>
        </w:rPr>
      </w:pPr>
      <w:r>
        <w:rPr>
          <w:rStyle w:val="FontStyle15"/>
          <w:sz w:val="28"/>
        </w:rPr>
        <w:t xml:space="preserve">                                                  </w:t>
      </w:r>
      <w:r w:rsidR="00452CBA">
        <w:rPr>
          <w:rStyle w:val="FontStyle15"/>
          <w:sz w:val="28"/>
          <w:u w:val="single"/>
        </w:rPr>
        <w:t xml:space="preserve">от </w:t>
      </w:r>
      <w:r w:rsidR="00480EC6">
        <w:rPr>
          <w:rStyle w:val="FontStyle15"/>
          <w:sz w:val="28"/>
          <w:u w:val="single"/>
        </w:rPr>
        <w:t>28</w:t>
      </w:r>
      <w:r w:rsidR="00452CBA">
        <w:rPr>
          <w:rStyle w:val="FontStyle15"/>
          <w:sz w:val="28"/>
          <w:u w:val="single"/>
        </w:rPr>
        <w:t>.0</w:t>
      </w:r>
      <w:r w:rsidR="00480EC6">
        <w:rPr>
          <w:rStyle w:val="FontStyle15"/>
          <w:sz w:val="28"/>
          <w:u w:val="single"/>
        </w:rPr>
        <w:t>3</w:t>
      </w:r>
      <w:r w:rsidR="00452CBA">
        <w:rPr>
          <w:rStyle w:val="FontStyle15"/>
          <w:sz w:val="28"/>
          <w:u w:val="single"/>
        </w:rPr>
        <w:t>.2025г.№427</w:t>
      </w:r>
    </w:p>
    <w:p w:rsidR="00794BD0" w:rsidRDefault="00794BD0" w:rsidP="00F91440">
      <w:pPr>
        <w:pStyle w:val="Style5"/>
        <w:spacing w:line="276" w:lineRule="auto"/>
        <w:jc w:val="center"/>
        <w:rPr>
          <w:b/>
          <w:sz w:val="28"/>
          <w:szCs w:val="26"/>
        </w:rPr>
      </w:pPr>
    </w:p>
    <w:p w:rsidR="00F91440" w:rsidRPr="00F91440" w:rsidRDefault="00F91440" w:rsidP="00F91440">
      <w:pPr>
        <w:pStyle w:val="Style5"/>
        <w:spacing w:line="276" w:lineRule="auto"/>
        <w:jc w:val="center"/>
        <w:rPr>
          <w:b/>
          <w:sz w:val="28"/>
          <w:szCs w:val="26"/>
        </w:rPr>
      </w:pPr>
      <w:r w:rsidRPr="00F91440">
        <w:rPr>
          <w:b/>
          <w:sz w:val="28"/>
          <w:szCs w:val="26"/>
        </w:rPr>
        <w:t>Поряд</w:t>
      </w:r>
      <w:r w:rsidR="00BF0A6E">
        <w:rPr>
          <w:b/>
          <w:sz w:val="28"/>
          <w:szCs w:val="26"/>
        </w:rPr>
        <w:t>о</w:t>
      </w:r>
      <w:r w:rsidRPr="00F91440">
        <w:rPr>
          <w:b/>
          <w:sz w:val="28"/>
          <w:szCs w:val="26"/>
        </w:rPr>
        <w:t xml:space="preserve">к финансирования </w:t>
      </w:r>
    </w:p>
    <w:p w:rsidR="00F91440" w:rsidRPr="00F91440" w:rsidRDefault="00F91440" w:rsidP="00F91440">
      <w:pPr>
        <w:pStyle w:val="Style5"/>
        <w:spacing w:line="276" w:lineRule="auto"/>
        <w:jc w:val="center"/>
        <w:rPr>
          <w:b/>
          <w:sz w:val="28"/>
          <w:szCs w:val="26"/>
        </w:rPr>
      </w:pPr>
      <w:r w:rsidRPr="00F91440">
        <w:rPr>
          <w:b/>
          <w:sz w:val="28"/>
          <w:szCs w:val="26"/>
        </w:rPr>
        <w:t xml:space="preserve">          и норм расходов физкультурных мероприятий </w:t>
      </w:r>
    </w:p>
    <w:p w:rsidR="00F91440" w:rsidRPr="00F91440" w:rsidRDefault="00F91440" w:rsidP="00F91440">
      <w:pPr>
        <w:pStyle w:val="Style5"/>
        <w:spacing w:line="276" w:lineRule="auto"/>
        <w:jc w:val="center"/>
        <w:rPr>
          <w:b/>
          <w:sz w:val="28"/>
          <w:szCs w:val="26"/>
        </w:rPr>
      </w:pPr>
      <w:r w:rsidRPr="00F91440">
        <w:rPr>
          <w:b/>
          <w:sz w:val="28"/>
          <w:szCs w:val="26"/>
        </w:rPr>
        <w:t xml:space="preserve">          и спортивных соревнований, а также материально-технического</w:t>
      </w:r>
    </w:p>
    <w:p w:rsidR="00F91440" w:rsidRDefault="00F91440" w:rsidP="00BF0A6E">
      <w:pPr>
        <w:pStyle w:val="Style5"/>
        <w:spacing w:line="276" w:lineRule="auto"/>
        <w:jc w:val="center"/>
        <w:rPr>
          <w:rStyle w:val="FontStyle15"/>
          <w:sz w:val="28"/>
        </w:rPr>
      </w:pPr>
      <w:r w:rsidRPr="00F91440">
        <w:rPr>
          <w:b/>
          <w:sz w:val="28"/>
          <w:szCs w:val="26"/>
        </w:rPr>
        <w:t xml:space="preserve"> обеспечения спортивных сборных команд</w:t>
      </w:r>
      <w:r w:rsidRPr="00F91440">
        <w:rPr>
          <w:sz w:val="28"/>
          <w:szCs w:val="26"/>
        </w:rPr>
        <w:t xml:space="preserve"> </w:t>
      </w:r>
    </w:p>
    <w:p w:rsidR="007B4D2F" w:rsidRDefault="007B4D2F" w:rsidP="00BF0A6E">
      <w:pPr>
        <w:ind w:firstLine="708"/>
        <w:rPr>
          <w:sz w:val="28"/>
          <w:szCs w:val="26"/>
        </w:rPr>
      </w:pPr>
    </w:p>
    <w:p w:rsidR="00BE5F13" w:rsidRDefault="00AC6F04" w:rsidP="00416703">
      <w:pPr>
        <w:ind w:firstLine="708"/>
        <w:jc w:val="both"/>
        <w:rPr>
          <w:bCs/>
          <w:sz w:val="28"/>
          <w:szCs w:val="26"/>
        </w:rPr>
      </w:pPr>
      <w:r>
        <w:rPr>
          <w:rStyle w:val="FontStyle15"/>
          <w:sz w:val="28"/>
        </w:rPr>
        <w:t>1.</w:t>
      </w:r>
      <w:r w:rsidR="006E43C7">
        <w:rPr>
          <w:rStyle w:val="FontStyle15"/>
          <w:sz w:val="28"/>
        </w:rPr>
        <w:t xml:space="preserve"> </w:t>
      </w:r>
      <w:r w:rsidR="000E31B6" w:rsidRPr="000060ED">
        <w:rPr>
          <w:bCs/>
          <w:sz w:val="28"/>
          <w:szCs w:val="26"/>
        </w:rPr>
        <w:t xml:space="preserve">Порядок финансирования физкультурных мероприятий </w:t>
      </w:r>
      <w:r w:rsidR="000E31B6" w:rsidRPr="000060ED">
        <w:rPr>
          <w:bCs/>
          <w:sz w:val="28"/>
          <w:szCs w:val="26"/>
        </w:rPr>
        <w:br/>
      </w:r>
      <w:r w:rsidR="00BE5F13" w:rsidRPr="000060ED">
        <w:rPr>
          <w:bCs/>
          <w:sz w:val="28"/>
          <w:szCs w:val="26"/>
        </w:rPr>
        <w:t xml:space="preserve">и спортивных </w:t>
      </w:r>
      <w:r w:rsidR="00CA6DB9" w:rsidRPr="000060ED">
        <w:rPr>
          <w:bCs/>
          <w:sz w:val="28"/>
          <w:szCs w:val="26"/>
        </w:rPr>
        <w:t>соревнований</w:t>
      </w:r>
      <w:r w:rsidR="000E31B6" w:rsidRPr="000060ED">
        <w:rPr>
          <w:bCs/>
          <w:sz w:val="28"/>
          <w:szCs w:val="26"/>
        </w:rPr>
        <w:t xml:space="preserve"> </w:t>
      </w:r>
      <w:r w:rsidR="000E31B6" w:rsidRPr="00BE5F13">
        <w:rPr>
          <w:bCs/>
          <w:sz w:val="28"/>
          <w:szCs w:val="26"/>
        </w:rPr>
        <w:t>(далее</w:t>
      </w:r>
      <w:r w:rsidR="00BE5F13" w:rsidRPr="00BE5F13">
        <w:rPr>
          <w:bCs/>
          <w:sz w:val="28"/>
          <w:szCs w:val="26"/>
        </w:rPr>
        <w:t xml:space="preserve"> по тексту</w:t>
      </w:r>
      <w:r w:rsidR="000E31B6" w:rsidRPr="00BE5F13">
        <w:rPr>
          <w:bCs/>
          <w:sz w:val="28"/>
          <w:szCs w:val="26"/>
        </w:rPr>
        <w:t xml:space="preserve"> - Порядок) разработан </w:t>
      </w:r>
      <w:r w:rsidR="00BE5F13">
        <w:rPr>
          <w:bCs/>
          <w:sz w:val="28"/>
          <w:szCs w:val="26"/>
        </w:rPr>
        <w:br/>
      </w:r>
      <w:r w:rsidR="000E31B6" w:rsidRPr="00BE5F13">
        <w:rPr>
          <w:bCs/>
          <w:sz w:val="28"/>
          <w:szCs w:val="26"/>
        </w:rPr>
        <w:t>в соответствии с </w:t>
      </w:r>
      <w:hyperlink r:id="rId8" w:anchor="block_234" w:history="1">
        <w:r w:rsidR="000E31B6" w:rsidRPr="00BE5F13">
          <w:rPr>
            <w:bCs/>
            <w:sz w:val="28"/>
            <w:szCs w:val="26"/>
          </w:rPr>
          <w:t>частью 4 статьи 23</w:t>
        </w:r>
      </w:hyperlink>
      <w:r w:rsidR="000E31B6" w:rsidRPr="00BE5F13">
        <w:rPr>
          <w:bCs/>
          <w:sz w:val="28"/>
          <w:szCs w:val="26"/>
        </w:rPr>
        <w:t> Федерального закона от 4 декабря 2007 г. N 329-ФЗ</w:t>
      </w:r>
      <w:r w:rsidR="00416703" w:rsidRPr="00416703">
        <w:rPr>
          <w:bCs/>
          <w:sz w:val="28"/>
          <w:szCs w:val="26"/>
        </w:rPr>
        <w:t>(ред. от 26.12.2024)</w:t>
      </w:r>
      <w:r w:rsidR="000E31B6" w:rsidRPr="00BE5F13">
        <w:rPr>
          <w:bCs/>
          <w:sz w:val="28"/>
          <w:szCs w:val="26"/>
        </w:rPr>
        <w:t xml:space="preserve"> "О физической культуре и спорте в Российской Федерации" (Собрание законодательства Российской Федерации, 2007, N 50, ст. 6242; 2008, N 30, ст. 3616; 2009, N 29, ст. 3612) и </w:t>
      </w:r>
      <w:hyperlink r:id="rId9" w:anchor="block_4224" w:history="1">
        <w:r w:rsidR="000E31B6" w:rsidRPr="00BE5F13">
          <w:rPr>
            <w:bCs/>
            <w:sz w:val="28"/>
            <w:szCs w:val="26"/>
          </w:rPr>
          <w:t>подпунктом 4.2.24</w:t>
        </w:r>
      </w:hyperlink>
      <w:r w:rsidR="000E31B6" w:rsidRPr="00BE5F13">
        <w:rPr>
          <w:bCs/>
          <w:sz w:val="28"/>
          <w:szCs w:val="26"/>
        </w:rPr>
        <w:t xml:space="preserve"> Положения о Министерстве спорта Российской Федерации, </w:t>
      </w:r>
      <w:r w:rsidR="00BE5F13">
        <w:rPr>
          <w:bCs/>
          <w:sz w:val="28"/>
          <w:szCs w:val="26"/>
        </w:rPr>
        <w:t xml:space="preserve">утверждённого </w:t>
      </w:r>
      <w:hyperlink r:id="rId10" w:history="1">
        <w:r w:rsidR="00BE5F13" w:rsidRPr="00A93E1D">
          <w:rPr>
            <w:bCs/>
            <w:sz w:val="28"/>
            <w:szCs w:val="26"/>
          </w:rPr>
          <w:t>постановлением</w:t>
        </w:r>
      </w:hyperlink>
      <w:r w:rsidR="00BE5F13" w:rsidRPr="00BE5F13">
        <w:rPr>
          <w:bCs/>
          <w:sz w:val="28"/>
          <w:szCs w:val="26"/>
        </w:rPr>
        <w:t> Правительства</w:t>
      </w:r>
      <w:r w:rsidR="000E31B6" w:rsidRPr="00BE5F13">
        <w:rPr>
          <w:bCs/>
          <w:sz w:val="28"/>
          <w:szCs w:val="26"/>
        </w:rPr>
        <w:t>  Российской Федерации от 19 июня 2012 г. N 607 (Собрание законодательства Российской Федерации, 2012, N 26, ст. 3525; 2013, N 30, ст. 4112, N 45, ст. 5822; 2015, N 2, ст.</w:t>
      </w:r>
      <w:r w:rsidR="00BE5F13">
        <w:rPr>
          <w:bCs/>
          <w:sz w:val="28"/>
          <w:szCs w:val="26"/>
        </w:rPr>
        <w:t> 491)</w:t>
      </w:r>
      <w:r w:rsidR="004A6E98">
        <w:rPr>
          <w:bCs/>
          <w:sz w:val="28"/>
          <w:szCs w:val="26"/>
        </w:rPr>
        <w:t>, р</w:t>
      </w:r>
      <w:r w:rsidR="004A6E98" w:rsidRPr="004A6E98">
        <w:rPr>
          <w:bCs/>
          <w:sz w:val="28"/>
          <w:szCs w:val="26"/>
        </w:rPr>
        <w:t>егламент</w:t>
      </w:r>
      <w:r w:rsidR="004A6E98">
        <w:rPr>
          <w:bCs/>
          <w:sz w:val="28"/>
          <w:szCs w:val="26"/>
        </w:rPr>
        <w:t>ом</w:t>
      </w:r>
      <w:r w:rsidR="00416703" w:rsidRPr="00416703">
        <w:rPr>
          <w:bCs/>
          <w:sz w:val="28"/>
          <w:szCs w:val="26"/>
        </w:rPr>
        <w:t xml:space="preserve"> </w:t>
      </w:r>
      <w:r w:rsidR="004A6E98" w:rsidRPr="004A6E98">
        <w:rPr>
          <w:bCs/>
          <w:sz w:val="28"/>
          <w:szCs w:val="26"/>
        </w:rPr>
        <w:t xml:space="preserve">по организации и проведению официальных физкультурных </w:t>
      </w:r>
      <w:r w:rsidR="00BF1AC2">
        <w:rPr>
          <w:bCs/>
          <w:sz w:val="28"/>
          <w:szCs w:val="26"/>
        </w:rPr>
        <w:br/>
      </w:r>
      <w:r w:rsidR="004A6E98" w:rsidRPr="004A6E98">
        <w:rPr>
          <w:bCs/>
          <w:sz w:val="28"/>
          <w:szCs w:val="26"/>
        </w:rPr>
        <w:t xml:space="preserve">и спортивных </w:t>
      </w:r>
      <w:r w:rsidR="00CA6DB9">
        <w:rPr>
          <w:bCs/>
          <w:sz w:val="28"/>
          <w:szCs w:val="26"/>
        </w:rPr>
        <w:t>соревнований</w:t>
      </w:r>
      <w:r w:rsidR="004A6E98" w:rsidRPr="004A6E98">
        <w:rPr>
          <w:bCs/>
          <w:sz w:val="28"/>
          <w:szCs w:val="26"/>
        </w:rPr>
        <w:t xml:space="preserve"> на территории Российской Федерации </w:t>
      </w:r>
      <w:r w:rsidR="00BF1AC2">
        <w:rPr>
          <w:bCs/>
          <w:sz w:val="28"/>
          <w:szCs w:val="26"/>
        </w:rPr>
        <w:br/>
      </w:r>
      <w:r w:rsidR="004A6E98" w:rsidRPr="004A6E98">
        <w:rPr>
          <w:bCs/>
          <w:sz w:val="28"/>
          <w:szCs w:val="26"/>
        </w:rPr>
        <w:t>в условиях сохранения рисков распространения COVID-19</w:t>
      </w:r>
      <w:r w:rsidR="004A6E98">
        <w:rPr>
          <w:bCs/>
          <w:sz w:val="28"/>
          <w:szCs w:val="26"/>
        </w:rPr>
        <w:t xml:space="preserve"> </w:t>
      </w:r>
      <w:r w:rsidR="004A6E98" w:rsidRPr="004A6E98">
        <w:rPr>
          <w:bCs/>
          <w:sz w:val="28"/>
          <w:szCs w:val="26"/>
        </w:rPr>
        <w:t>(утв. Министерством спорта РФ и Главным государственным санитарным врачом РФ 31 июля 2020 г.)</w:t>
      </w:r>
      <w:r w:rsidR="00A93E1D">
        <w:rPr>
          <w:bCs/>
          <w:sz w:val="28"/>
          <w:szCs w:val="26"/>
        </w:rPr>
        <w:t xml:space="preserve"> </w:t>
      </w:r>
      <w:r w:rsidR="00BE5F13" w:rsidRPr="00BE5F13">
        <w:rPr>
          <w:bCs/>
          <w:sz w:val="28"/>
          <w:szCs w:val="26"/>
        </w:rPr>
        <w:t xml:space="preserve">и определяет условия финансового обеспечения физкультурных </w:t>
      </w:r>
      <w:r w:rsidR="00F061D7">
        <w:rPr>
          <w:bCs/>
          <w:sz w:val="28"/>
          <w:szCs w:val="26"/>
        </w:rPr>
        <w:t xml:space="preserve">мероприятий </w:t>
      </w:r>
      <w:r w:rsidR="00BE5F13" w:rsidRPr="00BE5F13">
        <w:rPr>
          <w:bCs/>
          <w:sz w:val="28"/>
          <w:szCs w:val="26"/>
        </w:rPr>
        <w:t xml:space="preserve">и спортивных </w:t>
      </w:r>
      <w:r w:rsidR="00BF1AC2">
        <w:rPr>
          <w:bCs/>
          <w:sz w:val="28"/>
          <w:szCs w:val="26"/>
        </w:rPr>
        <w:t>соревнований</w:t>
      </w:r>
      <w:r w:rsidR="00BE5F13">
        <w:rPr>
          <w:bCs/>
          <w:sz w:val="28"/>
          <w:szCs w:val="26"/>
        </w:rPr>
        <w:t xml:space="preserve"> включённых </w:t>
      </w:r>
      <w:r w:rsidR="00BE5F13" w:rsidRPr="00BE5F13">
        <w:rPr>
          <w:bCs/>
          <w:sz w:val="28"/>
          <w:szCs w:val="26"/>
        </w:rPr>
        <w:t>в календарны</w:t>
      </w:r>
      <w:r w:rsidR="00BF1AC2">
        <w:rPr>
          <w:bCs/>
          <w:sz w:val="28"/>
          <w:szCs w:val="26"/>
        </w:rPr>
        <w:t>е</w:t>
      </w:r>
      <w:r w:rsidR="00BE5F13" w:rsidRPr="00BE5F13">
        <w:rPr>
          <w:bCs/>
          <w:sz w:val="28"/>
          <w:szCs w:val="26"/>
        </w:rPr>
        <w:t xml:space="preserve"> План</w:t>
      </w:r>
      <w:r w:rsidR="00BF1AC2">
        <w:rPr>
          <w:bCs/>
          <w:sz w:val="28"/>
          <w:szCs w:val="26"/>
        </w:rPr>
        <w:t>ы муниципальных организаций</w:t>
      </w:r>
      <w:r w:rsidR="00F061D7">
        <w:rPr>
          <w:bCs/>
          <w:sz w:val="28"/>
          <w:szCs w:val="26"/>
        </w:rPr>
        <w:t xml:space="preserve"> (учреждений)</w:t>
      </w:r>
      <w:r w:rsidR="00BF1AC2">
        <w:rPr>
          <w:bCs/>
          <w:sz w:val="28"/>
          <w:szCs w:val="26"/>
        </w:rPr>
        <w:t>, календарный План</w:t>
      </w:r>
      <w:r w:rsidR="00BE5F13" w:rsidRPr="00BE5F13">
        <w:rPr>
          <w:bCs/>
          <w:sz w:val="28"/>
          <w:szCs w:val="26"/>
        </w:rPr>
        <w:t xml:space="preserve"> физкультурных мероприятий и спортивных </w:t>
      </w:r>
      <w:r w:rsidR="00E86D6A">
        <w:rPr>
          <w:bCs/>
          <w:sz w:val="28"/>
          <w:szCs w:val="26"/>
        </w:rPr>
        <w:t>соревнований</w:t>
      </w:r>
      <w:r w:rsidR="00BE5F13" w:rsidRPr="00BE5F13">
        <w:rPr>
          <w:bCs/>
          <w:sz w:val="28"/>
          <w:szCs w:val="26"/>
        </w:rPr>
        <w:t xml:space="preserve"> на территории Карачевского муниципального района Брянской области, Карачевского городского поселения Карачевского муниципального района Брянской области и участия в </w:t>
      </w:r>
      <w:r w:rsidR="00E86D6A">
        <w:rPr>
          <w:bCs/>
          <w:sz w:val="28"/>
          <w:szCs w:val="26"/>
        </w:rPr>
        <w:t xml:space="preserve">официальных </w:t>
      </w:r>
      <w:r w:rsidR="00BE5F13" w:rsidRPr="00BE5F13">
        <w:rPr>
          <w:bCs/>
          <w:sz w:val="28"/>
          <w:szCs w:val="26"/>
        </w:rPr>
        <w:t xml:space="preserve">физкультурных </w:t>
      </w:r>
      <w:r w:rsidR="00E86D6A">
        <w:rPr>
          <w:bCs/>
          <w:sz w:val="28"/>
          <w:szCs w:val="26"/>
        </w:rPr>
        <w:t xml:space="preserve">мероприятиях </w:t>
      </w:r>
      <w:r w:rsidR="00C07365">
        <w:rPr>
          <w:bCs/>
          <w:sz w:val="28"/>
          <w:szCs w:val="26"/>
        </w:rPr>
        <w:br/>
      </w:r>
      <w:r w:rsidR="00BE5F13" w:rsidRPr="00BE5F13">
        <w:rPr>
          <w:bCs/>
          <w:sz w:val="28"/>
          <w:szCs w:val="26"/>
        </w:rPr>
        <w:t xml:space="preserve">и спортивных </w:t>
      </w:r>
      <w:r w:rsidR="00E86D6A">
        <w:rPr>
          <w:bCs/>
          <w:sz w:val="28"/>
          <w:szCs w:val="26"/>
        </w:rPr>
        <w:t>соревнованиях</w:t>
      </w:r>
      <w:r w:rsidR="00BE5F13" w:rsidRPr="00BE5F13">
        <w:rPr>
          <w:bCs/>
          <w:sz w:val="28"/>
          <w:szCs w:val="26"/>
        </w:rPr>
        <w:t>, включённых в Единый календарный план, межрегиональных, всероссийских</w:t>
      </w:r>
      <w:r w:rsidR="00F061D7">
        <w:rPr>
          <w:bCs/>
          <w:sz w:val="28"/>
          <w:szCs w:val="26"/>
        </w:rPr>
        <w:t>, республиканских</w:t>
      </w:r>
      <w:r w:rsidR="00BE5F13" w:rsidRPr="00BE5F13">
        <w:rPr>
          <w:bCs/>
          <w:sz w:val="28"/>
          <w:szCs w:val="26"/>
        </w:rPr>
        <w:t xml:space="preserve"> и международных физкультурных мероприятий и спортивных </w:t>
      </w:r>
      <w:r w:rsidR="00E86D6A">
        <w:rPr>
          <w:bCs/>
          <w:sz w:val="28"/>
          <w:szCs w:val="26"/>
        </w:rPr>
        <w:t xml:space="preserve">соревнований </w:t>
      </w:r>
      <w:r w:rsidR="00474161">
        <w:rPr>
          <w:bCs/>
          <w:sz w:val="28"/>
          <w:szCs w:val="26"/>
        </w:rPr>
        <w:t>(далее по тексту ЕКП)</w:t>
      </w:r>
      <w:r w:rsidR="004A6E98">
        <w:rPr>
          <w:bCs/>
          <w:sz w:val="28"/>
          <w:szCs w:val="26"/>
        </w:rPr>
        <w:t xml:space="preserve"> </w:t>
      </w:r>
      <w:r w:rsidR="00BE5F13" w:rsidRPr="00BE5F13">
        <w:rPr>
          <w:bCs/>
          <w:sz w:val="28"/>
          <w:szCs w:val="26"/>
        </w:rPr>
        <w:t xml:space="preserve">и календарного плана официальных физкультурных мероприятий </w:t>
      </w:r>
      <w:r w:rsidR="00A65327">
        <w:rPr>
          <w:bCs/>
          <w:sz w:val="28"/>
          <w:szCs w:val="26"/>
        </w:rPr>
        <w:br/>
      </w:r>
      <w:r w:rsidR="00BE5F13" w:rsidRPr="00BE5F13">
        <w:rPr>
          <w:bCs/>
          <w:sz w:val="28"/>
          <w:szCs w:val="26"/>
        </w:rPr>
        <w:t xml:space="preserve">и спортивных </w:t>
      </w:r>
      <w:r w:rsidR="00A65327">
        <w:rPr>
          <w:bCs/>
          <w:sz w:val="28"/>
          <w:szCs w:val="26"/>
        </w:rPr>
        <w:t xml:space="preserve">соревнований </w:t>
      </w:r>
      <w:r w:rsidR="00BE5F13" w:rsidRPr="00BE5F13">
        <w:rPr>
          <w:bCs/>
          <w:sz w:val="28"/>
          <w:szCs w:val="26"/>
        </w:rPr>
        <w:t>Брянской области</w:t>
      </w:r>
      <w:r w:rsidR="00BE5F13">
        <w:rPr>
          <w:bCs/>
          <w:sz w:val="28"/>
          <w:szCs w:val="26"/>
        </w:rPr>
        <w:t>.</w:t>
      </w:r>
    </w:p>
    <w:p w:rsidR="00474161" w:rsidRDefault="00474161" w:rsidP="00C5069F">
      <w:pPr>
        <w:ind w:firstLine="708"/>
        <w:jc w:val="both"/>
        <w:rPr>
          <w:bCs/>
          <w:sz w:val="28"/>
          <w:szCs w:val="26"/>
        </w:rPr>
      </w:pPr>
    </w:p>
    <w:p w:rsidR="00474161" w:rsidRPr="00474161" w:rsidRDefault="00474161" w:rsidP="002B32EE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2. </w:t>
      </w:r>
      <w:r w:rsidRPr="00474161">
        <w:rPr>
          <w:bCs/>
          <w:sz w:val="28"/>
          <w:szCs w:val="26"/>
        </w:rPr>
        <w:t xml:space="preserve">Финансовое обеспечение расходов на проведение </w:t>
      </w:r>
      <w:r>
        <w:rPr>
          <w:bCs/>
          <w:sz w:val="28"/>
          <w:szCs w:val="26"/>
        </w:rPr>
        <w:t xml:space="preserve">и участие </w:t>
      </w:r>
      <w:r>
        <w:rPr>
          <w:bCs/>
          <w:sz w:val="28"/>
          <w:szCs w:val="26"/>
        </w:rPr>
        <w:br/>
        <w:t xml:space="preserve">в </w:t>
      </w:r>
      <w:r w:rsidR="00734F2D">
        <w:rPr>
          <w:bCs/>
          <w:sz w:val="28"/>
          <w:szCs w:val="26"/>
        </w:rPr>
        <w:t xml:space="preserve">официальных </w:t>
      </w:r>
      <w:r w:rsidRPr="00474161">
        <w:rPr>
          <w:bCs/>
          <w:sz w:val="28"/>
          <w:szCs w:val="26"/>
        </w:rPr>
        <w:t xml:space="preserve">физкультурных </w:t>
      </w:r>
      <w:r w:rsidR="00734F2D">
        <w:rPr>
          <w:bCs/>
          <w:sz w:val="28"/>
          <w:szCs w:val="26"/>
        </w:rPr>
        <w:t xml:space="preserve">мероприятиях </w:t>
      </w:r>
      <w:r w:rsidRPr="00474161">
        <w:rPr>
          <w:bCs/>
          <w:sz w:val="28"/>
          <w:szCs w:val="26"/>
        </w:rPr>
        <w:t xml:space="preserve">и спортивных </w:t>
      </w:r>
      <w:r w:rsidR="00734F2D">
        <w:rPr>
          <w:bCs/>
          <w:sz w:val="28"/>
          <w:szCs w:val="26"/>
        </w:rPr>
        <w:t>соревнованиях</w:t>
      </w:r>
      <w:r w:rsidRPr="00474161">
        <w:rPr>
          <w:bCs/>
          <w:sz w:val="28"/>
          <w:szCs w:val="26"/>
        </w:rPr>
        <w:t xml:space="preserve">, включенных в </w:t>
      </w:r>
      <w:r w:rsidR="002B32EE" w:rsidRPr="002B32EE">
        <w:rPr>
          <w:bCs/>
          <w:sz w:val="28"/>
          <w:szCs w:val="26"/>
        </w:rPr>
        <w:t>календарны</w:t>
      </w:r>
      <w:r w:rsidR="002917BB">
        <w:rPr>
          <w:bCs/>
          <w:sz w:val="28"/>
          <w:szCs w:val="26"/>
        </w:rPr>
        <w:t>е планы муниципальных организаций</w:t>
      </w:r>
      <w:r w:rsidR="00750395">
        <w:rPr>
          <w:bCs/>
          <w:sz w:val="28"/>
          <w:szCs w:val="26"/>
        </w:rPr>
        <w:t xml:space="preserve"> (учреждений)</w:t>
      </w:r>
      <w:r w:rsidR="002917BB">
        <w:rPr>
          <w:bCs/>
          <w:sz w:val="28"/>
          <w:szCs w:val="26"/>
        </w:rPr>
        <w:t xml:space="preserve">, </w:t>
      </w:r>
      <w:r w:rsidR="00750395">
        <w:rPr>
          <w:bCs/>
          <w:sz w:val="28"/>
          <w:szCs w:val="26"/>
        </w:rPr>
        <w:t xml:space="preserve"> </w:t>
      </w:r>
      <w:r w:rsidR="002917BB">
        <w:rPr>
          <w:bCs/>
          <w:sz w:val="28"/>
          <w:szCs w:val="26"/>
        </w:rPr>
        <w:t xml:space="preserve">календарный </w:t>
      </w:r>
      <w:r w:rsidR="002B32EE" w:rsidRPr="002B32EE">
        <w:rPr>
          <w:bCs/>
          <w:sz w:val="28"/>
          <w:szCs w:val="26"/>
        </w:rPr>
        <w:t xml:space="preserve">План физкультурных мероприятий и спортивных </w:t>
      </w:r>
      <w:r w:rsidR="002917BB">
        <w:rPr>
          <w:bCs/>
          <w:sz w:val="28"/>
          <w:szCs w:val="26"/>
        </w:rPr>
        <w:t>соревнований</w:t>
      </w:r>
      <w:r w:rsidR="002B32EE" w:rsidRPr="002B32EE">
        <w:rPr>
          <w:bCs/>
          <w:sz w:val="28"/>
          <w:szCs w:val="26"/>
        </w:rPr>
        <w:t xml:space="preserve">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</w:t>
      </w:r>
      <w:r w:rsidR="002B32EE">
        <w:rPr>
          <w:bCs/>
          <w:sz w:val="28"/>
          <w:szCs w:val="26"/>
        </w:rPr>
        <w:t xml:space="preserve">, ЕКП и </w:t>
      </w:r>
      <w:r w:rsidR="002B32EE" w:rsidRPr="002B32EE">
        <w:rPr>
          <w:bCs/>
          <w:sz w:val="28"/>
          <w:szCs w:val="26"/>
        </w:rPr>
        <w:t xml:space="preserve">календарного плана официальных физкультурных мероприятий и спортивных </w:t>
      </w:r>
      <w:r w:rsidR="00326903">
        <w:rPr>
          <w:bCs/>
          <w:sz w:val="28"/>
          <w:szCs w:val="26"/>
        </w:rPr>
        <w:t>соревнований</w:t>
      </w:r>
      <w:r w:rsidR="002B32EE" w:rsidRPr="002B32EE">
        <w:rPr>
          <w:bCs/>
          <w:sz w:val="28"/>
          <w:szCs w:val="26"/>
        </w:rPr>
        <w:t xml:space="preserve"> Брянской области</w:t>
      </w:r>
      <w:r w:rsidRPr="00474161">
        <w:rPr>
          <w:bCs/>
          <w:sz w:val="28"/>
          <w:szCs w:val="26"/>
        </w:rPr>
        <w:t xml:space="preserve"> осуществляется в </w:t>
      </w:r>
      <w:r w:rsidR="002B32EE">
        <w:rPr>
          <w:bCs/>
          <w:sz w:val="28"/>
          <w:szCs w:val="26"/>
        </w:rPr>
        <w:t>пределах бюджетных ассигнований бюджетов</w:t>
      </w:r>
      <w:r w:rsidR="002B32EE" w:rsidRPr="002917BB">
        <w:rPr>
          <w:bCs/>
          <w:sz w:val="28"/>
          <w:szCs w:val="26"/>
        </w:rPr>
        <w:t xml:space="preserve"> </w:t>
      </w:r>
      <w:r w:rsidR="002917BB" w:rsidRPr="002917BB">
        <w:rPr>
          <w:bCs/>
          <w:sz w:val="28"/>
          <w:szCs w:val="26"/>
        </w:rPr>
        <w:t xml:space="preserve">муниципальных </w:t>
      </w:r>
      <w:r w:rsidR="000060ED" w:rsidRPr="002917BB">
        <w:rPr>
          <w:bCs/>
          <w:sz w:val="28"/>
          <w:szCs w:val="26"/>
        </w:rPr>
        <w:t>организаций</w:t>
      </w:r>
      <w:r w:rsidR="00326903">
        <w:rPr>
          <w:bCs/>
          <w:sz w:val="28"/>
          <w:szCs w:val="26"/>
        </w:rPr>
        <w:t xml:space="preserve"> (учреждений)</w:t>
      </w:r>
      <w:r w:rsidR="000060ED">
        <w:rPr>
          <w:bCs/>
          <w:sz w:val="28"/>
          <w:szCs w:val="26"/>
        </w:rPr>
        <w:t>, бюджетов</w:t>
      </w:r>
      <w:r w:rsidR="002917BB" w:rsidRPr="002917BB">
        <w:rPr>
          <w:bCs/>
          <w:sz w:val="28"/>
          <w:szCs w:val="26"/>
        </w:rPr>
        <w:t xml:space="preserve"> </w:t>
      </w:r>
      <w:r w:rsidR="002B32EE" w:rsidRPr="002B32EE">
        <w:rPr>
          <w:bCs/>
          <w:sz w:val="28"/>
          <w:szCs w:val="26"/>
        </w:rPr>
        <w:lastRenderedPageBreak/>
        <w:t>Карачевского муниципального района Брянской области и Карачевского городского поселения Карачевского муниципального района Брянской области</w:t>
      </w:r>
      <w:r w:rsidR="002B32EE">
        <w:rPr>
          <w:bCs/>
          <w:sz w:val="28"/>
          <w:szCs w:val="26"/>
        </w:rPr>
        <w:t xml:space="preserve"> на текущий год и плановый период</w:t>
      </w:r>
      <w:r w:rsidRPr="00474161">
        <w:rPr>
          <w:bCs/>
          <w:sz w:val="28"/>
          <w:szCs w:val="26"/>
        </w:rPr>
        <w:t>.</w:t>
      </w:r>
    </w:p>
    <w:p w:rsidR="00474161" w:rsidRPr="00474161" w:rsidRDefault="00474161" w:rsidP="00474161">
      <w:pPr>
        <w:ind w:firstLine="708"/>
        <w:jc w:val="both"/>
        <w:rPr>
          <w:bCs/>
          <w:sz w:val="28"/>
          <w:szCs w:val="26"/>
        </w:rPr>
      </w:pPr>
    </w:p>
    <w:p w:rsidR="00474161" w:rsidRDefault="00474161" w:rsidP="00474161">
      <w:pPr>
        <w:ind w:firstLine="708"/>
        <w:jc w:val="both"/>
        <w:rPr>
          <w:bCs/>
          <w:sz w:val="28"/>
          <w:szCs w:val="26"/>
        </w:rPr>
      </w:pPr>
      <w:r w:rsidRPr="00474161">
        <w:rPr>
          <w:bCs/>
          <w:sz w:val="28"/>
          <w:szCs w:val="26"/>
        </w:rPr>
        <w:t xml:space="preserve">3. Объемы и условия финансового обеспечения физкультурных </w:t>
      </w:r>
      <w:r w:rsidR="00100E7F">
        <w:rPr>
          <w:bCs/>
          <w:sz w:val="28"/>
          <w:szCs w:val="26"/>
        </w:rPr>
        <w:t xml:space="preserve">мероприятий </w:t>
      </w:r>
      <w:r w:rsidRPr="00474161">
        <w:rPr>
          <w:bCs/>
          <w:sz w:val="28"/>
          <w:szCs w:val="26"/>
        </w:rPr>
        <w:t xml:space="preserve">и спортивных </w:t>
      </w:r>
      <w:r w:rsidR="000060ED">
        <w:rPr>
          <w:bCs/>
          <w:sz w:val="28"/>
          <w:szCs w:val="26"/>
        </w:rPr>
        <w:t>соревнований</w:t>
      </w:r>
      <w:r w:rsidRPr="00474161">
        <w:rPr>
          <w:bCs/>
          <w:sz w:val="28"/>
          <w:szCs w:val="26"/>
        </w:rPr>
        <w:t xml:space="preserve">, включенных в </w:t>
      </w:r>
      <w:r w:rsidR="002B32EE" w:rsidRPr="002B32EE">
        <w:rPr>
          <w:bCs/>
          <w:sz w:val="28"/>
          <w:szCs w:val="26"/>
        </w:rPr>
        <w:t>календарны</w:t>
      </w:r>
      <w:r w:rsidR="00100E7F">
        <w:rPr>
          <w:bCs/>
          <w:sz w:val="28"/>
          <w:szCs w:val="26"/>
        </w:rPr>
        <w:t>е планы муниципальных организаций</w:t>
      </w:r>
      <w:r w:rsidR="00326903">
        <w:rPr>
          <w:bCs/>
          <w:sz w:val="28"/>
          <w:szCs w:val="26"/>
        </w:rPr>
        <w:t xml:space="preserve"> (учреждений)</w:t>
      </w:r>
      <w:r w:rsidR="00100E7F">
        <w:rPr>
          <w:bCs/>
          <w:sz w:val="28"/>
          <w:szCs w:val="26"/>
        </w:rPr>
        <w:t>, календарный</w:t>
      </w:r>
      <w:r w:rsidR="002B32EE" w:rsidRPr="002B32EE">
        <w:rPr>
          <w:bCs/>
          <w:sz w:val="28"/>
          <w:szCs w:val="26"/>
        </w:rPr>
        <w:t xml:space="preserve"> План физкультурных мероприятий и спортивных </w:t>
      </w:r>
      <w:r w:rsidR="00100E7F">
        <w:rPr>
          <w:bCs/>
          <w:sz w:val="28"/>
          <w:szCs w:val="26"/>
        </w:rPr>
        <w:t>соревнований</w:t>
      </w:r>
      <w:r w:rsidR="002B32EE" w:rsidRPr="002B32EE">
        <w:rPr>
          <w:bCs/>
          <w:sz w:val="28"/>
          <w:szCs w:val="26"/>
        </w:rPr>
        <w:t xml:space="preserve">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области, ЕКП и календарного плана официальных физкультурных мероприятий и спортивных </w:t>
      </w:r>
      <w:r w:rsidR="00100E7F">
        <w:rPr>
          <w:bCs/>
          <w:sz w:val="28"/>
          <w:szCs w:val="26"/>
        </w:rPr>
        <w:t>соревнований</w:t>
      </w:r>
      <w:r w:rsidR="002B32EE" w:rsidRPr="002B32EE">
        <w:rPr>
          <w:bCs/>
          <w:sz w:val="28"/>
          <w:szCs w:val="26"/>
        </w:rPr>
        <w:t xml:space="preserve"> Брянской области</w:t>
      </w:r>
      <w:r w:rsidRPr="00474161">
        <w:rPr>
          <w:bCs/>
          <w:sz w:val="28"/>
          <w:szCs w:val="26"/>
        </w:rPr>
        <w:t xml:space="preserve">, определяются исходя из приоритетных направлений развития физической культуры </w:t>
      </w:r>
      <w:r w:rsidR="002B32EE">
        <w:rPr>
          <w:bCs/>
          <w:sz w:val="28"/>
          <w:szCs w:val="26"/>
        </w:rPr>
        <w:br/>
      </w:r>
      <w:r w:rsidRPr="00474161">
        <w:rPr>
          <w:bCs/>
          <w:sz w:val="28"/>
          <w:szCs w:val="26"/>
        </w:rPr>
        <w:t xml:space="preserve">и спорта, норм расходов средств на проведение </w:t>
      </w:r>
      <w:r w:rsidR="002B32EE">
        <w:rPr>
          <w:bCs/>
          <w:sz w:val="28"/>
          <w:szCs w:val="26"/>
        </w:rPr>
        <w:t xml:space="preserve">и участие в </w:t>
      </w:r>
      <w:r w:rsidRPr="00474161">
        <w:rPr>
          <w:bCs/>
          <w:sz w:val="28"/>
          <w:szCs w:val="26"/>
        </w:rPr>
        <w:t xml:space="preserve">физкультурных </w:t>
      </w:r>
      <w:r w:rsidR="002B32EE">
        <w:rPr>
          <w:bCs/>
          <w:sz w:val="28"/>
          <w:szCs w:val="26"/>
        </w:rPr>
        <w:br/>
        <w:t xml:space="preserve">мероприятиях </w:t>
      </w:r>
      <w:r w:rsidRPr="00474161">
        <w:rPr>
          <w:bCs/>
          <w:sz w:val="28"/>
          <w:szCs w:val="26"/>
        </w:rPr>
        <w:t xml:space="preserve">и спортивных </w:t>
      </w:r>
      <w:r w:rsidR="00030992">
        <w:rPr>
          <w:bCs/>
          <w:sz w:val="28"/>
          <w:szCs w:val="26"/>
        </w:rPr>
        <w:t>соревнованиях</w:t>
      </w:r>
      <w:r w:rsidRPr="00474161">
        <w:rPr>
          <w:bCs/>
          <w:sz w:val="28"/>
          <w:szCs w:val="26"/>
        </w:rPr>
        <w:t xml:space="preserve">, </w:t>
      </w:r>
      <w:r w:rsidR="002B32EE" w:rsidRPr="002B32EE">
        <w:rPr>
          <w:bCs/>
          <w:sz w:val="28"/>
          <w:szCs w:val="26"/>
        </w:rPr>
        <w:t>включенных в календарны</w:t>
      </w:r>
      <w:r w:rsidR="009B2C3D">
        <w:rPr>
          <w:bCs/>
          <w:sz w:val="28"/>
          <w:szCs w:val="26"/>
        </w:rPr>
        <w:t>е плавны муниципальных организаций</w:t>
      </w:r>
      <w:r w:rsidR="00B90C01">
        <w:rPr>
          <w:bCs/>
          <w:sz w:val="28"/>
          <w:szCs w:val="26"/>
        </w:rPr>
        <w:t xml:space="preserve"> (учреждений)</w:t>
      </w:r>
      <w:r w:rsidR="009B2C3D">
        <w:rPr>
          <w:bCs/>
          <w:sz w:val="28"/>
          <w:szCs w:val="26"/>
        </w:rPr>
        <w:t>, календарный</w:t>
      </w:r>
      <w:r w:rsidR="002B32EE" w:rsidRPr="002B32EE">
        <w:rPr>
          <w:bCs/>
          <w:sz w:val="28"/>
          <w:szCs w:val="26"/>
        </w:rPr>
        <w:t xml:space="preserve"> План физкультурных мероприятий и спортивных </w:t>
      </w:r>
      <w:r w:rsidR="00030992">
        <w:rPr>
          <w:bCs/>
          <w:sz w:val="28"/>
          <w:szCs w:val="26"/>
        </w:rPr>
        <w:t>соревнований</w:t>
      </w:r>
      <w:r w:rsidR="002B32EE" w:rsidRPr="002B32EE">
        <w:rPr>
          <w:bCs/>
          <w:sz w:val="28"/>
          <w:szCs w:val="26"/>
        </w:rPr>
        <w:t xml:space="preserve">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области, ЕКП и календарного плана официальных физкультурных мероприятий и спортивных </w:t>
      </w:r>
      <w:r w:rsidR="00030992">
        <w:rPr>
          <w:bCs/>
          <w:sz w:val="28"/>
          <w:szCs w:val="26"/>
        </w:rPr>
        <w:t>соревнований</w:t>
      </w:r>
      <w:r w:rsidR="002B32EE" w:rsidRPr="002B32EE">
        <w:rPr>
          <w:bCs/>
          <w:sz w:val="28"/>
          <w:szCs w:val="26"/>
        </w:rPr>
        <w:t xml:space="preserve"> Брянской области</w:t>
      </w:r>
      <w:r w:rsidRPr="00474161">
        <w:rPr>
          <w:bCs/>
          <w:sz w:val="28"/>
          <w:szCs w:val="26"/>
        </w:rPr>
        <w:t>, а также положений и (или) регламентов о проведении таких мероприятий, утвержденных их организаторами.</w:t>
      </w:r>
    </w:p>
    <w:p w:rsidR="00474161" w:rsidRDefault="00474161" w:rsidP="00C5069F">
      <w:pPr>
        <w:ind w:firstLine="708"/>
        <w:jc w:val="both"/>
        <w:rPr>
          <w:bCs/>
          <w:sz w:val="28"/>
          <w:szCs w:val="26"/>
        </w:rPr>
      </w:pPr>
    </w:p>
    <w:p w:rsidR="00BC1B44" w:rsidRPr="00BC1B44" w:rsidRDefault="00B82C3E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4. </w:t>
      </w:r>
      <w:r w:rsidR="00BC1B44" w:rsidRPr="00BC1B44">
        <w:rPr>
          <w:bCs/>
          <w:sz w:val="28"/>
          <w:szCs w:val="26"/>
        </w:rPr>
        <w:t>При подготовке и проведении физкультурных мероприятий</w:t>
      </w:r>
      <w:r>
        <w:rPr>
          <w:bCs/>
          <w:sz w:val="28"/>
          <w:szCs w:val="26"/>
        </w:rPr>
        <w:t xml:space="preserve"> </w:t>
      </w:r>
      <w:r>
        <w:rPr>
          <w:bCs/>
          <w:sz w:val="28"/>
          <w:szCs w:val="26"/>
        </w:rPr>
        <w:br/>
        <w:t xml:space="preserve">и спортивных </w:t>
      </w:r>
      <w:r w:rsidR="00295343">
        <w:rPr>
          <w:bCs/>
          <w:sz w:val="28"/>
          <w:szCs w:val="26"/>
        </w:rPr>
        <w:t xml:space="preserve">соревнований </w:t>
      </w:r>
      <w:r w:rsidRPr="002B32EE">
        <w:rPr>
          <w:bCs/>
          <w:sz w:val="28"/>
          <w:szCs w:val="26"/>
        </w:rPr>
        <w:t xml:space="preserve">на территории Карачевского  муниципального района Брянской области, Карачевского  городского поселения Карачевского муниципального района Брянской области, </w:t>
      </w:r>
      <w:r w:rsidR="00BC1B44" w:rsidRPr="00BC1B44">
        <w:rPr>
          <w:bCs/>
          <w:sz w:val="28"/>
          <w:szCs w:val="26"/>
        </w:rPr>
        <w:t>осуществляется финансовое обеспечение расходов по оплате:</w:t>
      </w:r>
    </w:p>
    <w:p w:rsidR="00BC1B44" w:rsidRPr="00BC1B44" w:rsidRDefault="00BC1B44" w:rsidP="00BC1B44">
      <w:pPr>
        <w:ind w:firstLine="708"/>
        <w:jc w:val="both"/>
        <w:rPr>
          <w:bCs/>
          <w:sz w:val="28"/>
          <w:szCs w:val="26"/>
        </w:rPr>
      </w:pPr>
    </w:p>
    <w:p w:rsidR="00BC1B44" w:rsidRPr="00BC1B44" w:rsidRDefault="00B82C3E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BC1B44" w:rsidRPr="00BC1B44">
        <w:rPr>
          <w:bCs/>
          <w:sz w:val="28"/>
          <w:szCs w:val="26"/>
        </w:rPr>
        <w:t>.1. услуг по информационно-техническому обеспечению;</w:t>
      </w:r>
    </w:p>
    <w:p w:rsidR="00BC1B44" w:rsidRPr="00BC1B44" w:rsidRDefault="00BC1B44" w:rsidP="00BC1B44">
      <w:pPr>
        <w:ind w:firstLine="708"/>
        <w:jc w:val="both"/>
        <w:rPr>
          <w:bCs/>
          <w:sz w:val="28"/>
          <w:szCs w:val="26"/>
        </w:rPr>
      </w:pPr>
    </w:p>
    <w:p w:rsidR="00BC1B44" w:rsidRPr="00BC1B44" w:rsidRDefault="00B82C3E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BC1B44" w:rsidRPr="00BC1B44">
        <w:rPr>
          <w:bCs/>
          <w:sz w:val="28"/>
          <w:szCs w:val="26"/>
        </w:rPr>
        <w:t>.2.</w:t>
      </w:r>
      <w:r w:rsidRPr="00B82C3E">
        <w:rPr>
          <w:bCs/>
          <w:sz w:val="28"/>
          <w:szCs w:val="26"/>
        </w:rPr>
        <w:t xml:space="preserve"> </w:t>
      </w:r>
      <w:r w:rsidRPr="00BC1B44">
        <w:rPr>
          <w:bCs/>
          <w:sz w:val="28"/>
          <w:szCs w:val="26"/>
        </w:rPr>
        <w:t xml:space="preserve">услуг по подготовке мест проведения физкультурных </w:t>
      </w:r>
      <w:r w:rsidR="00BF0269" w:rsidRPr="00BC1B44">
        <w:rPr>
          <w:bCs/>
          <w:sz w:val="28"/>
          <w:szCs w:val="26"/>
        </w:rPr>
        <w:t>мероприятий</w:t>
      </w:r>
      <w:r w:rsidR="00322732">
        <w:rPr>
          <w:bCs/>
          <w:sz w:val="28"/>
          <w:szCs w:val="26"/>
        </w:rPr>
        <w:br/>
      </w:r>
      <w:r w:rsidR="0061549E">
        <w:rPr>
          <w:bCs/>
          <w:sz w:val="28"/>
          <w:szCs w:val="26"/>
        </w:rPr>
        <w:t xml:space="preserve">и </w:t>
      </w:r>
      <w:r w:rsidR="0061549E" w:rsidRPr="0061549E">
        <w:rPr>
          <w:bCs/>
          <w:sz w:val="28"/>
          <w:szCs w:val="26"/>
        </w:rPr>
        <w:t>спортивных</w:t>
      </w:r>
      <w:r w:rsidR="00BF0269">
        <w:rPr>
          <w:bCs/>
          <w:sz w:val="28"/>
          <w:szCs w:val="26"/>
        </w:rPr>
        <w:t xml:space="preserve"> соревнований</w:t>
      </w:r>
      <w:r w:rsidR="00BC1B44" w:rsidRPr="00BC1B44">
        <w:rPr>
          <w:bCs/>
          <w:sz w:val="28"/>
          <w:szCs w:val="26"/>
        </w:rPr>
        <w:t>;</w:t>
      </w:r>
    </w:p>
    <w:p w:rsidR="00BC1B44" w:rsidRPr="00BC1B44" w:rsidRDefault="00BC1B44" w:rsidP="00BC1B44">
      <w:pPr>
        <w:ind w:firstLine="708"/>
        <w:jc w:val="both"/>
        <w:rPr>
          <w:bCs/>
          <w:sz w:val="28"/>
          <w:szCs w:val="26"/>
        </w:rPr>
      </w:pPr>
    </w:p>
    <w:p w:rsidR="00BC1B44" w:rsidRPr="00BC1B44" w:rsidRDefault="00B82C3E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BC1B44" w:rsidRPr="00BC1B44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3</w:t>
      </w:r>
      <w:r w:rsidR="00BC1B44" w:rsidRPr="00BC1B44">
        <w:rPr>
          <w:bCs/>
          <w:sz w:val="28"/>
          <w:szCs w:val="26"/>
        </w:rPr>
        <w:t xml:space="preserve">. </w:t>
      </w:r>
      <w:r w:rsidR="00322732" w:rsidRPr="00322732">
        <w:rPr>
          <w:bCs/>
          <w:sz w:val="28"/>
          <w:szCs w:val="26"/>
        </w:rPr>
        <w:t>приобретени</w:t>
      </w:r>
      <w:r w:rsidR="00010F1A">
        <w:rPr>
          <w:bCs/>
          <w:sz w:val="28"/>
          <w:szCs w:val="26"/>
        </w:rPr>
        <w:t>я</w:t>
      </w:r>
      <w:r w:rsidR="00BC1B44" w:rsidRPr="00BC1B44">
        <w:rPr>
          <w:bCs/>
          <w:sz w:val="28"/>
          <w:szCs w:val="26"/>
        </w:rPr>
        <w:t xml:space="preserve"> наградной</w:t>
      </w:r>
      <w:r>
        <w:rPr>
          <w:bCs/>
          <w:sz w:val="28"/>
          <w:szCs w:val="26"/>
        </w:rPr>
        <w:t xml:space="preserve"> и сувенирной</w:t>
      </w:r>
      <w:r w:rsidR="00BC1B44" w:rsidRPr="00BC1B44">
        <w:rPr>
          <w:bCs/>
          <w:sz w:val="28"/>
          <w:szCs w:val="26"/>
        </w:rPr>
        <w:t xml:space="preserve"> атрибутик</w:t>
      </w:r>
      <w:r w:rsidR="00010F1A">
        <w:rPr>
          <w:bCs/>
          <w:sz w:val="28"/>
          <w:szCs w:val="26"/>
        </w:rPr>
        <w:t>и</w:t>
      </w:r>
      <w:r w:rsidR="00BC1B44" w:rsidRPr="00BC1B44">
        <w:rPr>
          <w:bCs/>
          <w:sz w:val="28"/>
          <w:szCs w:val="26"/>
        </w:rPr>
        <w:t xml:space="preserve"> (</w:t>
      </w:r>
      <w:r w:rsidR="0061549E">
        <w:rPr>
          <w:bCs/>
          <w:sz w:val="28"/>
          <w:szCs w:val="26"/>
        </w:rPr>
        <w:t xml:space="preserve">кубки, </w:t>
      </w:r>
      <w:r w:rsidR="00BC1B44" w:rsidRPr="00BC1B44">
        <w:rPr>
          <w:bCs/>
          <w:sz w:val="28"/>
          <w:szCs w:val="26"/>
        </w:rPr>
        <w:t>медали, дипломы, памятные призы) победител</w:t>
      </w:r>
      <w:r w:rsidR="00117D99">
        <w:rPr>
          <w:bCs/>
          <w:sz w:val="28"/>
          <w:szCs w:val="26"/>
        </w:rPr>
        <w:t>ям,</w:t>
      </w:r>
      <w:r w:rsidR="00BC1B44" w:rsidRPr="00BC1B44">
        <w:rPr>
          <w:bCs/>
          <w:sz w:val="28"/>
          <w:szCs w:val="26"/>
        </w:rPr>
        <w:t xml:space="preserve"> приз</w:t>
      </w:r>
      <w:r w:rsidR="00117D99">
        <w:rPr>
          <w:bCs/>
          <w:sz w:val="28"/>
          <w:szCs w:val="26"/>
        </w:rPr>
        <w:t>ё</w:t>
      </w:r>
      <w:r w:rsidR="00BC1B44" w:rsidRPr="00BC1B44">
        <w:rPr>
          <w:bCs/>
          <w:sz w:val="28"/>
          <w:szCs w:val="26"/>
        </w:rPr>
        <w:t>р</w:t>
      </w:r>
      <w:r w:rsidR="00117D99">
        <w:rPr>
          <w:bCs/>
          <w:sz w:val="28"/>
          <w:szCs w:val="26"/>
        </w:rPr>
        <w:t>ам</w:t>
      </w:r>
      <w:r w:rsidR="0061549E">
        <w:rPr>
          <w:bCs/>
          <w:sz w:val="28"/>
          <w:szCs w:val="26"/>
        </w:rPr>
        <w:t>, участник</w:t>
      </w:r>
      <w:r w:rsidR="00117D99">
        <w:rPr>
          <w:bCs/>
          <w:sz w:val="28"/>
          <w:szCs w:val="26"/>
        </w:rPr>
        <w:t>ам</w:t>
      </w:r>
      <w:r w:rsidR="0061549E">
        <w:rPr>
          <w:bCs/>
          <w:sz w:val="28"/>
          <w:szCs w:val="26"/>
        </w:rPr>
        <w:t xml:space="preserve"> физкультурных </w:t>
      </w:r>
      <w:r w:rsidR="00BF0269">
        <w:rPr>
          <w:bCs/>
          <w:sz w:val="28"/>
          <w:szCs w:val="26"/>
        </w:rPr>
        <w:t xml:space="preserve">мероприятий </w:t>
      </w:r>
      <w:r w:rsidR="0061549E">
        <w:rPr>
          <w:bCs/>
          <w:sz w:val="28"/>
          <w:szCs w:val="26"/>
        </w:rPr>
        <w:t>и спортивных</w:t>
      </w:r>
      <w:r w:rsidR="00BF0269">
        <w:rPr>
          <w:bCs/>
          <w:sz w:val="28"/>
          <w:szCs w:val="26"/>
        </w:rPr>
        <w:t xml:space="preserve"> соревнований</w:t>
      </w:r>
      <w:r w:rsidR="00117D99">
        <w:rPr>
          <w:bCs/>
          <w:sz w:val="28"/>
          <w:szCs w:val="26"/>
        </w:rPr>
        <w:t>, а также чествования спортсменов,</w:t>
      </w:r>
      <w:r w:rsidR="00BF0269">
        <w:rPr>
          <w:bCs/>
          <w:sz w:val="28"/>
          <w:szCs w:val="26"/>
        </w:rPr>
        <w:t xml:space="preserve"> тренеров,</w:t>
      </w:r>
      <w:r w:rsidR="00117D99">
        <w:rPr>
          <w:bCs/>
          <w:sz w:val="28"/>
          <w:szCs w:val="26"/>
        </w:rPr>
        <w:t xml:space="preserve"> ветеранов спорта, любителей спорта, за достигнутые успехи</w:t>
      </w:r>
      <w:r w:rsidR="00BC1B44" w:rsidRPr="00BC1B44">
        <w:rPr>
          <w:bCs/>
          <w:sz w:val="28"/>
          <w:szCs w:val="26"/>
        </w:rPr>
        <w:t>;</w:t>
      </w:r>
    </w:p>
    <w:p w:rsidR="00BC1B44" w:rsidRPr="00BC1B44" w:rsidRDefault="00BC1B44" w:rsidP="00BC1B44">
      <w:pPr>
        <w:ind w:firstLine="708"/>
        <w:jc w:val="both"/>
        <w:rPr>
          <w:bCs/>
          <w:sz w:val="28"/>
          <w:szCs w:val="26"/>
        </w:rPr>
      </w:pPr>
    </w:p>
    <w:p w:rsidR="00BC1B44" w:rsidRPr="00BC1B44" w:rsidRDefault="0061549E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BC1B44" w:rsidRPr="00BC1B44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4</w:t>
      </w:r>
      <w:r w:rsidR="00BC1B44" w:rsidRPr="00BC1B44">
        <w:rPr>
          <w:bCs/>
          <w:sz w:val="28"/>
          <w:szCs w:val="26"/>
        </w:rPr>
        <w:t xml:space="preserve">. </w:t>
      </w:r>
      <w:r>
        <w:rPr>
          <w:bCs/>
          <w:sz w:val="28"/>
          <w:szCs w:val="26"/>
        </w:rPr>
        <w:t>питани</w:t>
      </w:r>
      <w:r w:rsidR="00010F1A">
        <w:rPr>
          <w:bCs/>
          <w:sz w:val="28"/>
          <w:szCs w:val="26"/>
        </w:rPr>
        <w:t>я</w:t>
      </w:r>
      <w:r w:rsidR="00BC1B44" w:rsidRPr="00BC1B44">
        <w:rPr>
          <w:bCs/>
          <w:sz w:val="28"/>
          <w:szCs w:val="26"/>
        </w:rPr>
        <w:t xml:space="preserve"> спортивных судей</w:t>
      </w:r>
      <w:r>
        <w:rPr>
          <w:bCs/>
          <w:sz w:val="28"/>
          <w:szCs w:val="26"/>
        </w:rPr>
        <w:t>,</w:t>
      </w:r>
      <w:r w:rsidR="00322732" w:rsidRPr="00322732">
        <w:rPr>
          <w:sz w:val="28"/>
          <w:szCs w:val="26"/>
        </w:rPr>
        <w:t xml:space="preserve"> </w:t>
      </w:r>
      <w:r w:rsidR="00322732" w:rsidRPr="00322732">
        <w:rPr>
          <w:bCs/>
          <w:sz w:val="28"/>
          <w:szCs w:val="26"/>
        </w:rPr>
        <w:t xml:space="preserve">секретарей, </w:t>
      </w:r>
      <w:r>
        <w:rPr>
          <w:bCs/>
          <w:sz w:val="28"/>
          <w:szCs w:val="26"/>
        </w:rPr>
        <w:t>медицинских работников, обслуживающего персонала</w:t>
      </w:r>
      <w:r w:rsidR="00BC1B44" w:rsidRPr="00BC1B44">
        <w:rPr>
          <w:bCs/>
          <w:sz w:val="28"/>
          <w:szCs w:val="26"/>
        </w:rPr>
        <w:t xml:space="preserve"> на физкультурных </w:t>
      </w:r>
      <w:r>
        <w:rPr>
          <w:bCs/>
          <w:sz w:val="28"/>
          <w:szCs w:val="26"/>
        </w:rPr>
        <w:t xml:space="preserve">и </w:t>
      </w:r>
      <w:r w:rsidRPr="0061549E">
        <w:rPr>
          <w:bCs/>
          <w:sz w:val="28"/>
          <w:szCs w:val="26"/>
        </w:rPr>
        <w:t xml:space="preserve">спортивных </w:t>
      </w:r>
      <w:r w:rsidR="00BC1B44" w:rsidRPr="00BC1B44">
        <w:rPr>
          <w:bCs/>
          <w:sz w:val="28"/>
          <w:szCs w:val="26"/>
        </w:rPr>
        <w:t>мероприятиях;</w:t>
      </w:r>
    </w:p>
    <w:p w:rsidR="00BC1B44" w:rsidRPr="00BC1B44" w:rsidRDefault="00BC1B44" w:rsidP="00BC1B44">
      <w:pPr>
        <w:ind w:firstLine="708"/>
        <w:jc w:val="both"/>
        <w:rPr>
          <w:bCs/>
          <w:sz w:val="28"/>
          <w:szCs w:val="26"/>
        </w:rPr>
      </w:pPr>
    </w:p>
    <w:p w:rsidR="00BC1B44" w:rsidRPr="00BC1B44" w:rsidRDefault="00322732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BC1B44" w:rsidRPr="00BC1B44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5</w:t>
      </w:r>
      <w:r w:rsidR="00BC1B44" w:rsidRPr="00BC1B44">
        <w:rPr>
          <w:bCs/>
          <w:sz w:val="28"/>
          <w:szCs w:val="26"/>
        </w:rPr>
        <w:t xml:space="preserve">. </w:t>
      </w:r>
      <w:r>
        <w:rPr>
          <w:rStyle w:val="FontStyle11"/>
          <w:sz w:val="28"/>
        </w:rPr>
        <w:t xml:space="preserve">услуг </w:t>
      </w:r>
      <w:r>
        <w:rPr>
          <w:sz w:val="28"/>
          <w:szCs w:val="26"/>
        </w:rPr>
        <w:t xml:space="preserve">связанных с </w:t>
      </w:r>
      <w:r w:rsidRPr="00FB484B">
        <w:rPr>
          <w:sz w:val="28"/>
          <w:szCs w:val="26"/>
        </w:rPr>
        <w:t>мер</w:t>
      </w:r>
      <w:r>
        <w:rPr>
          <w:sz w:val="28"/>
          <w:szCs w:val="26"/>
        </w:rPr>
        <w:t>ами</w:t>
      </w:r>
      <w:r w:rsidRPr="00FB484B">
        <w:rPr>
          <w:sz w:val="28"/>
          <w:szCs w:val="26"/>
        </w:rPr>
        <w:t xml:space="preserve"> общественного порядка </w:t>
      </w:r>
      <w:r>
        <w:rPr>
          <w:sz w:val="28"/>
          <w:szCs w:val="26"/>
        </w:rPr>
        <w:br/>
      </w:r>
      <w:r w:rsidRPr="00FB484B">
        <w:rPr>
          <w:sz w:val="28"/>
          <w:szCs w:val="26"/>
        </w:rPr>
        <w:t xml:space="preserve">и общественной безопасности при проведении официальных </w:t>
      </w:r>
      <w:r>
        <w:rPr>
          <w:sz w:val="28"/>
          <w:szCs w:val="26"/>
        </w:rPr>
        <w:t xml:space="preserve">физкультурных и </w:t>
      </w:r>
      <w:r w:rsidRPr="00FB484B">
        <w:rPr>
          <w:sz w:val="28"/>
          <w:szCs w:val="26"/>
        </w:rPr>
        <w:t xml:space="preserve">спортивных </w:t>
      </w:r>
      <w:r>
        <w:rPr>
          <w:sz w:val="28"/>
          <w:szCs w:val="26"/>
        </w:rPr>
        <w:t>мероприятий (</w:t>
      </w:r>
      <w:r w:rsidRPr="00FB484B">
        <w:rPr>
          <w:sz w:val="28"/>
          <w:szCs w:val="26"/>
        </w:rPr>
        <w:t>по договорам гражданско-правового характера</w:t>
      </w:r>
      <w:r>
        <w:rPr>
          <w:sz w:val="28"/>
          <w:szCs w:val="26"/>
        </w:rPr>
        <w:t>)</w:t>
      </w:r>
      <w:r w:rsidR="00BC1B44" w:rsidRPr="00BC1B44">
        <w:rPr>
          <w:bCs/>
          <w:sz w:val="28"/>
          <w:szCs w:val="26"/>
        </w:rPr>
        <w:t>;</w:t>
      </w:r>
    </w:p>
    <w:p w:rsidR="00BC1B44" w:rsidRPr="00BC1B44" w:rsidRDefault="00BC1B44" w:rsidP="00BC1B44">
      <w:pPr>
        <w:ind w:firstLine="708"/>
        <w:jc w:val="both"/>
        <w:rPr>
          <w:bCs/>
          <w:sz w:val="28"/>
          <w:szCs w:val="26"/>
        </w:rPr>
      </w:pPr>
    </w:p>
    <w:p w:rsidR="00474161" w:rsidRDefault="00322732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lastRenderedPageBreak/>
        <w:t>4</w:t>
      </w:r>
      <w:r w:rsidR="00BC1B44" w:rsidRPr="00BC1B44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6</w:t>
      </w:r>
      <w:r w:rsidR="00BC1B44" w:rsidRPr="00BC1B44">
        <w:rPr>
          <w:bCs/>
          <w:sz w:val="28"/>
          <w:szCs w:val="26"/>
        </w:rPr>
        <w:t>. услуг по организации и про</w:t>
      </w:r>
      <w:r>
        <w:rPr>
          <w:bCs/>
          <w:sz w:val="28"/>
          <w:szCs w:val="26"/>
        </w:rPr>
        <w:t>ведению торжественных церемоний;</w:t>
      </w:r>
    </w:p>
    <w:p w:rsidR="00B82C3E" w:rsidRDefault="00B82C3E" w:rsidP="00BC1B44">
      <w:pPr>
        <w:ind w:firstLine="708"/>
        <w:jc w:val="both"/>
        <w:rPr>
          <w:bCs/>
          <w:sz w:val="28"/>
          <w:szCs w:val="26"/>
        </w:rPr>
      </w:pPr>
    </w:p>
    <w:p w:rsidR="00322732" w:rsidRDefault="00322732" w:rsidP="00322732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4.7.</w:t>
      </w:r>
      <w:r w:rsidRPr="00322732">
        <w:rPr>
          <w:sz w:val="28"/>
          <w:szCs w:val="26"/>
        </w:rPr>
        <w:t xml:space="preserve"> </w:t>
      </w:r>
      <w:r>
        <w:rPr>
          <w:bCs/>
          <w:sz w:val="28"/>
          <w:szCs w:val="26"/>
        </w:rPr>
        <w:t>услуг</w:t>
      </w:r>
      <w:r w:rsidRPr="00322732">
        <w:rPr>
          <w:bCs/>
          <w:sz w:val="28"/>
          <w:szCs w:val="26"/>
        </w:rPr>
        <w:t xml:space="preserve"> бригад скорой помощи для обслуживания физкультурных </w:t>
      </w:r>
      <w:r>
        <w:rPr>
          <w:bCs/>
          <w:sz w:val="28"/>
          <w:szCs w:val="26"/>
        </w:rPr>
        <w:br/>
      </w:r>
      <w:r w:rsidRPr="00322732">
        <w:rPr>
          <w:bCs/>
          <w:sz w:val="28"/>
          <w:szCs w:val="26"/>
        </w:rPr>
        <w:t xml:space="preserve">и спортивных мероприятий </w:t>
      </w:r>
      <w:r>
        <w:rPr>
          <w:bCs/>
          <w:sz w:val="28"/>
          <w:szCs w:val="26"/>
        </w:rPr>
        <w:t>(</w:t>
      </w:r>
      <w:r w:rsidRPr="00322732">
        <w:rPr>
          <w:bCs/>
          <w:sz w:val="28"/>
          <w:szCs w:val="26"/>
        </w:rPr>
        <w:t>заключ</w:t>
      </w:r>
      <w:r>
        <w:rPr>
          <w:bCs/>
          <w:sz w:val="28"/>
          <w:szCs w:val="26"/>
        </w:rPr>
        <w:t>ение</w:t>
      </w:r>
      <w:r w:rsidRPr="00322732">
        <w:rPr>
          <w:bCs/>
          <w:sz w:val="28"/>
          <w:szCs w:val="26"/>
        </w:rPr>
        <w:t xml:space="preserve"> разовы</w:t>
      </w:r>
      <w:r>
        <w:rPr>
          <w:bCs/>
          <w:sz w:val="28"/>
          <w:szCs w:val="26"/>
        </w:rPr>
        <w:t>х</w:t>
      </w:r>
      <w:r w:rsidRPr="00322732">
        <w:rPr>
          <w:bCs/>
          <w:sz w:val="28"/>
          <w:szCs w:val="26"/>
        </w:rPr>
        <w:t xml:space="preserve"> договор</w:t>
      </w:r>
      <w:r>
        <w:rPr>
          <w:bCs/>
          <w:sz w:val="28"/>
          <w:szCs w:val="26"/>
        </w:rPr>
        <w:t>ов)</w:t>
      </w:r>
      <w:r w:rsidRPr="00322732">
        <w:rPr>
          <w:bCs/>
          <w:sz w:val="28"/>
          <w:szCs w:val="26"/>
        </w:rPr>
        <w:t>;</w:t>
      </w:r>
    </w:p>
    <w:p w:rsidR="00322732" w:rsidRPr="00322732" w:rsidRDefault="00322732" w:rsidP="00322732">
      <w:pPr>
        <w:ind w:firstLine="708"/>
        <w:jc w:val="both"/>
        <w:rPr>
          <w:bCs/>
          <w:sz w:val="28"/>
          <w:szCs w:val="26"/>
        </w:rPr>
      </w:pPr>
    </w:p>
    <w:p w:rsidR="00322732" w:rsidRDefault="00322732" w:rsidP="00322732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Pr="00322732">
        <w:rPr>
          <w:bCs/>
          <w:sz w:val="28"/>
          <w:szCs w:val="26"/>
        </w:rPr>
        <w:t>.8. приобретени</w:t>
      </w:r>
      <w:r w:rsidR="00E0762B">
        <w:rPr>
          <w:bCs/>
          <w:sz w:val="28"/>
          <w:szCs w:val="26"/>
        </w:rPr>
        <w:t>я</w:t>
      </w:r>
      <w:r w:rsidRPr="00322732">
        <w:rPr>
          <w:bCs/>
          <w:sz w:val="28"/>
          <w:szCs w:val="26"/>
        </w:rPr>
        <w:t xml:space="preserve"> канцелярских товаров, расходных материалов, демонстрационных материалов; </w:t>
      </w:r>
    </w:p>
    <w:p w:rsidR="00322732" w:rsidRPr="00322732" w:rsidRDefault="00322732" w:rsidP="00322732">
      <w:pPr>
        <w:ind w:firstLine="708"/>
        <w:jc w:val="both"/>
        <w:rPr>
          <w:bCs/>
          <w:sz w:val="28"/>
          <w:szCs w:val="26"/>
        </w:rPr>
      </w:pPr>
    </w:p>
    <w:p w:rsidR="00322732" w:rsidRDefault="00D97D77" w:rsidP="00322732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322732" w:rsidRPr="00322732">
        <w:rPr>
          <w:bCs/>
          <w:sz w:val="28"/>
          <w:szCs w:val="26"/>
        </w:rPr>
        <w:t xml:space="preserve">.9. </w:t>
      </w:r>
      <w:r w:rsidRPr="00D97D77">
        <w:rPr>
          <w:bCs/>
          <w:sz w:val="28"/>
          <w:szCs w:val="26"/>
        </w:rPr>
        <w:t>приобретени</w:t>
      </w:r>
      <w:r w:rsidR="00E0762B">
        <w:rPr>
          <w:bCs/>
          <w:sz w:val="28"/>
          <w:szCs w:val="26"/>
        </w:rPr>
        <w:t>я</w:t>
      </w:r>
      <w:r w:rsidRPr="00D97D77">
        <w:rPr>
          <w:bCs/>
          <w:sz w:val="28"/>
          <w:szCs w:val="26"/>
        </w:rPr>
        <w:t xml:space="preserve"> </w:t>
      </w:r>
      <w:r w:rsidR="00322732" w:rsidRPr="00322732">
        <w:rPr>
          <w:bCs/>
          <w:sz w:val="28"/>
          <w:szCs w:val="26"/>
        </w:rPr>
        <w:t xml:space="preserve">звукоусилительного оборудования </w:t>
      </w:r>
      <w:r>
        <w:rPr>
          <w:bCs/>
          <w:sz w:val="28"/>
          <w:szCs w:val="26"/>
        </w:rPr>
        <w:t>(</w:t>
      </w:r>
      <w:r w:rsidR="00322732" w:rsidRPr="00322732">
        <w:rPr>
          <w:bCs/>
          <w:sz w:val="28"/>
          <w:szCs w:val="26"/>
        </w:rPr>
        <w:t>заключ</w:t>
      </w:r>
      <w:r>
        <w:rPr>
          <w:bCs/>
          <w:sz w:val="28"/>
          <w:szCs w:val="26"/>
        </w:rPr>
        <w:t>ение</w:t>
      </w:r>
      <w:r w:rsidR="00322732" w:rsidRPr="00322732">
        <w:rPr>
          <w:bCs/>
          <w:sz w:val="28"/>
          <w:szCs w:val="26"/>
        </w:rPr>
        <w:t xml:space="preserve"> разовы</w:t>
      </w:r>
      <w:r>
        <w:rPr>
          <w:bCs/>
          <w:sz w:val="28"/>
          <w:szCs w:val="26"/>
        </w:rPr>
        <w:t>х</w:t>
      </w:r>
      <w:r w:rsidR="00322732" w:rsidRPr="00322732">
        <w:rPr>
          <w:bCs/>
          <w:sz w:val="28"/>
          <w:szCs w:val="26"/>
        </w:rPr>
        <w:t xml:space="preserve"> договор</w:t>
      </w:r>
      <w:r>
        <w:rPr>
          <w:bCs/>
          <w:sz w:val="28"/>
          <w:szCs w:val="26"/>
        </w:rPr>
        <w:t>ов)</w:t>
      </w:r>
      <w:r w:rsidR="00322732" w:rsidRPr="00322732">
        <w:rPr>
          <w:bCs/>
          <w:sz w:val="28"/>
          <w:szCs w:val="26"/>
        </w:rPr>
        <w:t>;</w:t>
      </w:r>
    </w:p>
    <w:p w:rsidR="00D97D77" w:rsidRPr="00322732" w:rsidRDefault="00D97D77" w:rsidP="00322732">
      <w:pPr>
        <w:ind w:firstLine="708"/>
        <w:jc w:val="both"/>
        <w:rPr>
          <w:bCs/>
          <w:sz w:val="28"/>
          <w:szCs w:val="26"/>
        </w:rPr>
      </w:pPr>
    </w:p>
    <w:p w:rsidR="00322732" w:rsidRDefault="00D97D77" w:rsidP="00322732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4</w:t>
      </w:r>
      <w:r w:rsidR="00322732" w:rsidRPr="00322732">
        <w:rPr>
          <w:bCs/>
          <w:sz w:val="28"/>
          <w:szCs w:val="26"/>
        </w:rPr>
        <w:t>.10. приобретени</w:t>
      </w:r>
      <w:r w:rsidR="00E0762B">
        <w:rPr>
          <w:bCs/>
          <w:sz w:val="28"/>
          <w:szCs w:val="26"/>
        </w:rPr>
        <w:t>я</w:t>
      </w:r>
      <w:r w:rsidR="00322732" w:rsidRPr="00322732">
        <w:rPr>
          <w:bCs/>
          <w:sz w:val="28"/>
          <w:szCs w:val="26"/>
        </w:rPr>
        <w:t xml:space="preserve"> спортивного инвентаря и оборудования </w:t>
      </w:r>
      <w:r>
        <w:rPr>
          <w:bCs/>
          <w:sz w:val="28"/>
          <w:szCs w:val="26"/>
        </w:rPr>
        <w:t>(</w:t>
      </w:r>
      <w:r w:rsidR="00322732" w:rsidRPr="00322732">
        <w:rPr>
          <w:bCs/>
          <w:sz w:val="28"/>
          <w:szCs w:val="26"/>
        </w:rPr>
        <w:t>заключ</w:t>
      </w:r>
      <w:r>
        <w:rPr>
          <w:bCs/>
          <w:sz w:val="28"/>
          <w:szCs w:val="26"/>
        </w:rPr>
        <w:t xml:space="preserve">ение </w:t>
      </w:r>
      <w:r w:rsidR="00322732" w:rsidRPr="00322732">
        <w:rPr>
          <w:bCs/>
          <w:sz w:val="28"/>
          <w:szCs w:val="26"/>
        </w:rPr>
        <w:t>разовы</w:t>
      </w:r>
      <w:r>
        <w:rPr>
          <w:bCs/>
          <w:sz w:val="28"/>
          <w:szCs w:val="26"/>
        </w:rPr>
        <w:t>х</w:t>
      </w:r>
      <w:r w:rsidR="00322732" w:rsidRPr="00322732">
        <w:rPr>
          <w:bCs/>
          <w:sz w:val="28"/>
          <w:szCs w:val="26"/>
        </w:rPr>
        <w:t xml:space="preserve"> договор</w:t>
      </w:r>
      <w:r>
        <w:rPr>
          <w:bCs/>
          <w:sz w:val="28"/>
          <w:szCs w:val="26"/>
        </w:rPr>
        <w:t>ов)</w:t>
      </w:r>
      <w:r w:rsidR="00322732" w:rsidRPr="00322732">
        <w:rPr>
          <w:bCs/>
          <w:sz w:val="28"/>
          <w:szCs w:val="26"/>
        </w:rPr>
        <w:t>;</w:t>
      </w:r>
    </w:p>
    <w:p w:rsidR="004A6E98" w:rsidRDefault="004A6E98" w:rsidP="00322732">
      <w:pPr>
        <w:ind w:firstLine="708"/>
        <w:jc w:val="both"/>
        <w:rPr>
          <w:bCs/>
          <w:sz w:val="28"/>
          <w:szCs w:val="26"/>
        </w:rPr>
      </w:pPr>
    </w:p>
    <w:p w:rsidR="00B82C3E" w:rsidRDefault="0032496F" w:rsidP="00BC1B44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4.11. </w:t>
      </w:r>
      <w:r w:rsidR="004A6E98">
        <w:rPr>
          <w:bCs/>
          <w:sz w:val="28"/>
          <w:szCs w:val="26"/>
        </w:rPr>
        <w:t>м</w:t>
      </w:r>
      <w:r w:rsidR="004A6E98" w:rsidRPr="004A6E98">
        <w:rPr>
          <w:bCs/>
          <w:sz w:val="28"/>
          <w:szCs w:val="26"/>
        </w:rPr>
        <w:t xml:space="preserve">ер, </w:t>
      </w:r>
      <w:r w:rsidR="00010F1A">
        <w:rPr>
          <w:bCs/>
          <w:sz w:val="28"/>
          <w:szCs w:val="26"/>
        </w:rPr>
        <w:t xml:space="preserve">направленных на </w:t>
      </w:r>
      <w:r w:rsidR="004A6E98" w:rsidRPr="004A6E98">
        <w:rPr>
          <w:bCs/>
          <w:sz w:val="28"/>
          <w:szCs w:val="26"/>
        </w:rPr>
        <w:t>предупреждени</w:t>
      </w:r>
      <w:r w:rsidR="00E0762B">
        <w:rPr>
          <w:bCs/>
          <w:sz w:val="28"/>
          <w:szCs w:val="26"/>
        </w:rPr>
        <w:t>е</w:t>
      </w:r>
      <w:r w:rsidR="004A6E98" w:rsidRPr="004A6E98">
        <w:rPr>
          <w:bCs/>
          <w:sz w:val="28"/>
          <w:szCs w:val="26"/>
        </w:rPr>
        <w:t xml:space="preserve"> распространения </w:t>
      </w:r>
      <w:r w:rsidR="00FC5A41">
        <w:rPr>
          <w:bCs/>
          <w:sz w:val="28"/>
          <w:szCs w:val="26"/>
        </w:rPr>
        <w:t xml:space="preserve">инфекционных заболеваний </w:t>
      </w:r>
      <w:r w:rsidR="004A6E98" w:rsidRPr="004A6E98">
        <w:rPr>
          <w:bCs/>
          <w:sz w:val="28"/>
          <w:szCs w:val="26"/>
        </w:rPr>
        <w:t>при организации и проведени</w:t>
      </w:r>
      <w:r w:rsidR="004A6E98">
        <w:rPr>
          <w:bCs/>
          <w:sz w:val="28"/>
          <w:szCs w:val="26"/>
        </w:rPr>
        <w:t>и</w:t>
      </w:r>
      <w:r w:rsidR="004A6E98" w:rsidRPr="004A6E98">
        <w:rPr>
          <w:bCs/>
          <w:sz w:val="28"/>
          <w:szCs w:val="26"/>
        </w:rPr>
        <w:t xml:space="preserve"> физкультурных и спортивных мероприятий</w:t>
      </w:r>
      <w:r w:rsidR="004A6E98">
        <w:rPr>
          <w:bCs/>
          <w:sz w:val="28"/>
          <w:szCs w:val="26"/>
        </w:rPr>
        <w:t>.</w:t>
      </w:r>
    </w:p>
    <w:p w:rsidR="004A6E98" w:rsidRDefault="004A6E98" w:rsidP="0032496F">
      <w:pPr>
        <w:ind w:firstLine="708"/>
        <w:jc w:val="both"/>
        <w:rPr>
          <w:bCs/>
          <w:sz w:val="28"/>
          <w:szCs w:val="26"/>
        </w:rPr>
      </w:pPr>
    </w:p>
    <w:p w:rsidR="00010F1A" w:rsidRPr="00010F1A" w:rsidRDefault="0032496F" w:rsidP="00010F1A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5. При участии </w:t>
      </w:r>
      <w:r w:rsidR="00010F1A">
        <w:rPr>
          <w:bCs/>
          <w:sz w:val="28"/>
          <w:szCs w:val="26"/>
        </w:rPr>
        <w:t xml:space="preserve">в </w:t>
      </w:r>
      <w:r w:rsidR="007C52DB">
        <w:rPr>
          <w:bCs/>
          <w:sz w:val="28"/>
          <w:szCs w:val="26"/>
        </w:rPr>
        <w:t xml:space="preserve">официальных </w:t>
      </w:r>
      <w:r w:rsidR="00010F1A">
        <w:rPr>
          <w:bCs/>
          <w:sz w:val="28"/>
          <w:szCs w:val="26"/>
        </w:rPr>
        <w:t xml:space="preserve">физкультурных </w:t>
      </w:r>
      <w:r w:rsidR="007C52DB">
        <w:rPr>
          <w:bCs/>
          <w:sz w:val="28"/>
          <w:szCs w:val="26"/>
        </w:rPr>
        <w:t xml:space="preserve">мероприятиях </w:t>
      </w:r>
      <w:r w:rsidR="00440D11">
        <w:rPr>
          <w:bCs/>
          <w:sz w:val="28"/>
          <w:szCs w:val="26"/>
        </w:rPr>
        <w:br/>
      </w:r>
      <w:r w:rsidR="00010F1A">
        <w:rPr>
          <w:bCs/>
          <w:sz w:val="28"/>
          <w:szCs w:val="26"/>
        </w:rPr>
        <w:t>и спортивных</w:t>
      </w:r>
      <w:r w:rsidR="007C52DB">
        <w:rPr>
          <w:bCs/>
          <w:sz w:val="28"/>
          <w:szCs w:val="26"/>
        </w:rPr>
        <w:t xml:space="preserve"> соревнованиях</w:t>
      </w:r>
      <w:r w:rsidR="00010F1A">
        <w:rPr>
          <w:bCs/>
          <w:sz w:val="28"/>
          <w:szCs w:val="26"/>
        </w:rPr>
        <w:t xml:space="preserve">, включённых в </w:t>
      </w:r>
      <w:r w:rsidR="00010F1A" w:rsidRPr="00010F1A">
        <w:rPr>
          <w:bCs/>
          <w:sz w:val="28"/>
          <w:szCs w:val="26"/>
        </w:rPr>
        <w:t>ЕКП и календарного плана официальных физкультурных мероприятий и спортивных мероприятий Брянской области</w:t>
      </w:r>
      <w:r w:rsidR="00010F1A">
        <w:rPr>
          <w:bCs/>
          <w:sz w:val="28"/>
          <w:szCs w:val="26"/>
        </w:rPr>
        <w:t>,</w:t>
      </w:r>
      <w:r w:rsidR="00010F1A" w:rsidRPr="00010F1A">
        <w:rPr>
          <w:bCs/>
          <w:sz w:val="28"/>
          <w:szCs w:val="26"/>
        </w:rPr>
        <w:t xml:space="preserve"> осуществляется финансовое обеспечение расходов по оплате:</w:t>
      </w:r>
    </w:p>
    <w:p w:rsidR="0032496F" w:rsidRDefault="0032496F" w:rsidP="0032496F">
      <w:pPr>
        <w:ind w:firstLine="708"/>
        <w:jc w:val="both"/>
        <w:rPr>
          <w:bCs/>
          <w:sz w:val="28"/>
          <w:szCs w:val="26"/>
        </w:rPr>
      </w:pPr>
    </w:p>
    <w:p w:rsidR="0032496F" w:rsidRDefault="00010F1A" w:rsidP="0032496F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5.1.</w:t>
      </w:r>
      <w:r w:rsidR="0032496F" w:rsidRPr="0032496F">
        <w:rPr>
          <w:bCs/>
          <w:sz w:val="28"/>
          <w:szCs w:val="26"/>
        </w:rPr>
        <w:t xml:space="preserve"> проезда </w:t>
      </w:r>
      <w:r w:rsidR="001B6DDD" w:rsidRPr="001B6DDD">
        <w:rPr>
          <w:bCs/>
          <w:sz w:val="28"/>
          <w:szCs w:val="26"/>
        </w:rPr>
        <w:t xml:space="preserve">спортсменов, тренеров и представителей </w:t>
      </w:r>
      <w:r w:rsidR="0032496F" w:rsidRPr="0032496F">
        <w:rPr>
          <w:bCs/>
          <w:sz w:val="28"/>
          <w:szCs w:val="26"/>
        </w:rPr>
        <w:t xml:space="preserve">к месту проведения </w:t>
      </w:r>
      <w:r w:rsidR="001B6DDD" w:rsidRPr="001B6DDD">
        <w:rPr>
          <w:bCs/>
          <w:sz w:val="28"/>
          <w:szCs w:val="26"/>
        </w:rPr>
        <w:t xml:space="preserve">физкультурных и спортивных мероприятий </w:t>
      </w:r>
      <w:r w:rsidR="0032496F" w:rsidRPr="0032496F">
        <w:rPr>
          <w:bCs/>
          <w:sz w:val="28"/>
          <w:szCs w:val="26"/>
        </w:rPr>
        <w:t>и обратно, по тарифам экономического класса, провоза багажа;</w:t>
      </w:r>
    </w:p>
    <w:p w:rsidR="006E2007" w:rsidRDefault="006E2007" w:rsidP="0032496F">
      <w:pPr>
        <w:ind w:firstLine="708"/>
        <w:jc w:val="both"/>
        <w:rPr>
          <w:bCs/>
          <w:sz w:val="28"/>
          <w:szCs w:val="26"/>
        </w:rPr>
      </w:pPr>
    </w:p>
    <w:p w:rsidR="006E2007" w:rsidRDefault="006E2007" w:rsidP="0032496F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5.2. </w:t>
      </w:r>
      <w:r w:rsidRPr="006E2007">
        <w:rPr>
          <w:bCs/>
          <w:sz w:val="28"/>
          <w:szCs w:val="26"/>
        </w:rPr>
        <w:t xml:space="preserve">проживания и питания участников </w:t>
      </w:r>
      <w:r w:rsidR="001B6DDD">
        <w:rPr>
          <w:bCs/>
          <w:sz w:val="28"/>
          <w:szCs w:val="26"/>
        </w:rPr>
        <w:t>(</w:t>
      </w:r>
      <w:r w:rsidR="001B6DDD" w:rsidRPr="001B6DDD">
        <w:rPr>
          <w:bCs/>
          <w:sz w:val="28"/>
          <w:szCs w:val="26"/>
        </w:rPr>
        <w:t xml:space="preserve">спортсменов, тренеров </w:t>
      </w:r>
      <w:r w:rsidR="001B6DDD">
        <w:rPr>
          <w:bCs/>
          <w:sz w:val="28"/>
          <w:szCs w:val="26"/>
        </w:rPr>
        <w:br/>
      </w:r>
      <w:r w:rsidR="001B6DDD" w:rsidRPr="001B6DDD">
        <w:rPr>
          <w:bCs/>
          <w:sz w:val="28"/>
          <w:szCs w:val="26"/>
        </w:rPr>
        <w:t>и представителей</w:t>
      </w:r>
      <w:r w:rsidR="001B6DDD">
        <w:rPr>
          <w:bCs/>
          <w:sz w:val="28"/>
          <w:szCs w:val="26"/>
        </w:rPr>
        <w:t>)</w:t>
      </w:r>
      <w:r w:rsidR="001B6DDD" w:rsidRPr="001B6DDD">
        <w:rPr>
          <w:bCs/>
          <w:sz w:val="28"/>
          <w:szCs w:val="26"/>
        </w:rPr>
        <w:t xml:space="preserve"> </w:t>
      </w:r>
      <w:r w:rsidRPr="006E2007">
        <w:rPr>
          <w:bCs/>
          <w:sz w:val="28"/>
          <w:szCs w:val="26"/>
        </w:rPr>
        <w:t xml:space="preserve">физкультурных </w:t>
      </w:r>
      <w:r w:rsidR="00EC0400" w:rsidRPr="006E2007">
        <w:rPr>
          <w:bCs/>
          <w:sz w:val="28"/>
          <w:szCs w:val="26"/>
        </w:rPr>
        <w:t xml:space="preserve">мероприятий </w:t>
      </w:r>
      <w:r w:rsidRPr="006E2007">
        <w:rPr>
          <w:bCs/>
          <w:sz w:val="28"/>
          <w:szCs w:val="26"/>
        </w:rPr>
        <w:t>и спортивных</w:t>
      </w:r>
      <w:r w:rsidR="00EC0400">
        <w:rPr>
          <w:bCs/>
          <w:sz w:val="28"/>
          <w:szCs w:val="26"/>
        </w:rPr>
        <w:t xml:space="preserve"> соревнований</w:t>
      </w:r>
      <w:r w:rsidR="001B6DDD">
        <w:rPr>
          <w:bCs/>
          <w:sz w:val="28"/>
          <w:szCs w:val="26"/>
        </w:rPr>
        <w:t>;</w:t>
      </w:r>
    </w:p>
    <w:p w:rsidR="006E2007" w:rsidRPr="0032496F" w:rsidRDefault="006E2007" w:rsidP="0032496F">
      <w:pPr>
        <w:ind w:firstLine="708"/>
        <w:jc w:val="both"/>
        <w:rPr>
          <w:bCs/>
          <w:sz w:val="28"/>
          <w:szCs w:val="26"/>
        </w:rPr>
      </w:pPr>
    </w:p>
    <w:p w:rsidR="0032496F" w:rsidRPr="0032496F" w:rsidRDefault="006E2007" w:rsidP="0032496F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>5</w:t>
      </w:r>
      <w:r w:rsidR="0032496F" w:rsidRPr="0032496F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3</w:t>
      </w:r>
      <w:r w:rsidR="0032496F" w:rsidRPr="0032496F">
        <w:rPr>
          <w:bCs/>
          <w:sz w:val="28"/>
          <w:szCs w:val="26"/>
        </w:rPr>
        <w:t xml:space="preserve">. услуг по обеспечению спортивной экипировкой участников </w:t>
      </w:r>
      <w:r>
        <w:rPr>
          <w:bCs/>
          <w:sz w:val="28"/>
          <w:szCs w:val="26"/>
        </w:rPr>
        <w:t>физкультурных и спортивных мероприятий</w:t>
      </w:r>
      <w:r w:rsidR="0032496F" w:rsidRPr="0032496F">
        <w:rPr>
          <w:bCs/>
          <w:sz w:val="28"/>
          <w:szCs w:val="26"/>
        </w:rPr>
        <w:t>;</w:t>
      </w:r>
    </w:p>
    <w:p w:rsidR="0032496F" w:rsidRDefault="0032496F" w:rsidP="00BC1B44">
      <w:pPr>
        <w:ind w:firstLine="708"/>
        <w:jc w:val="both"/>
        <w:rPr>
          <w:bCs/>
          <w:sz w:val="28"/>
          <w:szCs w:val="26"/>
        </w:rPr>
      </w:pPr>
    </w:p>
    <w:p w:rsidR="007845F2" w:rsidRPr="007845F2" w:rsidRDefault="006E2007" w:rsidP="007845F2">
      <w:pPr>
        <w:ind w:firstLine="708"/>
        <w:rPr>
          <w:bCs/>
          <w:sz w:val="28"/>
          <w:szCs w:val="26"/>
        </w:rPr>
      </w:pPr>
      <w:r>
        <w:rPr>
          <w:bCs/>
          <w:sz w:val="28"/>
          <w:szCs w:val="26"/>
        </w:rPr>
        <w:t>5</w:t>
      </w:r>
      <w:r w:rsidR="00B82C3E" w:rsidRPr="00B82C3E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4</w:t>
      </w:r>
      <w:r w:rsidR="00B82C3E" w:rsidRPr="00B82C3E">
        <w:rPr>
          <w:bCs/>
          <w:sz w:val="28"/>
          <w:szCs w:val="26"/>
        </w:rPr>
        <w:t>. услуг по обеспечению транспортными средствами</w:t>
      </w:r>
      <w:r w:rsidR="007845F2" w:rsidRPr="007845F2">
        <w:rPr>
          <w:sz w:val="28"/>
          <w:szCs w:val="26"/>
        </w:rPr>
        <w:t xml:space="preserve"> </w:t>
      </w:r>
      <w:r w:rsidR="007845F2" w:rsidRPr="007845F2">
        <w:rPr>
          <w:bCs/>
          <w:sz w:val="28"/>
          <w:szCs w:val="26"/>
        </w:rPr>
        <w:t>по договорам гражданско-правового характера;</w:t>
      </w:r>
    </w:p>
    <w:p w:rsidR="007845F2" w:rsidRDefault="007845F2" w:rsidP="00B82C3E">
      <w:pPr>
        <w:ind w:firstLine="708"/>
        <w:jc w:val="both"/>
        <w:rPr>
          <w:bCs/>
          <w:sz w:val="28"/>
          <w:szCs w:val="26"/>
        </w:rPr>
      </w:pPr>
    </w:p>
    <w:p w:rsidR="007845F2" w:rsidRDefault="007845F2" w:rsidP="00B82C3E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5.6. услуг по оплате вступительных взносов </w:t>
      </w:r>
      <w:r w:rsidRPr="007845F2">
        <w:rPr>
          <w:bCs/>
          <w:sz w:val="28"/>
          <w:szCs w:val="26"/>
        </w:rPr>
        <w:t xml:space="preserve">физкультурных </w:t>
      </w:r>
      <w:r w:rsidR="00CA1BEA" w:rsidRPr="007845F2">
        <w:rPr>
          <w:bCs/>
          <w:sz w:val="28"/>
          <w:szCs w:val="26"/>
        </w:rPr>
        <w:t>мероприятий</w:t>
      </w:r>
      <w:r w:rsidR="00CA1BEA">
        <w:rPr>
          <w:bCs/>
          <w:sz w:val="28"/>
          <w:szCs w:val="26"/>
        </w:rPr>
        <w:t xml:space="preserve"> </w:t>
      </w:r>
      <w:r w:rsidRPr="007845F2">
        <w:rPr>
          <w:bCs/>
          <w:sz w:val="28"/>
          <w:szCs w:val="26"/>
        </w:rPr>
        <w:t>и спортивных</w:t>
      </w:r>
      <w:r w:rsidR="00CA1BEA">
        <w:rPr>
          <w:bCs/>
          <w:sz w:val="28"/>
          <w:szCs w:val="26"/>
        </w:rPr>
        <w:t xml:space="preserve"> соревнований</w:t>
      </w:r>
      <w:r>
        <w:rPr>
          <w:bCs/>
          <w:sz w:val="28"/>
          <w:szCs w:val="26"/>
        </w:rPr>
        <w:t>;</w:t>
      </w:r>
    </w:p>
    <w:p w:rsidR="007845F2" w:rsidRDefault="007845F2" w:rsidP="00B82C3E">
      <w:pPr>
        <w:ind w:firstLine="708"/>
        <w:jc w:val="both"/>
        <w:rPr>
          <w:bCs/>
          <w:sz w:val="28"/>
          <w:szCs w:val="26"/>
        </w:rPr>
      </w:pPr>
    </w:p>
    <w:p w:rsidR="00293936" w:rsidRDefault="007845F2" w:rsidP="0061549E">
      <w:pPr>
        <w:ind w:firstLine="708"/>
        <w:jc w:val="both"/>
        <w:rPr>
          <w:bCs/>
          <w:sz w:val="28"/>
          <w:szCs w:val="26"/>
        </w:rPr>
      </w:pPr>
      <w:r w:rsidRPr="007845F2">
        <w:rPr>
          <w:bCs/>
          <w:sz w:val="28"/>
          <w:szCs w:val="26"/>
        </w:rPr>
        <w:t>5.</w:t>
      </w:r>
      <w:r>
        <w:rPr>
          <w:bCs/>
          <w:sz w:val="28"/>
          <w:szCs w:val="26"/>
        </w:rPr>
        <w:t xml:space="preserve">7. </w:t>
      </w:r>
      <w:r w:rsidR="00293936">
        <w:rPr>
          <w:bCs/>
          <w:sz w:val="28"/>
          <w:szCs w:val="26"/>
        </w:rPr>
        <w:t xml:space="preserve">услуг по оплате сборов спортсменов и тренеров для </w:t>
      </w:r>
      <w:r w:rsidR="00F46B6C">
        <w:rPr>
          <w:bCs/>
          <w:sz w:val="28"/>
          <w:szCs w:val="26"/>
        </w:rPr>
        <w:t>повышения спортивного мастерства;</w:t>
      </w:r>
    </w:p>
    <w:p w:rsidR="00F46B6C" w:rsidRDefault="00F46B6C" w:rsidP="0061549E">
      <w:pPr>
        <w:ind w:firstLine="708"/>
        <w:jc w:val="both"/>
        <w:rPr>
          <w:bCs/>
          <w:sz w:val="28"/>
          <w:szCs w:val="26"/>
        </w:rPr>
      </w:pPr>
    </w:p>
    <w:p w:rsidR="006E2007" w:rsidRDefault="00F46B6C" w:rsidP="0061549E">
      <w:pPr>
        <w:ind w:firstLine="708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5.8. </w:t>
      </w:r>
      <w:r w:rsidR="007845F2" w:rsidRPr="007845F2">
        <w:rPr>
          <w:bCs/>
          <w:sz w:val="28"/>
          <w:szCs w:val="26"/>
        </w:rPr>
        <w:t xml:space="preserve"> </w:t>
      </w:r>
      <w:r w:rsidR="007845F2">
        <w:rPr>
          <w:bCs/>
          <w:sz w:val="28"/>
          <w:szCs w:val="26"/>
        </w:rPr>
        <w:t>услуг</w:t>
      </w:r>
      <w:r w:rsidR="007845F2" w:rsidRPr="007845F2">
        <w:rPr>
          <w:bCs/>
          <w:sz w:val="28"/>
          <w:szCs w:val="26"/>
        </w:rPr>
        <w:t xml:space="preserve"> по аренде спортсооружений (стадион, ФОК, </w:t>
      </w:r>
      <w:r w:rsidR="00CA1BEA">
        <w:rPr>
          <w:bCs/>
          <w:sz w:val="28"/>
          <w:szCs w:val="26"/>
        </w:rPr>
        <w:t xml:space="preserve">СОК, </w:t>
      </w:r>
      <w:r w:rsidR="007845F2" w:rsidRPr="007845F2">
        <w:rPr>
          <w:bCs/>
          <w:sz w:val="28"/>
          <w:szCs w:val="26"/>
        </w:rPr>
        <w:t xml:space="preserve">спортивный зал) по договорам </w:t>
      </w:r>
      <w:r w:rsidR="007845F2">
        <w:rPr>
          <w:bCs/>
          <w:sz w:val="28"/>
          <w:szCs w:val="26"/>
        </w:rPr>
        <w:t>гражданско-правового характера</w:t>
      </w:r>
      <w:r w:rsidR="00CA1BEA">
        <w:rPr>
          <w:bCs/>
          <w:sz w:val="28"/>
          <w:szCs w:val="26"/>
        </w:rPr>
        <w:t>.</w:t>
      </w:r>
      <w:r w:rsidR="007845F2" w:rsidRPr="007845F2">
        <w:rPr>
          <w:bCs/>
          <w:sz w:val="28"/>
          <w:szCs w:val="26"/>
        </w:rPr>
        <w:t xml:space="preserve"> </w:t>
      </w:r>
      <w:r w:rsidR="007845F2" w:rsidRPr="007845F2">
        <w:rPr>
          <w:bCs/>
          <w:sz w:val="28"/>
          <w:szCs w:val="26"/>
          <w:u w:val="single"/>
        </w:rPr>
        <w:t xml:space="preserve"> </w:t>
      </w:r>
    </w:p>
    <w:p w:rsidR="00B82C3E" w:rsidRDefault="00B82C3E" w:rsidP="00BC1B44">
      <w:pPr>
        <w:ind w:firstLine="708"/>
        <w:jc w:val="both"/>
        <w:rPr>
          <w:bCs/>
          <w:sz w:val="28"/>
          <w:szCs w:val="26"/>
        </w:rPr>
      </w:pPr>
    </w:p>
    <w:p w:rsidR="00695197" w:rsidRDefault="00695197" w:rsidP="00BC1B44">
      <w:pPr>
        <w:ind w:firstLine="708"/>
        <w:jc w:val="both"/>
        <w:rPr>
          <w:bCs/>
          <w:sz w:val="28"/>
          <w:szCs w:val="26"/>
        </w:rPr>
      </w:pPr>
    </w:p>
    <w:p w:rsidR="00695197" w:rsidRDefault="00695197" w:rsidP="00BC1B44">
      <w:pPr>
        <w:ind w:firstLine="708"/>
        <w:jc w:val="both"/>
        <w:rPr>
          <w:bCs/>
          <w:sz w:val="28"/>
          <w:szCs w:val="26"/>
        </w:rPr>
      </w:pPr>
    </w:p>
    <w:p w:rsidR="003268AF" w:rsidRDefault="003268AF" w:rsidP="003268AF">
      <w:pPr>
        <w:pStyle w:val="Style2"/>
        <w:widowControl/>
        <w:spacing w:before="19" w:line="283" w:lineRule="exact"/>
        <w:jc w:val="center"/>
        <w:rPr>
          <w:rStyle w:val="FontStyle14"/>
          <w:sz w:val="28"/>
          <w:szCs w:val="28"/>
        </w:rPr>
      </w:pPr>
    </w:p>
    <w:p w:rsidR="003268AF" w:rsidRPr="00F91440" w:rsidRDefault="007B4D2F" w:rsidP="00F91440">
      <w:pPr>
        <w:pStyle w:val="Style2"/>
        <w:widowControl/>
        <w:spacing w:line="276" w:lineRule="auto"/>
        <w:jc w:val="center"/>
        <w:rPr>
          <w:rStyle w:val="FontStyle14"/>
          <w:b/>
          <w:i w:val="0"/>
          <w:sz w:val="28"/>
          <w:szCs w:val="28"/>
        </w:rPr>
      </w:pPr>
      <w:r w:rsidRPr="00F91440">
        <w:rPr>
          <w:rStyle w:val="FontStyle14"/>
          <w:b/>
          <w:i w:val="0"/>
          <w:sz w:val="28"/>
          <w:szCs w:val="28"/>
        </w:rPr>
        <w:t>Нормы расходов</w:t>
      </w:r>
    </w:p>
    <w:p w:rsidR="00562F5E" w:rsidRPr="00F91440" w:rsidRDefault="007B4D2F" w:rsidP="00F91440">
      <w:pPr>
        <w:pStyle w:val="Style2"/>
        <w:widowControl/>
        <w:spacing w:line="276" w:lineRule="auto"/>
        <w:jc w:val="center"/>
        <w:rPr>
          <w:b/>
          <w:sz w:val="28"/>
          <w:szCs w:val="28"/>
        </w:rPr>
      </w:pPr>
      <w:r w:rsidRPr="00F91440">
        <w:rPr>
          <w:b/>
          <w:sz w:val="28"/>
          <w:szCs w:val="28"/>
        </w:rPr>
        <w:t xml:space="preserve">средств на </w:t>
      </w:r>
      <w:r w:rsidR="00D03ED7">
        <w:rPr>
          <w:b/>
          <w:sz w:val="28"/>
          <w:szCs w:val="28"/>
        </w:rPr>
        <w:t xml:space="preserve">организацию, </w:t>
      </w:r>
      <w:r w:rsidRPr="00F91440">
        <w:rPr>
          <w:b/>
          <w:sz w:val="28"/>
          <w:szCs w:val="28"/>
        </w:rPr>
        <w:t xml:space="preserve">проведение </w:t>
      </w:r>
      <w:r w:rsidR="00562F5E" w:rsidRPr="00F91440">
        <w:rPr>
          <w:b/>
          <w:sz w:val="28"/>
          <w:szCs w:val="28"/>
        </w:rPr>
        <w:t xml:space="preserve">и участие в </w:t>
      </w:r>
      <w:r w:rsidRPr="00F91440">
        <w:rPr>
          <w:b/>
          <w:sz w:val="28"/>
          <w:szCs w:val="28"/>
        </w:rPr>
        <w:t>физкультурных мероприяти</w:t>
      </w:r>
      <w:r w:rsidR="00562F5E" w:rsidRPr="00F91440">
        <w:rPr>
          <w:b/>
          <w:sz w:val="28"/>
          <w:szCs w:val="28"/>
        </w:rPr>
        <w:t>ях</w:t>
      </w:r>
      <w:r w:rsidRPr="00F91440">
        <w:rPr>
          <w:b/>
          <w:sz w:val="28"/>
          <w:szCs w:val="28"/>
        </w:rPr>
        <w:t xml:space="preserve"> и спортивных </w:t>
      </w:r>
      <w:r w:rsidR="00F95198" w:rsidRPr="00F91440">
        <w:rPr>
          <w:b/>
          <w:sz w:val="28"/>
          <w:szCs w:val="28"/>
        </w:rPr>
        <w:t>соревнованиях</w:t>
      </w:r>
    </w:p>
    <w:p w:rsidR="000E6D04" w:rsidRPr="00C57660" w:rsidRDefault="000E6D04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  <w:szCs w:val="28"/>
        </w:rPr>
      </w:pPr>
    </w:p>
    <w:p w:rsidR="000E6D04" w:rsidRDefault="000E6D04" w:rsidP="00FF1180">
      <w:pPr>
        <w:pStyle w:val="Style3"/>
        <w:ind w:firstLine="701"/>
        <w:rPr>
          <w:rStyle w:val="FontStyle11"/>
          <w:sz w:val="28"/>
        </w:rPr>
      </w:pPr>
      <w:r w:rsidRPr="000E6D04">
        <w:rPr>
          <w:iCs/>
          <w:sz w:val="28"/>
          <w:szCs w:val="26"/>
        </w:rPr>
        <w:t>Нормы расходов</w:t>
      </w:r>
      <w:r>
        <w:rPr>
          <w:iCs/>
          <w:sz w:val="28"/>
          <w:szCs w:val="26"/>
        </w:rPr>
        <w:t xml:space="preserve"> </w:t>
      </w:r>
      <w:r w:rsidRPr="000E6D04">
        <w:rPr>
          <w:sz w:val="28"/>
          <w:szCs w:val="26"/>
        </w:rPr>
        <w:t xml:space="preserve">средств на </w:t>
      </w:r>
      <w:r w:rsidR="00D03ED7">
        <w:rPr>
          <w:sz w:val="28"/>
          <w:szCs w:val="26"/>
        </w:rPr>
        <w:t xml:space="preserve">организацию, </w:t>
      </w:r>
      <w:r w:rsidRPr="000E6D04">
        <w:rPr>
          <w:sz w:val="28"/>
          <w:szCs w:val="26"/>
        </w:rPr>
        <w:t xml:space="preserve">проведение </w:t>
      </w:r>
      <w:r w:rsidR="00562F5E">
        <w:rPr>
          <w:sz w:val="28"/>
          <w:szCs w:val="26"/>
        </w:rPr>
        <w:t xml:space="preserve">и участие </w:t>
      </w:r>
      <w:r w:rsidR="00D03ED7">
        <w:rPr>
          <w:sz w:val="28"/>
          <w:szCs w:val="26"/>
        </w:rPr>
        <w:br/>
      </w:r>
      <w:r w:rsidR="00562F5E">
        <w:rPr>
          <w:sz w:val="28"/>
          <w:szCs w:val="26"/>
        </w:rPr>
        <w:t xml:space="preserve">в </w:t>
      </w:r>
      <w:r w:rsidRPr="000E6D04">
        <w:rPr>
          <w:sz w:val="28"/>
          <w:szCs w:val="26"/>
        </w:rPr>
        <w:t>физкультурных мероприяти</w:t>
      </w:r>
      <w:r w:rsidR="00562F5E">
        <w:rPr>
          <w:sz w:val="28"/>
          <w:szCs w:val="26"/>
        </w:rPr>
        <w:t>ях</w:t>
      </w:r>
      <w:r w:rsidRPr="000E6D04">
        <w:rPr>
          <w:sz w:val="28"/>
          <w:szCs w:val="26"/>
        </w:rPr>
        <w:t xml:space="preserve"> и спортивных </w:t>
      </w:r>
      <w:r w:rsidR="00C57660">
        <w:rPr>
          <w:sz w:val="28"/>
          <w:szCs w:val="26"/>
        </w:rPr>
        <w:t>соревнованиях</w:t>
      </w:r>
      <w:r w:rsidRPr="000E6D04">
        <w:rPr>
          <w:sz w:val="28"/>
          <w:szCs w:val="26"/>
        </w:rPr>
        <w:t xml:space="preserve">, включенных </w:t>
      </w:r>
      <w:r w:rsidR="00D03ED7">
        <w:rPr>
          <w:sz w:val="28"/>
          <w:szCs w:val="26"/>
        </w:rPr>
        <w:br/>
      </w:r>
      <w:r w:rsidRPr="000E6D04">
        <w:rPr>
          <w:sz w:val="28"/>
          <w:szCs w:val="26"/>
        </w:rPr>
        <w:t>в календарны</w:t>
      </w:r>
      <w:r w:rsidR="00C57660">
        <w:rPr>
          <w:sz w:val="28"/>
          <w:szCs w:val="26"/>
        </w:rPr>
        <w:t>е</w:t>
      </w:r>
      <w:r w:rsidRPr="000E6D04">
        <w:rPr>
          <w:sz w:val="28"/>
          <w:szCs w:val="26"/>
        </w:rPr>
        <w:t xml:space="preserve"> </w:t>
      </w:r>
      <w:r w:rsidR="00C57660">
        <w:rPr>
          <w:sz w:val="28"/>
          <w:szCs w:val="26"/>
        </w:rPr>
        <w:t xml:space="preserve">планы </w:t>
      </w:r>
      <w:r w:rsidR="000E34B9">
        <w:rPr>
          <w:sz w:val="28"/>
          <w:szCs w:val="26"/>
        </w:rPr>
        <w:t>муниципальных организаций</w:t>
      </w:r>
      <w:r w:rsidR="00C07365">
        <w:rPr>
          <w:sz w:val="28"/>
          <w:szCs w:val="26"/>
        </w:rPr>
        <w:t xml:space="preserve"> (учреждений)</w:t>
      </w:r>
      <w:r w:rsidR="000E34B9">
        <w:rPr>
          <w:sz w:val="28"/>
          <w:szCs w:val="26"/>
        </w:rPr>
        <w:t xml:space="preserve">, календарный </w:t>
      </w:r>
      <w:r w:rsidRPr="000E6D04">
        <w:rPr>
          <w:sz w:val="28"/>
          <w:szCs w:val="26"/>
        </w:rPr>
        <w:t xml:space="preserve">План физкультурных мероприятий и спортивных </w:t>
      </w:r>
      <w:r w:rsidR="001C10BB">
        <w:rPr>
          <w:sz w:val="28"/>
          <w:szCs w:val="26"/>
        </w:rPr>
        <w:t>соревнований</w:t>
      </w:r>
      <w:r w:rsidRPr="000E6D04">
        <w:rPr>
          <w:sz w:val="28"/>
          <w:szCs w:val="26"/>
        </w:rPr>
        <w:t xml:space="preserve">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</w:t>
      </w:r>
      <w:r w:rsidR="00562F5E">
        <w:rPr>
          <w:sz w:val="28"/>
          <w:szCs w:val="26"/>
        </w:rPr>
        <w:t>,</w:t>
      </w:r>
      <w:r w:rsidRPr="000E6D04">
        <w:rPr>
          <w:sz w:val="28"/>
          <w:szCs w:val="26"/>
        </w:rPr>
        <w:t xml:space="preserve"> </w:t>
      </w:r>
      <w:r w:rsidRPr="000E6D04">
        <w:rPr>
          <w:bCs/>
          <w:sz w:val="28"/>
          <w:szCs w:val="26"/>
        </w:rPr>
        <w:t>Единый календарный план, межрегиональных, всероссийских</w:t>
      </w:r>
      <w:r w:rsidR="00C07365">
        <w:rPr>
          <w:bCs/>
          <w:sz w:val="28"/>
          <w:szCs w:val="26"/>
        </w:rPr>
        <w:t>, республиканских</w:t>
      </w:r>
      <w:r w:rsidRPr="000E6D04">
        <w:rPr>
          <w:bCs/>
          <w:sz w:val="28"/>
          <w:szCs w:val="26"/>
        </w:rPr>
        <w:t xml:space="preserve"> и международных физкультурных мероприятий и спортивных </w:t>
      </w:r>
      <w:r w:rsidR="00FF59FD">
        <w:rPr>
          <w:bCs/>
          <w:sz w:val="28"/>
          <w:szCs w:val="26"/>
        </w:rPr>
        <w:t>соревнований</w:t>
      </w:r>
      <w:r w:rsidRPr="000E6D04">
        <w:rPr>
          <w:bCs/>
          <w:sz w:val="28"/>
          <w:szCs w:val="26"/>
        </w:rPr>
        <w:t xml:space="preserve"> </w:t>
      </w:r>
      <w:r w:rsidR="00562F5E">
        <w:rPr>
          <w:bCs/>
          <w:sz w:val="28"/>
          <w:szCs w:val="26"/>
        </w:rPr>
        <w:t xml:space="preserve">(далее по тексту ЕКП) </w:t>
      </w:r>
      <w:r w:rsidR="00D03ED7">
        <w:rPr>
          <w:bCs/>
          <w:sz w:val="28"/>
          <w:szCs w:val="26"/>
        </w:rPr>
        <w:br/>
      </w:r>
      <w:r w:rsidRPr="000E6D04">
        <w:rPr>
          <w:bCs/>
          <w:sz w:val="28"/>
          <w:szCs w:val="26"/>
        </w:rPr>
        <w:t xml:space="preserve">и календарного плана официальных физкультурных мероприятий </w:t>
      </w:r>
      <w:r w:rsidR="00D03ED7">
        <w:rPr>
          <w:bCs/>
          <w:sz w:val="28"/>
          <w:szCs w:val="26"/>
        </w:rPr>
        <w:br/>
      </w:r>
      <w:r w:rsidRPr="000E6D04">
        <w:rPr>
          <w:bCs/>
          <w:sz w:val="28"/>
          <w:szCs w:val="26"/>
        </w:rPr>
        <w:t xml:space="preserve">и спортивных </w:t>
      </w:r>
      <w:r w:rsidR="00FF59FD">
        <w:rPr>
          <w:bCs/>
          <w:sz w:val="28"/>
          <w:szCs w:val="26"/>
        </w:rPr>
        <w:t>соревнований</w:t>
      </w:r>
      <w:r w:rsidRPr="000E6D04">
        <w:rPr>
          <w:bCs/>
          <w:sz w:val="28"/>
          <w:szCs w:val="26"/>
        </w:rPr>
        <w:t xml:space="preserve"> Брянской области</w:t>
      </w:r>
      <w:r>
        <w:rPr>
          <w:bCs/>
          <w:sz w:val="28"/>
          <w:szCs w:val="26"/>
        </w:rPr>
        <w:t xml:space="preserve"> </w:t>
      </w:r>
      <w:r w:rsidRPr="000E6D04">
        <w:rPr>
          <w:rStyle w:val="FontStyle11"/>
          <w:sz w:val="28"/>
        </w:rPr>
        <w:t>(далее</w:t>
      </w:r>
      <w:r>
        <w:rPr>
          <w:rStyle w:val="FontStyle11"/>
          <w:sz w:val="28"/>
        </w:rPr>
        <w:t xml:space="preserve"> по тексту</w:t>
      </w:r>
      <w:r w:rsidRPr="000E6D04">
        <w:rPr>
          <w:rStyle w:val="FontStyle11"/>
          <w:sz w:val="28"/>
        </w:rPr>
        <w:t xml:space="preserve"> - Нормы) разработаны в соответствии с частью 4 статьи 23 Федерального закона от 4 декабря 2007 г. N 329-ФЗ </w:t>
      </w:r>
      <w:r w:rsidR="00FF1180" w:rsidRPr="00FF1180">
        <w:rPr>
          <w:rStyle w:val="FontStyle11"/>
          <w:sz w:val="28"/>
        </w:rPr>
        <w:t xml:space="preserve">(ред. от 26.12.2024) </w:t>
      </w:r>
      <w:r w:rsidRPr="000E6D04">
        <w:rPr>
          <w:rStyle w:val="FontStyle11"/>
          <w:sz w:val="28"/>
        </w:rPr>
        <w:t>"О физической культуре и спорте в Российской Федерации" (Собрание законодательства Российской Федерации, 2007, N 50, ст. 6242; 2008, N 30, ст. 3616; 2009, N 29, ст. 3612) и подпунктом 4.2.24 Положения о Министерстве спорта Российской Федерации, утвержденного постановлением Правительства Российской Федерации от 19 июня 2012 г. N 607 (Собрание законодательства Российской Федерации, 2012, N 26, ст. 3525; 2013, N 30, ст. 4112, N 45, ст. 5822; 2015, N 2, ст. 491)</w:t>
      </w:r>
      <w:r w:rsidR="001423C6">
        <w:rPr>
          <w:rStyle w:val="FontStyle11"/>
          <w:sz w:val="28"/>
        </w:rPr>
        <w:t xml:space="preserve">, </w:t>
      </w:r>
      <w:r w:rsidR="001423C6" w:rsidRPr="001423C6">
        <w:rPr>
          <w:bCs/>
          <w:sz w:val="28"/>
          <w:szCs w:val="26"/>
        </w:rPr>
        <w:t>Приказ</w:t>
      </w:r>
      <w:r w:rsidR="001423C6">
        <w:rPr>
          <w:bCs/>
          <w:sz w:val="28"/>
          <w:szCs w:val="26"/>
        </w:rPr>
        <w:t>а</w:t>
      </w:r>
      <w:r w:rsidR="001423C6" w:rsidRPr="001423C6">
        <w:rPr>
          <w:bCs/>
          <w:sz w:val="28"/>
          <w:szCs w:val="26"/>
        </w:rPr>
        <w:t xml:space="preserve"> Министерства спорта РФ от 30 марта 2015 г. N 283 "Об утверждении Норм расходов средств на проведение физкультурных мероприятий и спортивных мероприятий, включенных в Единый календарный план межрегиональных, всероссийских и международных физкультурных мероприятий и спортивных </w:t>
      </w:r>
      <w:r w:rsidR="00FF59FD">
        <w:rPr>
          <w:bCs/>
          <w:sz w:val="28"/>
          <w:szCs w:val="26"/>
        </w:rPr>
        <w:t>соревнований</w:t>
      </w:r>
      <w:r w:rsidR="001423C6" w:rsidRPr="001423C6">
        <w:rPr>
          <w:bCs/>
          <w:sz w:val="28"/>
          <w:szCs w:val="26"/>
        </w:rPr>
        <w:t>"</w:t>
      </w:r>
      <w:r w:rsidR="001423C6">
        <w:rPr>
          <w:bCs/>
          <w:sz w:val="28"/>
          <w:szCs w:val="26"/>
        </w:rPr>
        <w:t xml:space="preserve"> </w:t>
      </w:r>
      <w:r w:rsidRPr="000E6D04">
        <w:rPr>
          <w:rStyle w:val="FontStyle11"/>
          <w:sz w:val="28"/>
        </w:rPr>
        <w:t xml:space="preserve">и устанавливают размеры оплаты услуг в рублевом эквиваленте при проведении </w:t>
      </w:r>
      <w:r w:rsidR="00562F5E">
        <w:rPr>
          <w:rStyle w:val="FontStyle11"/>
          <w:sz w:val="28"/>
        </w:rPr>
        <w:t xml:space="preserve">и участии </w:t>
      </w:r>
      <w:r w:rsidR="00D03ED7">
        <w:rPr>
          <w:rStyle w:val="FontStyle11"/>
          <w:sz w:val="28"/>
        </w:rPr>
        <w:br/>
      </w:r>
      <w:r w:rsidR="00562F5E">
        <w:rPr>
          <w:rStyle w:val="FontStyle11"/>
          <w:sz w:val="28"/>
        </w:rPr>
        <w:t xml:space="preserve">в </w:t>
      </w:r>
      <w:r>
        <w:rPr>
          <w:rStyle w:val="FontStyle11"/>
          <w:sz w:val="28"/>
        </w:rPr>
        <w:t>ф</w:t>
      </w:r>
      <w:r w:rsidRPr="000E6D04">
        <w:rPr>
          <w:rStyle w:val="FontStyle11"/>
          <w:sz w:val="28"/>
        </w:rPr>
        <w:t>изкультурных мероприяти</w:t>
      </w:r>
      <w:r w:rsidR="00562F5E">
        <w:rPr>
          <w:rStyle w:val="FontStyle11"/>
          <w:sz w:val="28"/>
        </w:rPr>
        <w:t>ях</w:t>
      </w:r>
      <w:r w:rsidRPr="000E6D04">
        <w:rPr>
          <w:rStyle w:val="FontStyle11"/>
          <w:sz w:val="28"/>
        </w:rPr>
        <w:t xml:space="preserve"> и спортивных </w:t>
      </w:r>
      <w:r w:rsidR="00FF59FD">
        <w:rPr>
          <w:rStyle w:val="FontStyle11"/>
          <w:sz w:val="28"/>
        </w:rPr>
        <w:t>соревнованиях</w:t>
      </w:r>
      <w:r w:rsidRPr="000E6D04">
        <w:rPr>
          <w:rStyle w:val="FontStyle11"/>
          <w:sz w:val="28"/>
        </w:rPr>
        <w:t xml:space="preserve">, </w:t>
      </w:r>
      <w:r w:rsidRPr="000E6D04">
        <w:rPr>
          <w:sz w:val="28"/>
          <w:szCs w:val="26"/>
        </w:rPr>
        <w:t xml:space="preserve">включенных </w:t>
      </w:r>
      <w:r w:rsidR="00D03ED7">
        <w:rPr>
          <w:sz w:val="28"/>
          <w:szCs w:val="26"/>
        </w:rPr>
        <w:br/>
      </w:r>
      <w:r w:rsidRPr="000E6D04">
        <w:rPr>
          <w:sz w:val="28"/>
          <w:szCs w:val="26"/>
        </w:rPr>
        <w:t>в календарны</w:t>
      </w:r>
      <w:r w:rsidR="00174064">
        <w:rPr>
          <w:sz w:val="28"/>
          <w:szCs w:val="26"/>
        </w:rPr>
        <w:t>е планы муниципальных организаций, календарный</w:t>
      </w:r>
      <w:r w:rsidRPr="000E6D04">
        <w:rPr>
          <w:sz w:val="28"/>
          <w:szCs w:val="26"/>
        </w:rPr>
        <w:t xml:space="preserve"> План физкультурных мероприятий и спортивных </w:t>
      </w:r>
      <w:r w:rsidR="00174064">
        <w:rPr>
          <w:sz w:val="28"/>
          <w:szCs w:val="26"/>
        </w:rPr>
        <w:t>соревнований</w:t>
      </w:r>
      <w:r w:rsidRPr="000E6D04">
        <w:rPr>
          <w:sz w:val="28"/>
          <w:szCs w:val="26"/>
        </w:rPr>
        <w:t xml:space="preserve"> на территории Карачевского муниципального района Брянской области, Карачевского  городского поселения Карачевского муниципального района Брянской области</w:t>
      </w:r>
      <w:r w:rsidR="00562F5E">
        <w:rPr>
          <w:sz w:val="28"/>
          <w:szCs w:val="26"/>
        </w:rPr>
        <w:t>,</w:t>
      </w:r>
      <w:r w:rsidRPr="000E6D04">
        <w:rPr>
          <w:sz w:val="28"/>
          <w:szCs w:val="26"/>
        </w:rPr>
        <w:t xml:space="preserve"> </w:t>
      </w:r>
      <w:r w:rsidR="00562F5E">
        <w:rPr>
          <w:sz w:val="28"/>
          <w:szCs w:val="26"/>
        </w:rPr>
        <w:t xml:space="preserve">ЕКП </w:t>
      </w:r>
      <w:r w:rsidRPr="000E6D04">
        <w:rPr>
          <w:bCs/>
          <w:sz w:val="28"/>
          <w:szCs w:val="26"/>
        </w:rPr>
        <w:t xml:space="preserve">и календарного плана официальных физкультурных мероприятий и спортивных </w:t>
      </w:r>
      <w:r w:rsidR="00930990">
        <w:rPr>
          <w:bCs/>
          <w:sz w:val="28"/>
          <w:szCs w:val="26"/>
        </w:rPr>
        <w:t>соревнований</w:t>
      </w:r>
      <w:r w:rsidRPr="000E6D04">
        <w:rPr>
          <w:bCs/>
          <w:sz w:val="28"/>
          <w:szCs w:val="26"/>
        </w:rPr>
        <w:t xml:space="preserve"> Брянской области </w:t>
      </w:r>
      <w:r w:rsidRPr="000E6D04">
        <w:rPr>
          <w:rStyle w:val="FontStyle11"/>
          <w:sz w:val="28"/>
        </w:rPr>
        <w:t xml:space="preserve">за счет средств </w:t>
      </w:r>
      <w:r w:rsidRPr="000E6D04">
        <w:rPr>
          <w:sz w:val="28"/>
          <w:szCs w:val="26"/>
        </w:rPr>
        <w:t>бюджетов</w:t>
      </w:r>
      <w:r w:rsidR="00930990">
        <w:rPr>
          <w:sz w:val="28"/>
          <w:szCs w:val="26"/>
        </w:rPr>
        <w:t>: муниципальных организаций</w:t>
      </w:r>
      <w:r w:rsidR="004B52C3">
        <w:rPr>
          <w:sz w:val="28"/>
          <w:szCs w:val="26"/>
        </w:rPr>
        <w:t xml:space="preserve"> (учреждений)</w:t>
      </w:r>
      <w:r w:rsidR="00930990">
        <w:rPr>
          <w:sz w:val="28"/>
          <w:szCs w:val="26"/>
        </w:rPr>
        <w:t>,</w:t>
      </w:r>
      <w:r w:rsidRPr="000E6D04">
        <w:rPr>
          <w:sz w:val="28"/>
          <w:szCs w:val="26"/>
        </w:rPr>
        <w:t xml:space="preserve"> Карачевского муниципального района Брянской области и Карачевского городского поселения Карачевского муниципального района Брянской области</w:t>
      </w:r>
      <w:r>
        <w:rPr>
          <w:sz w:val="28"/>
          <w:szCs w:val="26"/>
        </w:rPr>
        <w:t>.</w:t>
      </w:r>
    </w:p>
    <w:p w:rsidR="000E6D04" w:rsidRDefault="000E6D04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FF1180" w:rsidRDefault="00FF1180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930990" w:rsidRDefault="00930990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930990" w:rsidRDefault="00930990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930990" w:rsidRDefault="00930990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FF1180" w:rsidRDefault="00FF1180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555845" w:rsidRDefault="00555845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1423C6" w:rsidRDefault="001423C6" w:rsidP="00A30C1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Нормы оплаты проживания участников физкультурных мероприятий и спортивных </w:t>
      </w:r>
      <w:r w:rsidR="001A0A80">
        <w:rPr>
          <w:b/>
          <w:bCs/>
          <w:color w:val="22272F"/>
          <w:sz w:val="30"/>
          <w:szCs w:val="30"/>
        </w:rPr>
        <w:t>соревнований</w:t>
      </w:r>
    </w:p>
    <w:p w:rsidR="000E6D04" w:rsidRDefault="001423C6" w:rsidP="001423C6">
      <w:pPr>
        <w:pStyle w:val="ab"/>
        <w:shd w:val="clear" w:color="auto" w:fill="FFFFFF"/>
        <w:spacing w:before="0" w:beforeAutospacing="0" w:after="0" w:afterAutospacing="0"/>
        <w:rPr>
          <w:rStyle w:val="FontStyle11"/>
          <w:sz w:val="28"/>
        </w:rPr>
      </w:pPr>
      <w:r>
        <w:rPr>
          <w:color w:val="22272F"/>
          <w:sz w:val="23"/>
          <w:szCs w:val="23"/>
        </w:rPr>
        <w:t> </w:t>
      </w:r>
    </w:p>
    <w:tbl>
      <w:tblPr>
        <w:tblW w:w="91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3336"/>
      </w:tblGrid>
      <w:tr w:rsidR="001423C6" w:rsidTr="001423C6">
        <w:trPr>
          <w:trHeight w:val="662"/>
        </w:trPr>
        <w:tc>
          <w:tcPr>
            <w:tcW w:w="5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Категория мероприятий</w:t>
            </w:r>
          </w:p>
        </w:tc>
        <w:tc>
          <w:tcPr>
            <w:tcW w:w="33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Размер оплаты на одного человека в сутки (в рублях)</w:t>
            </w:r>
          </w:p>
        </w:tc>
      </w:tr>
      <w:tr w:rsidR="001423C6" w:rsidTr="001423C6">
        <w:trPr>
          <w:trHeight w:val="677"/>
        </w:trPr>
        <w:tc>
          <w:tcPr>
            <w:tcW w:w="5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9F7E48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1.</w:t>
            </w:r>
            <w:r w:rsidR="009F7E48">
              <w:rPr>
                <w:color w:val="22272F"/>
              </w:rPr>
              <w:t xml:space="preserve"> Региональные, м</w:t>
            </w:r>
            <w:r>
              <w:rPr>
                <w:color w:val="22272F"/>
              </w:rPr>
              <w:t>ежрегиональные и всероссийские физкультурные мероприятия</w:t>
            </w:r>
          </w:p>
        </w:tc>
        <w:tc>
          <w:tcPr>
            <w:tcW w:w="3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9F7E4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1</w:t>
            </w:r>
            <w:r w:rsidR="009F7E48">
              <w:rPr>
                <w:color w:val="464C55"/>
              </w:rPr>
              <w:t>5</w:t>
            </w:r>
            <w:r>
              <w:rPr>
                <w:color w:val="464C55"/>
              </w:rPr>
              <w:t>00</w:t>
            </w:r>
          </w:p>
        </w:tc>
      </w:tr>
      <w:tr w:rsidR="001423C6" w:rsidTr="001423C6">
        <w:trPr>
          <w:trHeight w:val="1210"/>
        </w:trPr>
        <w:tc>
          <w:tcPr>
            <w:tcW w:w="5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1423C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2. Всероссийские</w:t>
            </w:r>
            <w:r w:rsidR="00E16C49">
              <w:rPr>
                <w:color w:val="22272F"/>
              </w:rPr>
              <w:t>,</w:t>
            </w:r>
            <w:r>
              <w:rPr>
                <w:color w:val="22272F"/>
              </w:rPr>
              <w:t xml:space="preserve"> </w:t>
            </w:r>
            <w:r w:rsidR="00E16C49">
              <w:rPr>
                <w:color w:val="22272F"/>
              </w:rPr>
              <w:t xml:space="preserve">республиканские </w:t>
            </w:r>
            <w:r>
              <w:rPr>
                <w:color w:val="22272F"/>
              </w:rPr>
              <w:t>спортивные соревнования и тренировочные мероприятия с участием спортивных сборных команд, проводимые на территории Российской Федерации</w:t>
            </w:r>
          </w:p>
        </w:tc>
        <w:tc>
          <w:tcPr>
            <w:tcW w:w="3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2000</w:t>
            </w:r>
          </w:p>
        </w:tc>
      </w:tr>
      <w:tr w:rsidR="001423C6" w:rsidTr="001423C6">
        <w:trPr>
          <w:trHeight w:val="677"/>
        </w:trPr>
        <w:tc>
          <w:tcPr>
            <w:tcW w:w="5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E16C49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3. Междун</w:t>
            </w:r>
            <w:r w:rsidR="00BF44B7">
              <w:rPr>
                <w:color w:val="22272F"/>
              </w:rPr>
              <w:t>ародные спортивные соревнования</w:t>
            </w:r>
            <w:r w:rsidR="00BF44B7">
              <w:t xml:space="preserve"> </w:t>
            </w:r>
            <w:r w:rsidR="00BF44B7" w:rsidRPr="00BF44B7">
              <w:rPr>
                <w:color w:val="22272F"/>
              </w:rPr>
              <w:t>и тренировочные мероприятия с участием спортивных сборных команд,</w:t>
            </w:r>
            <w:r>
              <w:rPr>
                <w:color w:val="22272F"/>
              </w:rPr>
              <w:t xml:space="preserve"> проводимые на территории Российской Федерации</w:t>
            </w:r>
          </w:p>
        </w:tc>
        <w:tc>
          <w:tcPr>
            <w:tcW w:w="33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BF44B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до </w:t>
            </w:r>
            <w:r w:rsidR="00BF44B7">
              <w:rPr>
                <w:color w:val="464C55"/>
              </w:rPr>
              <w:t>4 0</w:t>
            </w:r>
            <w:r>
              <w:rPr>
                <w:color w:val="464C55"/>
              </w:rPr>
              <w:t>00</w:t>
            </w:r>
          </w:p>
        </w:tc>
      </w:tr>
    </w:tbl>
    <w:p w:rsidR="000E6D04" w:rsidRDefault="000E6D04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1423C6" w:rsidRDefault="001423C6" w:rsidP="00A30C13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 xml:space="preserve">Нормы оплаты питания участников физкультурных мероприятий и спортивных </w:t>
      </w:r>
      <w:r w:rsidR="001A0A80">
        <w:rPr>
          <w:b/>
          <w:bCs/>
          <w:color w:val="22272F"/>
          <w:sz w:val="30"/>
          <w:szCs w:val="30"/>
        </w:rPr>
        <w:t>соревнований</w:t>
      </w:r>
    </w:p>
    <w:p w:rsidR="001423C6" w:rsidRDefault="001423C6" w:rsidP="001423C6">
      <w:pPr>
        <w:pStyle w:val="ab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5"/>
        <w:gridCol w:w="2977"/>
      </w:tblGrid>
      <w:tr w:rsidR="001423C6" w:rsidTr="001423C6"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A670D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Категория физкультурных </w:t>
            </w:r>
            <w:r w:rsidR="00A670D4">
              <w:rPr>
                <w:color w:val="464C55"/>
              </w:rPr>
              <w:t xml:space="preserve">мероприятий </w:t>
            </w:r>
            <w:r>
              <w:rPr>
                <w:color w:val="464C55"/>
              </w:rPr>
              <w:t xml:space="preserve">и спортивных </w:t>
            </w:r>
            <w:r w:rsidR="00A670D4">
              <w:rPr>
                <w:color w:val="464C55"/>
              </w:rPr>
              <w:t>соревнований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Размер оплаты на одного человека в день (в рублях)</w:t>
            </w:r>
          </w:p>
        </w:tc>
      </w:tr>
      <w:tr w:rsidR="001423C6" w:rsidTr="001423C6">
        <w:tc>
          <w:tcPr>
            <w:tcW w:w="6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3C6" w:rsidRDefault="001423C6" w:rsidP="001423C6">
            <w:pPr>
              <w:pStyle w:val="s1"/>
              <w:numPr>
                <w:ilvl w:val="0"/>
                <w:numId w:val="5"/>
              </w:numPr>
              <w:spacing w:before="75" w:beforeAutospacing="0" w:after="75" w:afterAutospacing="0"/>
              <w:ind w:right="75"/>
              <w:rPr>
                <w:color w:val="464C55"/>
              </w:rPr>
            </w:pPr>
            <w:r>
              <w:rPr>
                <w:color w:val="464C55"/>
              </w:rPr>
              <w:t>Региональные,</w:t>
            </w:r>
            <w:r>
              <w:rPr>
                <w:color w:val="22272F"/>
              </w:rPr>
              <w:t xml:space="preserve"> межрегиональные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23C6" w:rsidRDefault="001423C6" w:rsidP="00A670D4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до </w:t>
            </w:r>
            <w:r w:rsidR="00A670D4">
              <w:rPr>
                <w:color w:val="464C55"/>
              </w:rPr>
              <w:t>3</w:t>
            </w:r>
            <w:r w:rsidR="00FC5A41">
              <w:rPr>
                <w:color w:val="464C55"/>
              </w:rPr>
              <w:t>00</w:t>
            </w:r>
          </w:p>
        </w:tc>
      </w:tr>
      <w:tr w:rsidR="001423C6" w:rsidTr="001423C6">
        <w:tc>
          <w:tcPr>
            <w:tcW w:w="6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1423C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2. Всероссийские</w:t>
            </w:r>
            <w:r w:rsidR="005201F5">
              <w:rPr>
                <w:color w:val="22272F"/>
              </w:rPr>
              <w:t>, республиканские</w:t>
            </w:r>
            <w:r>
              <w:rPr>
                <w:color w:val="22272F"/>
              </w:rPr>
              <w:t xml:space="preserve"> физкультурные мероприятия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DD5535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 xml:space="preserve">до </w:t>
            </w:r>
            <w:r w:rsidR="00DD5535">
              <w:rPr>
                <w:color w:val="464C55"/>
              </w:rPr>
              <w:t>7</w:t>
            </w:r>
            <w:r>
              <w:rPr>
                <w:color w:val="464C55"/>
              </w:rPr>
              <w:t>00</w:t>
            </w:r>
          </w:p>
        </w:tc>
      </w:tr>
      <w:tr w:rsidR="001423C6" w:rsidTr="001423C6">
        <w:tc>
          <w:tcPr>
            <w:tcW w:w="6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1423C6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3. Всероссийские</w:t>
            </w:r>
            <w:r w:rsidR="00E16C49">
              <w:rPr>
                <w:color w:val="22272F"/>
              </w:rPr>
              <w:t>, республиканские</w:t>
            </w:r>
            <w:r>
              <w:rPr>
                <w:color w:val="22272F"/>
              </w:rPr>
              <w:t xml:space="preserve"> спортивные соревнования и тренировочные мероприятия с участием спортивных сборных команд, проводимые на территории Российской Федерации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1423C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700</w:t>
            </w:r>
          </w:p>
        </w:tc>
      </w:tr>
      <w:tr w:rsidR="001423C6" w:rsidTr="001423C6">
        <w:tc>
          <w:tcPr>
            <w:tcW w:w="6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DD5535">
            <w:pPr>
              <w:pStyle w:val="s16"/>
              <w:spacing w:before="75" w:beforeAutospacing="0" w:after="75" w:afterAutospacing="0"/>
              <w:ind w:left="75" w:right="75"/>
              <w:rPr>
                <w:color w:val="22272F"/>
              </w:rPr>
            </w:pPr>
            <w:r>
              <w:rPr>
                <w:color w:val="22272F"/>
              </w:rPr>
              <w:t>4. Международные спортивные соревнования, проводимые на территории Российской Федерации и тренировочные мероприятия с учас</w:t>
            </w:r>
            <w:r w:rsidR="00DD5535">
              <w:rPr>
                <w:color w:val="22272F"/>
              </w:rPr>
              <w:t>тием спортивных сборных команд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423C6" w:rsidRDefault="001423C6" w:rsidP="001423C6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до 1000</w:t>
            </w:r>
          </w:p>
        </w:tc>
      </w:tr>
    </w:tbl>
    <w:p w:rsidR="000E6D04" w:rsidRDefault="000E6D04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C125FF" w:rsidRDefault="00C125FF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A30C13" w:rsidRDefault="00A30C13" w:rsidP="00A30C13">
      <w:pPr>
        <w:pStyle w:val="Style7"/>
        <w:widowControl/>
        <w:spacing w:before="24" w:after="240" w:line="276" w:lineRule="auto"/>
        <w:rPr>
          <w:rStyle w:val="FontStyle15"/>
          <w:sz w:val="28"/>
        </w:rPr>
      </w:pPr>
      <w:r>
        <w:rPr>
          <w:rStyle w:val="FontStyle15"/>
          <w:sz w:val="28"/>
        </w:rPr>
        <w:t>Примечание:</w:t>
      </w:r>
    </w:p>
    <w:p w:rsidR="00A30C13" w:rsidRDefault="00A30C13" w:rsidP="00A30C13">
      <w:pPr>
        <w:pStyle w:val="Style6"/>
        <w:widowControl/>
        <w:tabs>
          <w:tab w:val="left" w:pos="1104"/>
        </w:tabs>
        <w:spacing w:after="240" w:line="276" w:lineRule="auto"/>
        <w:jc w:val="both"/>
        <w:rPr>
          <w:rStyle w:val="FontStyle15"/>
          <w:sz w:val="28"/>
        </w:rPr>
      </w:pPr>
      <w:r>
        <w:rPr>
          <w:rStyle w:val="FontStyle15"/>
          <w:sz w:val="28"/>
        </w:rPr>
        <w:t xml:space="preserve">1. К участникам официальных физкультурных мероприятий </w:t>
      </w:r>
      <w:r>
        <w:rPr>
          <w:rStyle w:val="FontStyle15"/>
          <w:sz w:val="28"/>
        </w:rPr>
        <w:br/>
        <w:t xml:space="preserve">и спортивных </w:t>
      </w:r>
      <w:r w:rsidR="00F10E5A">
        <w:rPr>
          <w:rStyle w:val="FontStyle15"/>
          <w:sz w:val="28"/>
        </w:rPr>
        <w:t>соревнований</w:t>
      </w:r>
      <w:r>
        <w:rPr>
          <w:rStyle w:val="FontStyle15"/>
          <w:sz w:val="28"/>
        </w:rPr>
        <w:t xml:space="preserve"> относятся спортсмены, тренеры, представители.</w:t>
      </w:r>
    </w:p>
    <w:p w:rsidR="00A30C13" w:rsidRDefault="00A30C13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A30C13" w:rsidRDefault="00A30C13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F10E5A" w:rsidRDefault="00F10E5A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F10E5A" w:rsidRDefault="00F10E5A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F10E5A" w:rsidRDefault="00F10E5A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F10E5A" w:rsidRDefault="00F10E5A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p w:rsidR="00944F91" w:rsidRDefault="00A30C13" w:rsidP="00A30C13">
      <w:pPr>
        <w:pStyle w:val="Style3"/>
        <w:widowControl/>
        <w:spacing w:line="240" w:lineRule="auto"/>
        <w:ind w:left="701" w:firstLine="0"/>
        <w:jc w:val="center"/>
        <w:rPr>
          <w:b/>
          <w:bCs/>
          <w:color w:val="22272F"/>
          <w:sz w:val="30"/>
          <w:szCs w:val="30"/>
          <w:shd w:val="clear" w:color="auto" w:fill="FFFFFF"/>
        </w:rPr>
      </w:pPr>
      <w:r>
        <w:rPr>
          <w:b/>
          <w:bCs/>
          <w:color w:val="22272F"/>
          <w:sz w:val="30"/>
          <w:szCs w:val="30"/>
          <w:shd w:val="clear" w:color="auto" w:fill="FFFFFF"/>
        </w:rPr>
        <w:lastRenderedPageBreak/>
        <w:t xml:space="preserve">Нормы питания спортивных судей, </w:t>
      </w:r>
      <w:r w:rsidRPr="00A30C13">
        <w:rPr>
          <w:b/>
          <w:bCs/>
          <w:color w:val="22272F"/>
          <w:sz w:val="30"/>
          <w:szCs w:val="30"/>
          <w:shd w:val="clear" w:color="auto" w:fill="FFFFFF"/>
        </w:rPr>
        <w:t xml:space="preserve">секретарей, </w:t>
      </w:r>
      <w:r>
        <w:rPr>
          <w:b/>
          <w:bCs/>
          <w:color w:val="22272F"/>
          <w:sz w:val="30"/>
          <w:szCs w:val="30"/>
          <w:shd w:val="clear" w:color="auto" w:fill="FFFFFF"/>
        </w:rPr>
        <w:t>медицинских работников</w:t>
      </w:r>
      <w:r w:rsidRPr="00A30C13"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на физкультурных мероприятиях </w:t>
      </w:r>
    </w:p>
    <w:p w:rsidR="001423C6" w:rsidRDefault="00A30C13" w:rsidP="00A30C13">
      <w:pPr>
        <w:pStyle w:val="Style3"/>
        <w:widowControl/>
        <w:spacing w:line="240" w:lineRule="auto"/>
        <w:ind w:left="701" w:firstLine="0"/>
        <w:jc w:val="center"/>
        <w:rPr>
          <w:rStyle w:val="FontStyle11"/>
          <w:sz w:val="28"/>
        </w:rPr>
      </w:pPr>
      <w:r>
        <w:rPr>
          <w:b/>
          <w:bCs/>
          <w:color w:val="22272F"/>
          <w:sz w:val="30"/>
          <w:szCs w:val="30"/>
          <w:shd w:val="clear" w:color="auto" w:fill="FFFFFF"/>
        </w:rPr>
        <w:t xml:space="preserve">и спортивных </w:t>
      </w:r>
      <w:r w:rsidR="00944F91">
        <w:rPr>
          <w:b/>
          <w:bCs/>
          <w:color w:val="22272F"/>
          <w:sz w:val="30"/>
          <w:szCs w:val="30"/>
          <w:shd w:val="clear" w:color="auto" w:fill="FFFFFF"/>
        </w:rPr>
        <w:t xml:space="preserve">соревнованиях </w:t>
      </w:r>
    </w:p>
    <w:p w:rsidR="001423C6" w:rsidRDefault="001423C6" w:rsidP="00A574C2">
      <w:pPr>
        <w:pStyle w:val="Style3"/>
        <w:widowControl/>
        <w:spacing w:line="276" w:lineRule="auto"/>
        <w:ind w:left="701" w:firstLine="0"/>
        <w:jc w:val="center"/>
        <w:rPr>
          <w:rStyle w:val="FontStyle1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14"/>
        <w:gridCol w:w="3800"/>
      </w:tblGrid>
      <w:tr w:rsidR="00A30C13" w:rsidRPr="00D60E52" w:rsidTr="00A30C13"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C13" w:rsidRPr="00A30C13" w:rsidRDefault="00F84F77" w:rsidP="00454FB1">
            <w:pPr>
              <w:pStyle w:val="Style2"/>
              <w:widowControl/>
              <w:spacing w:line="240" w:lineRule="auto"/>
              <w:ind w:firstLine="0"/>
              <w:jc w:val="center"/>
              <w:rPr>
                <w:color w:val="22272F"/>
              </w:rPr>
            </w:pPr>
            <w:r w:rsidRPr="00A30C13">
              <w:rPr>
                <w:color w:val="22272F"/>
              </w:rPr>
              <w:tab/>
            </w:r>
            <w:r w:rsidR="00A30C13" w:rsidRPr="00A30C13">
              <w:rPr>
                <w:color w:val="22272F"/>
              </w:rPr>
              <w:t>Наименование судейских должностей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C13" w:rsidRPr="00A30C13" w:rsidRDefault="00A30C13" w:rsidP="00454FB1">
            <w:pPr>
              <w:pStyle w:val="Style2"/>
              <w:widowControl/>
              <w:spacing w:line="283" w:lineRule="exact"/>
              <w:ind w:firstLine="0"/>
              <w:jc w:val="center"/>
              <w:rPr>
                <w:color w:val="22272F"/>
              </w:rPr>
            </w:pPr>
            <w:r w:rsidRPr="00A30C13">
              <w:rPr>
                <w:color w:val="22272F"/>
              </w:rPr>
              <w:t>Размер оплаты на одного человека в день (в рублях)</w:t>
            </w:r>
          </w:p>
        </w:tc>
      </w:tr>
      <w:tr w:rsidR="00A30C13" w:rsidRPr="00D60E52" w:rsidTr="00A30C13"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C13" w:rsidRPr="00A30C13" w:rsidRDefault="00A30C13" w:rsidP="00454FB1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22272F"/>
              </w:rPr>
            </w:pPr>
            <w:r w:rsidRPr="00A30C13">
              <w:rPr>
                <w:color w:val="22272F"/>
              </w:rPr>
              <w:t>Спортивные судьи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C13" w:rsidRPr="00A30C13" w:rsidRDefault="00A30C13" w:rsidP="00D727FB">
            <w:pPr>
              <w:pStyle w:val="Style2"/>
              <w:widowControl/>
              <w:spacing w:line="240" w:lineRule="auto"/>
              <w:jc w:val="center"/>
              <w:rPr>
                <w:color w:val="22272F"/>
              </w:rPr>
            </w:pPr>
            <w:r w:rsidRPr="00A30C13">
              <w:rPr>
                <w:color w:val="22272F"/>
              </w:rPr>
              <w:t xml:space="preserve">до </w:t>
            </w:r>
            <w:r w:rsidR="00D727FB">
              <w:rPr>
                <w:color w:val="22272F"/>
              </w:rPr>
              <w:t>3</w:t>
            </w:r>
            <w:r w:rsidR="00BC4F7A">
              <w:rPr>
                <w:color w:val="22272F"/>
              </w:rPr>
              <w:t>00</w:t>
            </w:r>
          </w:p>
        </w:tc>
      </w:tr>
      <w:tr w:rsidR="00A30C13" w:rsidRPr="00D60E52" w:rsidTr="00A30C13">
        <w:trPr>
          <w:trHeight w:val="350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C13" w:rsidRPr="00A30C13" w:rsidRDefault="00A30C13" w:rsidP="00454FB1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22272F"/>
              </w:rPr>
            </w:pPr>
            <w:r w:rsidRPr="00A30C13">
              <w:rPr>
                <w:color w:val="22272F"/>
              </w:rPr>
              <w:t>Секретарь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C13" w:rsidRPr="00A30C13" w:rsidRDefault="00A30C13" w:rsidP="00D727FB">
            <w:pPr>
              <w:pStyle w:val="Style2"/>
              <w:widowControl/>
              <w:spacing w:line="240" w:lineRule="auto"/>
              <w:jc w:val="center"/>
              <w:rPr>
                <w:color w:val="22272F"/>
              </w:rPr>
            </w:pPr>
            <w:r w:rsidRPr="00A30C13">
              <w:rPr>
                <w:color w:val="22272F"/>
              </w:rPr>
              <w:t xml:space="preserve">до </w:t>
            </w:r>
            <w:r w:rsidR="00D727FB">
              <w:rPr>
                <w:color w:val="22272F"/>
              </w:rPr>
              <w:t>3</w:t>
            </w:r>
            <w:r w:rsidR="00BC4F7A">
              <w:rPr>
                <w:color w:val="22272F"/>
              </w:rPr>
              <w:t>00</w:t>
            </w:r>
          </w:p>
        </w:tc>
      </w:tr>
      <w:tr w:rsidR="00A30C13" w:rsidRPr="00D60E52" w:rsidTr="00A30C13"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C13" w:rsidRPr="00A30C13" w:rsidRDefault="00FC5A41" w:rsidP="00454FB1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22272F"/>
              </w:rPr>
            </w:pPr>
            <w:r>
              <w:rPr>
                <w:color w:val="22272F"/>
              </w:rPr>
              <w:t>Главный судья соревнований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C13" w:rsidRPr="00A30C13" w:rsidRDefault="00FC5A41" w:rsidP="00BC4F7A">
            <w:pPr>
              <w:pStyle w:val="Style2"/>
              <w:widowControl/>
              <w:spacing w:line="240" w:lineRule="auto"/>
              <w:jc w:val="center"/>
              <w:rPr>
                <w:color w:val="22272F"/>
              </w:rPr>
            </w:pPr>
            <w:r>
              <w:rPr>
                <w:color w:val="22272F"/>
              </w:rPr>
              <w:t xml:space="preserve">до </w:t>
            </w:r>
            <w:r w:rsidR="00BC4F7A">
              <w:rPr>
                <w:color w:val="22272F"/>
              </w:rPr>
              <w:t>4</w:t>
            </w:r>
            <w:r>
              <w:rPr>
                <w:color w:val="22272F"/>
              </w:rPr>
              <w:t>00</w:t>
            </w:r>
          </w:p>
        </w:tc>
      </w:tr>
      <w:tr w:rsidR="00A30C13" w:rsidRPr="00D60E52" w:rsidTr="00A30C13">
        <w:trPr>
          <w:trHeight w:val="284"/>
        </w:trPr>
        <w:tc>
          <w:tcPr>
            <w:tcW w:w="5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0C13" w:rsidRPr="00A30C13" w:rsidRDefault="00A30C13" w:rsidP="00454FB1">
            <w:pPr>
              <w:pStyle w:val="Style2"/>
              <w:widowControl/>
              <w:spacing w:line="240" w:lineRule="auto"/>
              <w:ind w:firstLine="0"/>
              <w:jc w:val="left"/>
              <w:rPr>
                <w:color w:val="22272F"/>
              </w:rPr>
            </w:pPr>
            <w:r w:rsidRPr="00A30C13">
              <w:rPr>
                <w:color w:val="22272F"/>
              </w:rPr>
              <w:t>Врач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0C13" w:rsidRPr="00A30C13" w:rsidRDefault="00A30C13" w:rsidP="00454FB1">
            <w:pPr>
              <w:pStyle w:val="Style2"/>
              <w:widowControl/>
              <w:spacing w:line="240" w:lineRule="auto"/>
              <w:jc w:val="center"/>
              <w:rPr>
                <w:color w:val="22272F"/>
              </w:rPr>
            </w:pPr>
            <w:r w:rsidRPr="00A30C13">
              <w:rPr>
                <w:color w:val="22272F"/>
              </w:rPr>
              <w:t>до 500</w:t>
            </w:r>
          </w:p>
        </w:tc>
      </w:tr>
    </w:tbl>
    <w:p w:rsidR="00A30C13" w:rsidRDefault="00A30C13" w:rsidP="00A30C13">
      <w:pPr>
        <w:pStyle w:val="Style3"/>
        <w:widowControl/>
        <w:spacing w:line="240" w:lineRule="exact"/>
        <w:rPr>
          <w:sz w:val="28"/>
          <w:szCs w:val="20"/>
        </w:rPr>
      </w:pPr>
    </w:p>
    <w:p w:rsidR="00A30C13" w:rsidRPr="00D60E52" w:rsidRDefault="00A30C13" w:rsidP="00A30C13">
      <w:pPr>
        <w:pStyle w:val="Style3"/>
        <w:widowControl/>
        <w:spacing w:before="24" w:after="240" w:line="276" w:lineRule="auto"/>
        <w:rPr>
          <w:rStyle w:val="FontStyle12"/>
          <w:sz w:val="28"/>
          <w:szCs w:val="28"/>
        </w:rPr>
      </w:pPr>
      <w:r w:rsidRPr="00D60E52">
        <w:rPr>
          <w:rStyle w:val="FontStyle12"/>
          <w:sz w:val="28"/>
          <w:szCs w:val="28"/>
        </w:rPr>
        <w:t>Примечание:</w:t>
      </w:r>
    </w:p>
    <w:p w:rsidR="00A30C13" w:rsidRPr="00D60E52" w:rsidRDefault="00A30C13" w:rsidP="00A30C13">
      <w:pPr>
        <w:pStyle w:val="Style4"/>
        <w:widowControl/>
        <w:tabs>
          <w:tab w:val="left" w:pos="994"/>
          <w:tab w:val="left" w:pos="1276"/>
          <w:tab w:val="left" w:pos="1418"/>
        </w:tabs>
        <w:spacing w:after="240" w:line="276" w:lineRule="auto"/>
        <w:rPr>
          <w:rStyle w:val="FontStyle12"/>
          <w:sz w:val="28"/>
          <w:szCs w:val="28"/>
        </w:rPr>
      </w:pPr>
      <w:r w:rsidRPr="00D60E52">
        <w:rPr>
          <w:rStyle w:val="FontStyle11"/>
          <w:spacing w:val="20"/>
          <w:sz w:val="28"/>
          <w:szCs w:val="28"/>
        </w:rPr>
        <w:t>1.</w:t>
      </w:r>
      <w:r w:rsidRPr="00D60E52">
        <w:rPr>
          <w:rStyle w:val="FontStyle11"/>
          <w:b/>
          <w:bCs/>
          <w:sz w:val="28"/>
          <w:szCs w:val="28"/>
        </w:rPr>
        <w:tab/>
      </w:r>
      <w:r w:rsidRPr="00D60E52">
        <w:rPr>
          <w:rStyle w:val="FontStyle12"/>
          <w:sz w:val="28"/>
          <w:szCs w:val="28"/>
        </w:rPr>
        <w:t>Количественный состав спортивных судей определяется правилами проведения</w:t>
      </w:r>
      <w:r>
        <w:rPr>
          <w:rStyle w:val="FontStyle12"/>
          <w:sz w:val="28"/>
          <w:szCs w:val="28"/>
        </w:rPr>
        <w:t xml:space="preserve"> </w:t>
      </w:r>
      <w:r w:rsidRPr="00D60E52">
        <w:rPr>
          <w:rStyle w:val="FontStyle12"/>
          <w:sz w:val="28"/>
          <w:szCs w:val="28"/>
        </w:rPr>
        <w:t>соревнований по видам спорта, а также положением, регламентом и порядком проведения</w:t>
      </w:r>
      <w:r>
        <w:rPr>
          <w:rStyle w:val="FontStyle12"/>
          <w:sz w:val="28"/>
          <w:szCs w:val="28"/>
        </w:rPr>
        <w:t xml:space="preserve"> </w:t>
      </w:r>
      <w:r w:rsidRPr="00D60E52">
        <w:rPr>
          <w:rStyle w:val="FontStyle12"/>
          <w:sz w:val="28"/>
          <w:szCs w:val="28"/>
        </w:rPr>
        <w:t xml:space="preserve">физкультурных </w:t>
      </w:r>
      <w:r w:rsidR="00DE4B88">
        <w:rPr>
          <w:rStyle w:val="FontStyle12"/>
          <w:sz w:val="28"/>
          <w:szCs w:val="28"/>
        </w:rPr>
        <w:t>мероприятий</w:t>
      </w:r>
      <w:r w:rsidR="00DE4B88" w:rsidRPr="00D60E52">
        <w:rPr>
          <w:rStyle w:val="FontStyle12"/>
          <w:sz w:val="28"/>
          <w:szCs w:val="28"/>
        </w:rPr>
        <w:t xml:space="preserve"> </w:t>
      </w:r>
      <w:r w:rsidR="00DE4B88">
        <w:rPr>
          <w:rStyle w:val="FontStyle12"/>
          <w:sz w:val="28"/>
          <w:szCs w:val="28"/>
        </w:rPr>
        <w:br/>
      </w:r>
      <w:r w:rsidRPr="00D60E52">
        <w:rPr>
          <w:rStyle w:val="FontStyle12"/>
          <w:sz w:val="28"/>
          <w:szCs w:val="28"/>
        </w:rPr>
        <w:t>и спортивных</w:t>
      </w:r>
      <w:r w:rsidR="00DE4B88">
        <w:rPr>
          <w:rStyle w:val="FontStyle12"/>
          <w:sz w:val="28"/>
          <w:szCs w:val="28"/>
        </w:rPr>
        <w:t xml:space="preserve"> соревнований</w:t>
      </w:r>
      <w:r w:rsidRPr="00D60E52">
        <w:rPr>
          <w:rStyle w:val="FontStyle12"/>
          <w:sz w:val="28"/>
          <w:szCs w:val="28"/>
        </w:rPr>
        <w:t>.</w:t>
      </w:r>
    </w:p>
    <w:p w:rsidR="00A30C13" w:rsidRPr="00D60E52" w:rsidRDefault="00A30C13" w:rsidP="001A0A80">
      <w:pPr>
        <w:pStyle w:val="Style4"/>
        <w:widowControl/>
        <w:numPr>
          <w:ilvl w:val="0"/>
          <w:numId w:val="3"/>
        </w:numPr>
        <w:tabs>
          <w:tab w:val="left" w:pos="1075"/>
        </w:tabs>
        <w:spacing w:after="240" w:line="276" w:lineRule="auto"/>
        <w:ind w:firstLine="426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</w:t>
      </w:r>
      <w:r w:rsidRPr="00D60E52">
        <w:rPr>
          <w:rStyle w:val="FontStyle12"/>
          <w:sz w:val="28"/>
          <w:szCs w:val="28"/>
        </w:rPr>
        <w:t xml:space="preserve">Главные спортивные судьи и главные секретари </w:t>
      </w:r>
      <w:r>
        <w:rPr>
          <w:rStyle w:val="FontStyle12"/>
          <w:sz w:val="28"/>
          <w:szCs w:val="28"/>
        </w:rPr>
        <w:br/>
      </w:r>
      <w:r w:rsidRPr="00D60E52">
        <w:rPr>
          <w:rStyle w:val="FontStyle12"/>
          <w:sz w:val="28"/>
          <w:szCs w:val="28"/>
        </w:rPr>
        <w:t xml:space="preserve">на подготовительном и заключительном этапах физкультурных мероприятий и спортивных </w:t>
      </w:r>
      <w:r w:rsidR="00AC0B2C">
        <w:rPr>
          <w:rStyle w:val="FontStyle12"/>
          <w:sz w:val="28"/>
          <w:szCs w:val="28"/>
        </w:rPr>
        <w:t xml:space="preserve">соревнований </w:t>
      </w:r>
      <w:r w:rsidRPr="00D60E52">
        <w:rPr>
          <w:rStyle w:val="FontStyle12"/>
          <w:sz w:val="28"/>
          <w:szCs w:val="28"/>
        </w:rPr>
        <w:t>могут обеспечиваться питанием дополнительно до 2-х дней.</w:t>
      </w:r>
    </w:p>
    <w:p w:rsidR="00A30C13" w:rsidRDefault="00A30C13" w:rsidP="001A0A80">
      <w:pPr>
        <w:pStyle w:val="Style4"/>
        <w:widowControl/>
        <w:numPr>
          <w:ilvl w:val="0"/>
          <w:numId w:val="3"/>
        </w:numPr>
        <w:tabs>
          <w:tab w:val="left" w:pos="1075"/>
        </w:tabs>
        <w:spacing w:after="240" w:line="276" w:lineRule="auto"/>
        <w:ind w:firstLine="426"/>
        <w:rPr>
          <w:rStyle w:val="FontStyle12"/>
          <w:sz w:val="28"/>
          <w:szCs w:val="28"/>
        </w:rPr>
      </w:pPr>
      <w:r w:rsidRPr="00D60E52">
        <w:rPr>
          <w:rStyle w:val="FontStyle12"/>
          <w:sz w:val="28"/>
          <w:szCs w:val="28"/>
        </w:rPr>
        <w:t xml:space="preserve">Размеры выплат предусмотрены за обслуживание одного дня </w:t>
      </w:r>
      <w:r w:rsidR="00AC0B2C" w:rsidRPr="00AC0B2C">
        <w:rPr>
          <w:rStyle w:val="FontStyle12"/>
          <w:sz w:val="28"/>
          <w:szCs w:val="28"/>
        </w:rPr>
        <w:t xml:space="preserve">физкультурных мероприятий </w:t>
      </w:r>
      <w:r w:rsidR="00AC0B2C">
        <w:rPr>
          <w:rStyle w:val="FontStyle12"/>
          <w:sz w:val="28"/>
          <w:szCs w:val="28"/>
        </w:rPr>
        <w:t xml:space="preserve">и </w:t>
      </w:r>
      <w:r w:rsidRPr="00D60E52">
        <w:rPr>
          <w:rStyle w:val="FontStyle12"/>
          <w:sz w:val="28"/>
          <w:szCs w:val="28"/>
        </w:rPr>
        <w:t>спортивных соревнований, кроме видов спорта, где выплаты производятся за обслуживание одной игры (футбол, хоккей с</w:t>
      </w:r>
      <w:r>
        <w:rPr>
          <w:rStyle w:val="FontStyle12"/>
          <w:sz w:val="28"/>
          <w:szCs w:val="28"/>
        </w:rPr>
        <w:t xml:space="preserve"> шайбой, </w:t>
      </w:r>
      <w:r w:rsidR="00884F27">
        <w:rPr>
          <w:rStyle w:val="FontStyle12"/>
          <w:sz w:val="28"/>
          <w:szCs w:val="28"/>
        </w:rPr>
        <w:t xml:space="preserve">хоккей, </w:t>
      </w:r>
      <w:r>
        <w:rPr>
          <w:rStyle w:val="FontStyle12"/>
          <w:sz w:val="28"/>
          <w:szCs w:val="28"/>
        </w:rPr>
        <w:t>мини-футбол, баскетбол</w:t>
      </w:r>
      <w:r w:rsidRPr="00D60E52">
        <w:rPr>
          <w:rStyle w:val="FontStyle12"/>
          <w:sz w:val="28"/>
          <w:szCs w:val="28"/>
        </w:rPr>
        <w:t>, волейбол и т.д.)</w:t>
      </w:r>
    </w:p>
    <w:p w:rsidR="003268AF" w:rsidRDefault="00A30C13" w:rsidP="00A30C13">
      <w:pPr>
        <w:pStyle w:val="Style6"/>
        <w:widowControl/>
        <w:tabs>
          <w:tab w:val="left" w:pos="1008"/>
          <w:tab w:val="left" w:pos="2685"/>
        </w:tabs>
        <w:spacing w:after="240" w:line="278" w:lineRule="exact"/>
        <w:jc w:val="center"/>
        <w:rPr>
          <w:b/>
          <w:bCs/>
          <w:color w:val="22272F"/>
          <w:sz w:val="30"/>
          <w:szCs w:val="30"/>
          <w:shd w:val="clear" w:color="auto" w:fill="FFFFFF"/>
        </w:rPr>
      </w:pPr>
      <w:r>
        <w:rPr>
          <w:b/>
          <w:bCs/>
          <w:color w:val="22272F"/>
          <w:sz w:val="30"/>
          <w:szCs w:val="30"/>
          <w:shd w:val="clear" w:color="auto" w:fill="FFFFFF"/>
        </w:rPr>
        <w:t xml:space="preserve">Нормы оплаты услуг по обеспечению наградной атрибутикой </w:t>
      </w:r>
      <w:r w:rsidR="005135D1">
        <w:rPr>
          <w:b/>
          <w:bCs/>
          <w:color w:val="22272F"/>
          <w:sz w:val="30"/>
          <w:szCs w:val="30"/>
          <w:shd w:val="clear" w:color="auto" w:fill="FFFFFF"/>
        </w:rPr>
        <w:t xml:space="preserve">и </w:t>
      </w:r>
      <w:r w:rsidR="005135D1" w:rsidRPr="005135D1">
        <w:rPr>
          <w:b/>
          <w:bCs/>
          <w:color w:val="22272F"/>
          <w:sz w:val="30"/>
          <w:szCs w:val="30"/>
          <w:shd w:val="clear" w:color="auto" w:fill="FFFFFF"/>
        </w:rPr>
        <w:t xml:space="preserve">сувенирной продукцией </w:t>
      </w:r>
      <w:r>
        <w:rPr>
          <w:b/>
          <w:bCs/>
          <w:color w:val="22272F"/>
          <w:sz w:val="30"/>
          <w:szCs w:val="30"/>
          <w:shd w:val="clear" w:color="auto" w:fill="FFFFFF"/>
        </w:rPr>
        <w:t>победителей</w:t>
      </w:r>
      <w:r w:rsidR="005135D1">
        <w:rPr>
          <w:b/>
          <w:bCs/>
          <w:color w:val="22272F"/>
          <w:sz w:val="30"/>
          <w:szCs w:val="30"/>
          <w:shd w:val="clear" w:color="auto" w:fill="FFFFFF"/>
        </w:rPr>
        <w:t>,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призеров </w:t>
      </w:r>
      <w:r w:rsidR="005135D1">
        <w:rPr>
          <w:b/>
          <w:bCs/>
          <w:color w:val="22272F"/>
          <w:sz w:val="30"/>
          <w:szCs w:val="30"/>
          <w:shd w:val="clear" w:color="auto" w:fill="FFFFFF"/>
        </w:rPr>
        <w:br/>
        <w:t xml:space="preserve">и </w:t>
      </w:r>
      <w:r w:rsidR="005135D1" w:rsidRPr="005135D1">
        <w:rPr>
          <w:b/>
          <w:bCs/>
          <w:color w:val="22272F"/>
          <w:sz w:val="30"/>
          <w:szCs w:val="30"/>
          <w:shd w:val="clear" w:color="auto" w:fill="FFFFFF"/>
        </w:rPr>
        <w:t xml:space="preserve">участников физкультурных мероприятий и спортивных </w:t>
      </w:r>
      <w:r w:rsidR="00884F27">
        <w:rPr>
          <w:b/>
          <w:bCs/>
          <w:color w:val="22272F"/>
          <w:sz w:val="30"/>
          <w:szCs w:val="30"/>
          <w:shd w:val="clear" w:color="auto" w:fill="FFFFFF"/>
        </w:rPr>
        <w:t>соревнований</w:t>
      </w:r>
      <w:r w:rsidR="005135D1" w:rsidRPr="005135D1">
        <w:rPr>
          <w:b/>
          <w:bCs/>
          <w:color w:val="22272F"/>
          <w:sz w:val="30"/>
          <w:szCs w:val="30"/>
          <w:shd w:val="clear" w:color="auto" w:fill="FFFFFF"/>
        </w:rPr>
        <w:t>, чествование спортсменов</w:t>
      </w:r>
      <w:r w:rsidR="00884F27">
        <w:rPr>
          <w:b/>
          <w:bCs/>
          <w:color w:val="22272F"/>
          <w:sz w:val="30"/>
          <w:szCs w:val="30"/>
          <w:shd w:val="clear" w:color="auto" w:fill="FFFFFF"/>
        </w:rPr>
        <w:t>, тренеров,</w:t>
      </w:r>
      <w:r w:rsidR="005135D1" w:rsidRPr="005135D1">
        <w:rPr>
          <w:b/>
          <w:bCs/>
          <w:color w:val="22272F"/>
          <w:sz w:val="30"/>
          <w:szCs w:val="30"/>
          <w:shd w:val="clear" w:color="auto" w:fill="FFFFFF"/>
        </w:rPr>
        <w:t xml:space="preserve"> любителей спорта за достигнутые успехи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895"/>
        <w:gridCol w:w="1322"/>
        <w:gridCol w:w="1460"/>
        <w:gridCol w:w="1543"/>
      </w:tblGrid>
      <w:tr w:rsidR="00A30C13" w:rsidTr="009C43D7">
        <w:trPr>
          <w:trHeight w:val="625"/>
        </w:trPr>
        <w:tc>
          <w:tcPr>
            <w:tcW w:w="3124" w:type="dxa"/>
            <w:vMerge w:val="restart"/>
            <w:shd w:val="clear" w:color="auto" w:fill="FFFFFF"/>
            <w:hideMark/>
          </w:tcPr>
          <w:p w:rsidR="00A30C13" w:rsidRPr="005135D1" w:rsidRDefault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официальные физкультурные мероприятия </w:t>
            </w:r>
            <w:r w:rsidRPr="005135D1">
              <w:rPr>
                <w:color w:val="22272F"/>
              </w:rPr>
              <w:br/>
              <w:t>и спортивные мероприятия</w:t>
            </w:r>
          </w:p>
        </w:tc>
        <w:tc>
          <w:tcPr>
            <w:tcW w:w="3217" w:type="dxa"/>
            <w:gridSpan w:val="2"/>
            <w:shd w:val="clear" w:color="auto" w:fill="FFFFFF"/>
            <w:hideMark/>
          </w:tcPr>
          <w:p w:rsidR="00A30C13" w:rsidRPr="005135D1" w:rsidRDefault="00A30C13" w:rsidP="009C43D7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Стоимость памятных призов или кубков</w:t>
            </w:r>
            <w:r w:rsidR="009C43D7">
              <w:rPr>
                <w:color w:val="22272F"/>
              </w:rPr>
              <w:t>, сувенирной продукции</w:t>
            </w:r>
            <w:r w:rsidRPr="005135D1">
              <w:rPr>
                <w:color w:val="22272F"/>
              </w:rPr>
              <w:t xml:space="preserve"> (в рублях)</w:t>
            </w:r>
            <w:r w:rsidR="005135D1" w:rsidRPr="005135D1">
              <w:rPr>
                <w:color w:val="22272F"/>
              </w:rPr>
              <w:t xml:space="preserve"> </w:t>
            </w:r>
          </w:p>
        </w:tc>
        <w:tc>
          <w:tcPr>
            <w:tcW w:w="1460" w:type="dxa"/>
            <w:vMerge w:val="restart"/>
            <w:shd w:val="clear" w:color="auto" w:fill="FFFFFF"/>
            <w:hideMark/>
          </w:tcPr>
          <w:p w:rsidR="00A30C13" w:rsidRPr="005135D1" w:rsidRDefault="00A30C1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Стоимость медали </w:t>
            </w:r>
            <w:r w:rsidR="005135D1" w:rsidRPr="005135D1">
              <w:rPr>
                <w:color w:val="22272F"/>
              </w:rPr>
              <w:br/>
            </w:r>
            <w:r w:rsidRPr="005135D1">
              <w:rPr>
                <w:color w:val="22272F"/>
              </w:rPr>
              <w:t>(в рублях)</w:t>
            </w:r>
          </w:p>
        </w:tc>
        <w:tc>
          <w:tcPr>
            <w:tcW w:w="1543" w:type="dxa"/>
            <w:vMerge w:val="restart"/>
            <w:shd w:val="clear" w:color="auto" w:fill="FFFFFF"/>
            <w:hideMark/>
          </w:tcPr>
          <w:p w:rsidR="00A30C13" w:rsidRPr="005135D1" w:rsidRDefault="00A30C1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Стоимость диплома</w:t>
            </w:r>
            <w:r w:rsidR="00A46747">
              <w:rPr>
                <w:color w:val="22272F"/>
              </w:rPr>
              <w:t>,</w:t>
            </w:r>
            <w:r w:rsidR="003012BC">
              <w:rPr>
                <w:color w:val="22272F"/>
              </w:rPr>
              <w:t xml:space="preserve"> </w:t>
            </w:r>
            <w:r w:rsidR="00A46747">
              <w:rPr>
                <w:color w:val="22272F"/>
              </w:rPr>
              <w:t>грамоты</w:t>
            </w:r>
            <w:r w:rsidRPr="005135D1">
              <w:rPr>
                <w:color w:val="22272F"/>
              </w:rPr>
              <w:t xml:space="preserve"> </w:t>
            </w:r>
            <w:r w:rsidR="005135D1" w:rsidRPr="005135D1">
              <w:rPr>
                <w:color w:val="22272F"/>
              </w:rPr>
              <w:br/>
            </w:r>
            <w:r w:rsidRPr="005135D1">
              <w:rPr>
                <w:color w:val="22272F"/>
              </w:rPr>
              <w:t>(в рублях)</w:t>
            </w:r>
          </w:p>
        </w:tc>
      </w:tr>
      <w:tr w:rsidR="00A30C13" w:rsidTr="009C43D7">
        <w:trPr>
          <w:trHeight w:val="385"/>
        </w:trPr>
        <w:tc>
          <w:tcPr>
            <w:tcW w:w="3124" w:type="dxa"/>
            <w:vMerge/>
            <w:shd w:val="clear" w:color="auto" w:fill="FFFFFF"/>
            <w:vAlign w:val="center"/>
            <w:hideMark/>
          </w:tcPr>
          <w:p w:rsidR="00A30C13" w:rsidRPr="005135D1" w:rsidRDefault="00A30C13">
            <w:pPr>
              <w:rPr>
                <w:color w:val="22272F"/>
              </w:rPr>
            </w:pPr>
          </w:p>
        </w:tc>
        <w:tc>
          <w:tcPr>
            <w:tcW w:w="1895" w:type="dxa"/>
            <w:shd w:val="clear" w:color="auto" w:fill="FFFFFF"/>
            <w:hideMark/>
          </w:tcPr>
          <w:p w:rsidR="00A30C13" w:rsidRPr="005135D1" w:rsidRDefault="00A30C1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командные</w:t>
            </w:r>
          </w:p>
        </w:tc>
        <w:tc>
          <w:tcPr>
            <w:tcW w:w="1322" w:type="dxa"/>
            <w:shd w:val="clear" w:color="auto" w:fill="FFFFFF"/>
            <w:hideMark/>
          </w:tcPr>
          <w:p w:rsidR="00A30C13" w:rsidRPr="005135D1" w:rsidRDefault="00A30C13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личные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0C13" w:rsidRPr="005135D1" w:rsidRDefault="00A30C13">
            <w:pPr>
              <w:rPr>
                <w:color w:val="22272F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0C13" w:rsidRPr="005135D1" w:rsidRDefault="00A30C13">
            <w:pPr>
              <w:rPr>
                <w:color w:val="22272F"/>
              </w:rPr>
            </w:pPr>
          </w:p>
        </w:tc>
      </w:tr>
      <w:tr w:rsidR="005135D1" w:rsidTr="009C43D7">
        <w:trPr>
          <w:trHeight w:val="469"/>
        </w:trPr>
        <w:tc>
          <w:tcPr>
            <w:tcW w:w="3124" w:type="dxa"/>
            <w:shd w:val="clear" w:color="auto" w:fill="FFFFFF"/>
            <w:hideMark/>
          </w:tcPr>
          <w:p w:rsidR="005135D1" w:rsidRPr="005135D1" w:rsidRDefault="005135D1" w:rsidP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I место</w:t>
            </w:r>
          </w:p>
        </w:tc>
        <w:tc>
          <w:tcPr>
            <w:tcW w:w="1895" w:type="dxa"/>
            <w:shd w:val="clear" w:color="auto" w:fill="FFFFFF"/>
            <w:hideMark/>
          </w:tcPr>
          <w:p w:rsidR="005135D1" w:rsidRPr="005135D1" w:rsidRDefault="005135D1" w:rsidP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2500</w:t>
            </w:r>
          </w:p>
        </w:tc>
        <w:tc>
          <w:tcPr>
            <w:tcW w:w="1322" w:type="dxa"/>
            <w:shd w:val="clear" w:color="auto" w:fill="FFFFFF"/>
            <w:hideMark/>
          </w:tcPr>
          <w:p w:rsidR="005135D1" w:rsidRPr="005135D1" w:rsidRDefault="005135D1" w:rsidP="00FC387C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2</w:t>
            </w:r>
            <w:r w:rsidR="00FC387C">
              <w:rPr>
                <w:color w:val="22272F"/>
              </w:rPr>
              <w:t>0</w:t>
            </w:r>
            <w:r w:rsidRPr="005135D1">
              <w:rPr>
                <w:color w:val="22272F"/>
              </w:rPr>
              <w:t>00</w:t>
            </w:r>
          </w:p>
        </w:tc>
        <w:tc>
          <w:tcPr>
            <w:tcW w:w="1460" w:type="dxa"/>
            <w:shd w:val="clear" w:color="auto" w:fill="FFFFFF"/>
            <w:hideMark/>
          </w:tcPr>
          <w:p w:rsidR="005135D1" w:rsidRPr="005135D1" w:rsidRDefault="005135D1" w:rsidP="003012BC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до </w:t>
            </w:r>
            <w:r w:rsidR="003012BC">
              <w:rPr>
                <w:color w:val="22272F"/>
              </w:rPr>
              <w:t>10</w:t>
            </w:r>
            <w:r w:rsidRPr="005135D1">
              <w:rPr>
                <w:color w:val="22272F"/>
              </w:rPr>
              <w:t>00</w:t>
            </w:r>
          </w:p>
        </w:tc>
        <w:tc>
          <w:tcPr>
            <w:tcW w:w="1543" w:type="dxa"/>
            <w:shd w:val="clear" w:color="auto" w:fill="FFFFFF"/>
            <w:hideMark/>
          </w:tcPr>
          <w:p w:rsidR="005135D1" w:rsidRPr="005135D1" w:rsidRDefault="005135D1" w:rsidP="0094557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до </w:t>
            </w:r>
            <w:r w:rsidR="00945578">
              <w:rPr>
                <w:color w:val="22272F"/>
              </w:rPr>
              <w:t>10</w:t>
            </w:r>
            <w:r w:rsidRPr="005135D1">
              <w:rPr>
                <w:color w:val="22272F"/>
              </w:rPr>
              <w:t>0</w:t>
            </w:r>
          </w:p>
        </w:tc>
      </w:tr>
      <w:tr w:rsidR="005135D1" w:rsidTr="009C43D7">
        <w:trPr>
          <w:trHeight w:val="372"/>
        </w:trPr>
        <w:tc>
          <w:tcPr>
            <w:tcW w:w="3124" w:type="dxa"/>
            <w:shd w:val="clear" w:color="auto" w:fill="FFFFFF"/>
          </w:tcPr>
          <w:p w:rsidR="005135D1" w:rsidRPr="005135D1" w:rsidRDefault="005135D1" w:rsidP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II место</w:t>
            </w:r>
          </w:p>
        </w:tc>
        <w:tc>
          <w:tcPr>
            <w:tcW w:w="1895" w:type="dxa"/>
            <w:shd w:val="clear" w:color="auto" w:fill="FFFFFF"/>
          </w:tcPr>
          <w:p w:rsidR="005135D1" w:rsidRPr="005135D1" w:rsidRDefault="005135D1" w:rsidP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2300</w:t>
            </w:r>
          </w:p>
        </w:tc>
        <w:tc>
          <w:tcPr>
            <w:tcW w:w="1322" w:type="dxa"/>
            <w:shd w:val="clear" w:color="auto" w:fill="FFFFFF"/>
          </w:tcPr>
          <w:p w:rsidR="005135D1" w:rsidRPr="005135D1" w:rsidRDefault="005135D1" w:rsidP="00FC387C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до </w:t>
            </w:r>
            <w:r w:rsidR="00FC387C">
              <w:rPr>
                <w:color w:val="22272F"/>
              </w:rPr>
              <w:t>18</w:t>
            </w:r>
            <w:r w:rsidRPr="005135D1">
              <w:rPr>
                <w:color w:val="22272F"/>
              </w:rPr>
              <w:t>00</w:t>
            </w:r>
          </w:p>
        </w:tc>
        <w:tc>
          <w:tcPr>
            <w:tcW w:w="1460" w:type="dxa"/>
            <w:shd w:val="clear" w:color="auto" w:fill="FFFFFF"/>
          </w:tcPr>
          <w:p w:rsidR="005135D1" w:rsidRPr="005135D1" w:rsidRDefault="005135D1" w:rsidP="003012BC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до </w:t>
            </w:r>
            <w:r w:rsidR="003012BC">
              <w:rPr>
                <w:color w:val="22272F"/>
              </w:rPr>
              <w:t>7</w:t>
            </w:r>
            <w:r w:rsidRPr="005135D1">
              <w:rPr>
                <w:color w:val="22272F"/>
              </w:rPr>
              <w:t>00</w:t>
            </w:r>
          </w:p>
        </w:tc>
        <w:tc>
          <w:tcPr>
            <w:tcW w:w="1543" w:type="dxa"/>
            <w:shd w:val="clear" w:color="auto" w:fill="FFFFFF"/>
          </w:tcPr>
          <w:p w:rsidR="005135D1" w:rsidRPr="005135D1" w:rsidRDefault="005135D1" w:rsidP="0094557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до </w:t>
            </w:r>
            <w:r w:rsidR="00945578">
              <w:rPr>
                <w:color w:val="22272F"/>
              </w:rPr>
              <w:t>100</w:t>
            </w:r>
          </w:p>
        </w:tc>
      </w:tr>
      <w:tr w:rsidR="005135D1" w:rsidTr="00945578">
        <w:trPr>
          <w:trHeight w:val="357"/>
        </w:trPr>
        <w:tc>
          <w:tcPr>
            <w:tcW w:w="3124" w:type="dxa"/>
            <w:shd w:val="clear" w:color="auto" w:fill="FFFFFF"/>
          </w:tcPr>
          <w:p w:rsidR="005135D1" w:rsidRPr="005135D1" w:rsidRDefault="005135D1" w:rsidP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III место</w:t>
            </w:r>
          </w:p>
        </w:tc>
        <w:tc>
          <w:tcPr>
            <w:tcW w:w="1895" w:type="dxa"/>
            <w:shd w:val="clear" w:color="auto" w:fill="FFFFFF"/>
          </w:tcPr>
          <w:p w:rsidR="005135D1" w:rsidRPr="005135D1" w:rsidRDefault="005135D1" w:rsidP="005135D1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2100</w:t>
            </w:r>
          </w:p>
        </w:tc>
        <w:tc>
          <w:tcPr>
            <w:tcW w:w="1322" w:type="dxa"/>
            <w:shd w:val="clear" w:color="auto" w:fill="FFFFFF"/>
          </w:tcPr>
          <w:p w:rsidR="005135D1" w:rsidRPr="005135D1" w:rsidRDefault="005135D1" w:rsidP="00FC387C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1</w:t>
            </w:r>
            <w:r w:rsidR="00FC387C">
              <w:rPr>
                <w:color w:val="22272F"/>
              </w:rPr>
              <w:t>6</w:t>
            </w:r>
            <w:r w:rsidRPr="005135D1">
              <w:rPr>
                <w:color w:val="22272F"/>
              </w:rPr>
              <w:t>00</w:t>
            </w:r>
          </w:p>
        </w:tc>
        <w:tc>
          <w:tcPr>
            <w:tcW w:w="1460" w:type="dxa"/>
            <w:shd w:val="clear" w:color="auto" w:fill="FFFFFF"/>
          </w:tcPr>
          <w:p w:rsidR="005135D1" w:rsidRPr="005135D1" w:rsidRDefault="005135D1" w:rsidP="0094557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 xml:space="preserve">до </w:t>
            </w:r>
            <w:r w:rsidR="00945578">
              <w:rPr>
                <w:color w:val="22272F"/>
              </w:rPr>
              <w:t>5</w:t>
            </w:r>
            <w:r w:rsidRPr="005135D1">
              <w:rPr>
                <w:color w:val="22272F"/>
              </w:rPr>
              <w:t>00</w:t>
            </w:r>
          </w:p>
        </w:tc>
        <w:tc>
          <w:tcPr>
            <w:tcW w:w="1543" w:type="dxa"/>
            <w:shd w:val="clear" w:color="auto" w:fill="FFFFFF"/>
          </w:tcPr>
          <w:p w:rsidR="005135D1" w:rsidRPr="005135D1" w:rsidRDefault="00945578" w:rsidP="00945578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>
              <w:rPr>
                <w:color w:val="22272F"/>
              </w:rPr>
              <w:t>до 100</w:t>
            </w:r>
          </w:p>
        </w:tc>
      </w:tr>
      <w:tr w:rsidR="00301A7E" w:rsidTr="009C43D7">
        <w:trPr>
          <w:trHeight w:val="385"/>
        </w:trPr>
        <w:tc>
          <w:tcPr>
            <w:tcW w:w="3124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>
              <w:rPr>
                <w:color w:val="22272F"/>
              </w:rPr>
              <w:t>Участники соревнований</w:t>
            </w:r>
          </w:p>
        </w:tc>
        <w:tc>
          <w:tcPr>
            <w:tcW w:w="1895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9C43D7">
              <w:rPr>
                <w:color w:val="22272F"/>
              </w:rPr>
              <w:t>до 2</w:t>
            </w:r>
            <w:r>
              <w:rPr>
                <w:color w:val="22272F"/>
              </w:rPr>
              <w:t>0</w:t>
            </w:r>
            <w:r w:rsidRPr="009C43D7">
              <w:rPr>
                <w:color w:val="22272F"/>
              </w:rPr>
              <w:t>00</w:t>
            </w:r>
          </w:p>
        </w:tc>
        <w:tc>
          <w:tcPr>
            <w:tcW w:w="1322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9C43D7">
              <w:rPr>
                <w:color w:val="22272F"/>
              </w:rPr>
              <w:t>до 600</w:t>
            </w:r>
          </w:p>
        </w:tc>
        <w:tc>
          <w:tcPr>
            <w:tcW w:w="1460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</w:p>
        </w:tc>
        <w:tc>
          <w:tcPr>
            <w:tcW w:w="1543" w:type="dxa"/>
            <w:shd w:val="clear" w:color="auto" w:fill="FFFFFF"/>
          </w:tcPr>
          <w:p w:rsidR="00301A7E" w:rsidRDefault="00301A7E" w:rsidP="00945578">
            <w:pPr>
              <w:jc w:val="center"/>
            </w:pPr>
            <w:r w:rsidRPr="001E4503">
              <w:rPr>
                <w:color w:val="22272F"/>
              </w:rPr>
              <w:t xml:space="preserve">до </w:t>
            </w:r>
            <w:r w:rsidR="00945578">
              <w:rPr>
                <w:color w:val="22272F"/>
              </w:rPr>
              <w:t>100</w:t>
            </w:r>
          </w:p>
        </w:tc>
      </w:tr>
      <w:tr w:rsidR="00301A7E" w:rsidTr="009C43D7">
        <w:trPr>
          <w:trHeight w:val="385"/>
        </w:trPr>
        <w:tc>
          <w:tcPr>
            <w:tcW w:w="3124" w:type="dxa"/>
            <w:shd w:val="clear" w:color="auto" w:fill="FFFFFF"/>
          </w:tcPr>
          <w:p w:rsidR="00301A7E" w:rsidRDefault="00301A7E" w:rsidP="00301A7E">
            <w:pPr>
              <w:pStyle w:val="s1"/>
              <w:spacing w:before="75" w:beforeAutospacing="0" w:after="0" w:afterAutospacing="0"/>
              <w:ind w:left="75" w:right="75"/>
              <w:jc w:val="center"/>
              <w:rPr>
                <w:color w:val="22272F"/>
              </w:rPr>
            </w:pPr>
            <w:r>
              <w:rPr>
                <w:color w:val="22272F"/>
              </w:rPr>
              <w:t>Ч</w:t>
            </w:r>
            <w:r w:rsidRPr="009C43D7">
              <w:rPr>
                <w:color w:val="22272F"/>
              </w:rPr>
              <w:t>ествование спортсменов любителей спорта</w:t>
            </w:r>
          </w:p>
        </w:tc>
        <w:tc>
          <w:tcPr>
            <w:tcW w:w="1895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2500</w:t>
            </w:r>
          </w:p>
        </w:tc>
        <w:tc>
          <w:tcPr>
            <w:tcW w:w="1322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  <w:r w:rsidRPr="005135D1">
              <w:rPr>
                <w:color w:val="22272F"/>
              </w:rPr>
              <w:t>до 2000</w:t>
            </w:r>
          </w:p>
        </w:tc>
        <w:tc>
          <w:tcPr>
            <w:tcW w:w="1460" w:type="dxa"/>
            <w:shd w:val="clear" w:color="auto" w:fill="FFFFFF"/>
          </w:tcPr>
          <w:p w:rsidR="00301A7E" w:rsidRPr="005135D1" w:rsidRDefault="00301A7E" w:rsidP="00301A7E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22272F"/>
              </w:rPr>
            </w:pPr>
          </w:p>
        </w:tc>
        <w:tc>
          <w:tcPr>
            <w:tcW w:w="1543" w:type="dxa"/>
            <w:shd w:val="clear" w:color="auto" w:fill="FFFFFF"/>
          </w:tcPr>
          <w:p w:rsidR="00301A7E" w:rsidRDefault="00301A7E" w:rsidP="00945578">
            <w:pPr>
              <w:jc w:val="center"/>
            </w:pPr>
            <w:r w:rsidRPr="001E4503">
              <w:rPr>
                <w:color w:val="22272F"/>
              </w:rPr>
              <w:t xml:space="preserve">до </w:t>
            </w:r>
            <w:r w:rsidR="00945578">
              <w:rPr>
                <w:color w:val="22272F"/>
              </w:rPr>
              <w:t>10</w:t>
            </w:r>
            <w:r w:rsidRPr="001E4503">
              <w:rPr>
                <w:color w:val="22272F"/>
              </w:rPr>
              <w:t>0</w:t>
            </w:r>
          </w:p>
        </w:tc>
      </w:tr>
    </w:tbl>
    <w:p w:rsidR="003268AF" w:rsidRDefault="003268AF" w:rsidP="003268AF">
      <w:pPr>
        <w:pStyle w:val="Style6"/>
        <w:widowControl/>
        <w:tabs>
          <w:tab w:val="left" w:pos="1008"/>
        </w:tabs>
        <w:spacing w:line="278" w:lineRule="exact"/>
        <w:jc w:val="right"/>
        <w:rPr>
          <w:rStyle w:val="FontStyle15"/>
          <w:sz w:val="28"/>
          <w:szCs w:val="28"/>
        </w:rPr>
      </w:pPr>
    </w:p>
    <w:p w:rsidR="003268AF" w:rsidRDefault="003268AF" w:rsidP="003268AF">
      <w:pPr>
        <w:pStyle w:val="Style6"/>
        <w:widowControl/>
        <w:tabs>
          <w:tab w:val="left" w:pos="1008"/>
        </w:tabs>
        <w:spacing w:line="278" w:lineRule="exact"/>
        <w:jc w:val="both"/>
        <w:rPr>
          <w:rStyle w:val="FontStyle15"/>
          <w:sz w:val="28"/>
          <w:szCs w:val="28"/>
        </w:rPr>
      </w:pPr>
    </w:p>
    <w:p w:rsidR="00247F2A" w:rsidRDefault="00247F2A"/>
    <w:sectPr w:rsidR="00247F2A" w:rsidSect="00C125FF">
      <w:pgSz w:w="11906" w:h="16838"/>
      <w:pgMar w:top="709" w:right="850" w:bottom="426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B1" w:rsidRDefault="00AF35B1" w:rsidP="00C151FE">
      <w:r>
        <w:separator/>
      </w:r>
    </w:p>
  </w:endnote>
  <w:endnote w:type="continuationSeparator" w:id="0">
    <w:p w:rsidR="00AF35B1" w:rsidRDefault="00AF35B1" w:rsidP="00C1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B1" w:rsidRDefault="00AF35B1" w:rsidP="00C151FE">
      <w:r>
        <w:separator/>
      </w:r>
    </w:p>
  </w:footnote>
  <w:footnote w:type="continuationSeparator" w:id="0">
    <w:p w:rsidR="00AF35B1" w:rsidRDefault="00AF35B1" w:rsidP="00C1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F7F94"/>
    <w:multiLevelType w:val="hybridMultilevel"/>
    <w:tmpl w:val="5BD21E84"/>
    <w:lvl w:ilvl="0" w:tplc="F8FC80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35442A"/>
    <w:multiLevelType w:val="singleLevel"/>
    <w:tmpl w:val="629097F8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25F1FC6"/>
    <w:multiLevelType w:val="hybridMultilevel"/>
    <w:tmpl w:val="2EA4B42A"/>
    <w:lvl w:ilvl="0" w:tplc="2C7E3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83AFC"/>
    <w:multiLevelType w:val="hybridMultilevel"/>
    <w:tmpl w:val="1CF2D88A"/>
    <w:lvl w:ilvl="0" w:tplc="047A0D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FB3431"/>
    <w:multiLevelType w:val="hybridMultilevel"/>
    <w:tmpl w:val="576EA992"/>
    <w:lvl w:ilvl="0" w:tplc="F01C12C4">
      <w:start w:val="1"/>
      <w:numFmt w:val="decimal"/>
      <w:lvlText w:val="%1."/>
      <w:lvlJc w:val="left"/>
      <w:pPr>
        <w:tabs>
          <w:tab w:val="num" w:pos="1597"/>
        </w:tabs>
        <w:ind w:left="1597" w:hanging="930"/>
      </w:pPr>
    </w:lvl>
    <w:lvl w:ilvl="1" w:tplc="BD1AFF4C">
      <w:start w:val="1"/>
      <w:numFmt w:val="bullet"/>
      <w:lvlText w:val="-"/>
      <w:lvlJc w:val="left"/>
      <w:pPr>
        <w:tabs>
          <w:tab w:val="num" w:pos="2092"/>
        </w:tabs>
        <w:ind w:left="2092" w:hanging="70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228DD"/>
    <w:multiLevelType w:val="singleLevel"/>
    <w:tmpl w:val="D8B428F8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5"/>
    <w:lvlOverride w:ilvl="0">
      <w:startOverride w:val="2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AF"/>
    <w:rsid w:val="000012B9"/>
    <w:rsid w:val="000060ED"/>
    <w:rsid w:val="00010F1A"/>
    <w:rsid w:val="00012774"/>
    <w:rsid w:val="00015433"/>
    <w:rsid w:val="0002171F"/>
    <w:rsid w:val="0002399B"/>
    <w:rsid w:val="00027192"/>
    <w:rsid w:val="00030992"/>
    <w:rsid w:val="00033581"/>
    <w:rsid w:val="00033E56"/>
    <w:rsid w:val="000358AF"/>
    <w:rsid w:val="00040748"/>
    <w:rsid w:val="0004305D"/>
    <w:rsid w:val="00044E1E"/>
    <w:rsid w:val="00055826"/>
    <w:rsid w:val="00065797"/>
    <w:rsid w:val="000663AA"/>
    <w:rsid w:val="000676B7"/>
    <w:rsid w:val="000847EB"/>
    <w:rsid w:val="000A08D6"/>
    <w:rsid w:val="000A383C"/>
    <w:rsid w:val="000A3BFD"/>
    <w:rsid w:val="000B4635"/>
    <w:rsid w:val="000C19FB"/>
    <w:rsid w:val="000D7D21"/>
    <w:rsid w:val="000E31B6"/>
    <w:rsid w:val="000E34B9"/>
    <w:rsid w:val="000E6D04"/>
    <w:rsid w:val="000F1FCB"/>
    <w:rsid w:val="000F3FA4"/>
    <w:rsid w:val="00100824"/>
    <w:rsid w:val="00100E7F"/>
    <w:rsid w:val="00114900"/>
    <w:rsid w:val="001178E0"/>
    <w:rsid w:val="00117D99"/>
    <w:rsid w:val="001300E2"/>
    <w:rsid w:val="00137E77"/>
    <w:rsid w:val="001423C6"/>
    <w:rsid w:val="00152DCB"/>
    <w:rsid w:val="001660BD"/>
    <w:rsid w:val="00174064"/>
    <w:rsid w:val="00176044"/>
    <w:rsid w:val="001807CA"/>
    <w:rsid w:val="001A0A80"/>
    <w:rsid w:val="001A22CD"/>
    <w:rsid w:val="001B6DDD"/>
    <w:rsid w:val="001B7DE0"/>
    <w:rsid w:val="001C10BB"/>
    <w:rsid w:val="001C57BB"/>
    <w:rsid w:val="001D0D72"/>
    <w:rsid w:val="001D65E4"/>
    <w:rsid w:val="002140F1"/>
    <w:rsid w:val="00215F0C"/>
    <w:rsid w:val="00226E8E"/>
    <w:rsid w:val="00232167"/>
    <w:rsid w:val="002417D6"/>
    <w:rsid w:val="00247F2A"/>
    <w:rsid w:val="0025148D"/>
    <w:rsid w:val="002917BB"/>
    <w:rsid w:val="00293442"/>
    <w:rsid w:val="00293936"/>
    <w:rsid w:val="00295343"/>
    <w:rsid w:val="002B32EE"/>
    <w:rsid w:val="002B5DFC"/>
    <w:rsid w:val="002C4B6A"/>
    <w:rsid w:val="002C7F03"/>
    <w:rsid w:val="002D0D88"/>
    <w:rsid w:val="002F2B35"/>
    <w:rsid w:val="002F3271"/>
    <w:rsid w:val="002F44A7"/>
    <w:rsid w:val="003012BC"/>
    <w:rsid w:val="00301A7E"/>
    <w:rsid w:val="00303EE8"/>
    <w:rsid w:val="003059B8"/>
    <w:rsid w:val="00322732"/>
    <w:rsid w:val="0032496F"/>
    <w:rsid w:val="003254D3"/>
    <w:rsid w:val="003268AF"/>
    <w:rsid w:val="00326903"/>
    <w:rsid w:val="00330EB8"/>
    <w:rsid w:val="00330FE9"/>
    <w:rsid w:val="00335A47"/>
    <w:rsid w:val="00346030"/>
    <w:rsid w:val="00350EF0"/>
    <w:rsid w:val="00355ACC"/>
    <w:rsid w:val="00364A87"/>
    <w:rsid w:val="00365787"/>
    <w:rsid w:val="0038096E"/>
    <w:rsid w:val="00384E6E"/>
    <w:rsid w:val="003870C3"/>
    <w:rsid w:val="003A46C9"/>
    <w:rsid w:val="003B03F2"/>
    <w:rsid w:val="003B3692"/>
    <w:rsid w:val="003B5290"/>
    <w:rsid w:val="003B65C2"/>
    <w:rsid w:val="003C16CA"/>
    <w:rsid w:val="003C7E77"/>
    <w:rsid w:val="003D5E13"/>
    <w:rsid w:val="003F0B0E"/>
    <w:rsid w:val="003F2949"/>
    <w:rsid w:val="003F77AB"/>
    <w:rsid w:val="00403DE1"/>
    <w:rsid w:val="00416703"/>
    <w:rsid w:val="00417FCB"/>
    <w:rsid w:val="00424F53"/>
    <w:rsid w:val="00440D11"/>
    <w:rsid w:val="00452CBA"/>
    <w:rsid w:val="00454FB1"/>
    <w:rsid w:val="004673A2"/>
    <w:rsid w:val="00474161"/>
    <w:rsid w:val="00480EC6"/>
    <w:rsid w:val="00482102"/>
    <w:rsid w:val="004835A8"/>
    <w:rsid w:val="00483D14"/>
    <w:rsid w:val="004A68A8"/>
    <w:rsid w:val="004A6E98"/>
    <w:rsid w:val="004B1835"/>
    <w:rsid w:val="004B283C"/>
    <w:rsid w:val="004B52C3"/>
    <w:rsid w:val="004C37DD"/>
    <w:rsid w:val="004C4273"/>
    <w:rsid w:val="004C5952"/>
    <w:rsid w:val="004C61C3"/>
    <w:rsid w:val="004D3280"/>
    <w:rsid w:val="004F7EC6"/>
    <w:rsid w:val="005135D1"/>
    <w:rsid w:val="005201F5"/>
    <w:rsid w:val="0052531A"/>
    <w:rsid w:val="00530D3C"/>
    <w:rsid w:val="005425C2"/>
    <w:rsid w:val="00547A1E"/>
    <w:rsid w:val="00555845"/>
    <w:rsid w:val="00562B66"/>
    <w:rsid w:val="00562F5E"/>
    <w:rsid w:val="00563C2A"/>
    <w:rsid w:val="00574335"/>
    <w:rsid w:val="00574AD9"/>
    <w:rsid w:val="0057646A"/>
    <w:rsid w:val="0058612C"/>
    <w:rsid w:val="005875BF"/>
    <w:rsid w:val="00591F07"/>
    <w:rsid w:val="005C07A8"/>
    <w:rsid w:val="005D0EE1"/>
    <w:rsid w:val="005E2AA0"/>
    <w:rsid w:val="005F53D0"/>
    <w:rsid w:val="005F636C"/>
    <w:rsid w:val="00605558"/>
    <w:rsid w:val="00605EA3"/>
    <w:rsid w:val="0061549E"/>
    <w:rsid w:val="006210CE"/>
    <w:rsid w:val="006506D2"/>
    <w:rsid w:val="00654F15"/>
    <w:rsid w:val="00656D02"/>
    <w:rsid w:val="0067057C"/>
    <w:rsid w:val="00677599"/>
    <w:rsid w:val="00683635"/>
    <w:rsid w:val="0068616D"/>
    <w:rsid w:val="00695197"/>
    <w:rsid w:val="006969FB"/>
    <w:rsid w:val="006A064A"/>
    <w:rsid w:val="006B1A9C"/>
    <w:rsid w:val="006C05B6"/>
    <w:rsid w:val="006C6A0E"/>
    <w:rsid w:val="006D10CF"/>
    <w:rsid w:val="006E18E5"/>
    <w:rsid w:val="006E2007"/>
    <w:rsid w:val="006E2702"/>
    <w:rsid w:val="006E43C7"/>
    <w:rsid w:val="006F0995"/>
    <w:rsid w:val="006F3701"/>
    <w:rsid w:val="006F47CA"/>
    <w:rsid w:val="0070162E"/>
    <w:rsid w:val="00707C51"/>
    <w:rsid w:val="007139C2"/>
    <w:rsid w:val="0071603B"/>
    <w:rsid w:val="00722AFC"/>
    <w:rsid w:val="00724149"/>
    <w:rsid w:val="00725005"/>
    <w:rsid w:val="00730474"/>
    <w:rsid w:val="00734F2D"/>
    <w:rsid w:val="00746C35"/>
    <w:rsid w:val="00750395"/>
    <w:rsid w:val="00770EEF"/>
    <w:rsid w:val="007845F2"/>
    <w:rsid w:val="00790D9F"/>
    <w:rsid w:val="00792E05"/>
    <w:rsid w:val="00794BD0"/>
    <w:rsid w:val="007A6511"/>
    <w:rsid w:val="007A716E"/>
    <w:rsid w:val="007B4D2F"/>
    <w:rsid w:val="007B536F"/>
    <w:rsid w:val="007C52DB"/>
    <w:rsid w:val="007C76DB"/>
    <w:rsid w:val="007D0ED6"/>
    <w:rsid w:val="007D681D"/>
    <w:rsid w:val="00800C92"/>
    <w:rsid w:val="008020D4"/>
    <w:rsid w:val="008039C1"/>
    <w:rsid w:val="0080440D"/>
    <w:rsid w:val="00821EBE"/>
    <w:rsid w:val="00824CBB"/>
    <w:rsid w:val="00827120"/>
    <w:rsid w:val="00836AAE"/>
    <w:rsid w:val="00854F5B"/>
    <w:rsid w:val="008568AF"/>
    <w:rsid w:val="0086581C"/>
    <w:rsid w:val="008673EA"/>
    <w:rsid w:val="00884F27"/>
    <w:rsid w:val="00890CB0"/>
    <w:rsid w:val="008A1120"/>
    <w:rsid w:val="008B21AC"/>
    <w:rsid w:val="008B26CC"/>
    <w:rsid w:val="008B31C2"/>
    <w:rsid w:val="008C3314"/>
    <w:rsid w:val="008E1174"/>
    <w:rsid w:val="008E1CF0"/>
    <w:rsid w:val="008F1D9D"/>
    <w:rsid w:val="00905539"/>
    <w:rsid w:val="00911E55"/>
    <w:rsid w:val="00930990"/>
    <w:rsid w:val="0093770E"/>
    <w:rsid w:val="00944F91"/>
    <w:rsid w:val="00945578"/>
    <w:rsid w:val="009620B6"/>
    <w:rsid w:val="00967A45"/>
    <w:rsid w:val="00993B96"/>
    <w:rsid w:val="009A6888"/>
    <w:rsid w:val="009B2C3D"/>
    <w:rsid w:val="009C43D7"/>
    <w:rsid w:val="009E29A0"/>
    <w:rsid w:val="009F0353"/>
    <w:rsid w:val="009F5B91"/>
    <w:rsid w:val="009F7E48"/>
    <w:rsid w:val="00A05101"/>
    <w:rsid w:val="00A178CB"/>
    <w:rsid w:val="00A25D04"/>
    <w:rsid w:val="00A30C13"/>
    <w:rsid w:val="00A355BE"/>
    <w:rsid w:val="00A36257"/>
    <w:rsid w:val="00A37EB8"/>
    <w:rsid w:val="00A42273"/>
    <w:rsid w:val="00A46747"/>
    <w:rsid w:val="00A47CC2"/>
    <w:rsid w:val="00A574C2"/>
    <w:rsid w:val="00A6302A"/>
    <w:rsid w:val="00A65327"/>
    <w:rsid w:val="00A66E23"/>
    <w:rsid w:val="00A670D4"/>
    <w:rsid w:val="00A743B5"/>
    <w:rsid w:val="00A843ED"/>
    <w:rsid w:val="00A84D8A"/>
    <w:rsid w:val="00A93E1D"/>
    <w:rsid w:val="00A957D2"/>
    <w:rsid w:val="00AA0B12"/>
    <w:rsid w:val="00AA481B"/>
    <w:rsid w:val="00AC0B2C"/>
    <w:rsid w:val="00AC6F04"/>
    <w:rsid w:val="00AE1859"/>
    <w:rsid w:val="00AE269E"/>
    <w:rsid w:val="00AF35B1"/>
    <w:rsid w:val="00AF3C0C"/>
    <w:rsid w:val="00B0443C"/>
    <w:rsid w:val="00B119C0"/>
    <w:rsid w:val="00B13467"/>
    <w:rsid w:val="00B17827"/>
    <w:rsid w:val="00B34188"/>
    <w:rsid w:val="00B346A1"/>
    <w:rsid w:val="00B45B42"/>
    <w:rsid w:val="00B4792F"/>
    <w:rsid w:val="00B615A6"/>
    <w:rsid w:val="00B6540D"/>
    <w:rsid w:val="00B668DF"/>
    <w:rsid w:val="00B66EDC"/>
    <w:rsid w:val="00B770DD"/>
    <w:rsid w:val="00B776DF"/>
    <w:rsid w:val="00B82C3E"/>
    <w:rsid w:val="00B90C01"/>
    <w:rsid w:val="00BA090A"/>
    <w:rsid w:val="00BA21AC"/>
    <w:rsid w:val="00BB78FF"/>
    <w:rsid w:val="00BC1B44"/>
    <w:rsid w:val="00BC2369"/>
    <w:rsid w:val="00BC4F7A"/>
    <w:rsid w:val="00BD45C6"/>
    <w:rsid w:val="00BD6389"/>
    <w:rsid w:val="00BE5F13"/>
    <w:rsid w:val="00BE5FD1"/>
    <w:rsid w:val="00BF0269"/>
    <w:rsid w:val="00BF0A6E"/>
    <w:rsid w:val="00BF1AC2"/>
    <w:rsid w:val="00BF44B7"/>
    <w:rsid w:val="00C07365"/>
    <w:rsid w:val="00C07C3A"/>
    <w:rsid w:val="00C1193D"/>
    <w:rsid w:val="00C125FF"/>
    <w:rsid w:val="00C151FE"/>
    <w:rsid w:val="00C22EE9"/>
    <w:rsid w:val="00C252B4"/>
    <w:rsid w:val="00C27F8D"/>
    <w:rsid w:val="00C31875"/>
    <w:rsid w:val="00C35A61"/>
    <w:rsid w:val="00C42B61"/>
    <w:rsid w:val="00C46CAB"/>
    <w:rsid w:val="00C5069F"/>
    <w:rsid w:val="00C529E1"/>
    <w:rsid w:val="00C5456D"/>
    <w:rsid w:val="00C55E46"/>
    <w:rsid w:val="00C57660"/>
    <w:rsid w:val="00C61967"/>
    <w:rsid w:val="00C62129"/>
    <w:rsid w:val="00C76B40"/>
    <w:rsid w:val="00C8068D"/>
    <w:rsid w:val="00C81A41"/>
    <w:rsid w:val="00C82DFD"/>
    <w:rsid w:val="00C85106"/>
    <w:rsid w:val="00C90281"/>
    <w:rsid w:val="00C965EA"/>
    <w:rsid w:val="00CA1BEA"/>
    <w:rsid w:val="00CA6DB9"/>
    <w:rsid w:val="00CB7F45"/>
    <w:rsid w:val="00CC5DED"/>
    <w:rsid w:val="00CD150F"/>
    <w:rsid w:val="00CD297D"/>
    <w:rsid w:val="00CD32FE"/>
    <w:rsid w:val="00CE6519"/>
    <w:rsid w:val="00CF44B2"/>
    <w:rsid w:val="00D03ED7"/>
    <w:rsid w:val="00D0461F"/>
    <w:rsid w:val="00D15C0B"/>
    <w:rsid w:val="00D1741F"/>
    <w:rsid w:val="00D332FE"/>
    <w:rsid w:val="00D37578"/>
    <w:rsid w:val="00D6053B"/>
    <w:rsid w:val="00D60E52"/>
    <w:rsid w:val="00D62F31"/>
    <w:rsid w:val="00D64681"/>
    <w:rsid w:val="00D727FB"/>
    <w:rsid w:val="00D746F0"/>
    <w:rsid w:val="00D74D4D"/>
    <w:rsid w:val="00D77A58"/>
    <w:rsid w:val="00D85668"/>
    <w:rsid w:val="00D910CC"/>
    <w:rsid w:val="00D92759"/>
    <w:rsid w:val="00D97D77"/>
    <w:rsid w:val="00DC1390"/>
    <w:rsid w:val="00DC498A"/>
    <w:rsid w:val="00DC7BB4"/>
    <w:rsid w:val="00DD08B2"/>
    <w:rsid w:val="00DD4967"/>
    <w:rsid w:val="00DD5535"/>
    <w:rsid w:val="00DE1201"/>
    <w:rsid w:val="00DE4B88"/>
    <w:rsid w:val="00DF0917"/>
    <w:rsid w:val="00E00ED3"/>
    <w:rsid w:val="00E05B85"/>
    <w:rsid w:val="00E0762B"/>
    <w:rsid w:val="00E16C49"/>
    <w:rsid w:val="00E2015B"/>
    <w:rsid w:val="00E208E2"/>
    <w:rsid w:val="00E247D2"/>
    <w:rsid w:val="00E8164C"/>
    <w:rsid w:val="00E85536"/>
    <w:rsid w:val="00E85989"/>
    <w:rsid w:val="00E86D6A"/>
    <w:rsid w:val="00E94DFD"/>
    <w:rsid w:val="00EA4FAB"/>
    <w:rsid w:val="00EB28C3"/>
    <w:rsid w:val="00EC0400"/>
    <w:rsid w:val="00EC131A"/>
    <w:rsid w:val="00EC6558"/>
    <w:rsid w:val="00EC6A5C"/>
    <w:rsid w:val="00EC75F9"/>
    <w:rsid w:val="00EE6306"/>
    <w:rsid w:val="00EE7FA7"/>
    <w:rsid w:val="00F061D7"/>
    <w:rsid w:val="00F10E5A"/>
    <w:rsid w:val="00F13ED7"/>
    <w:rsid w:val="00F247AF"/>
    <w:rsid w:val="00F270A5"/>
    <w:rsid w:val="00F36BAA"/>
    <w:rsid w:val="00F375F0"/>
    <w:rsid w:val="00F458A2"/>
    <w:rsid w:val="00F46B6C"/>
    <w:rsid w:val="00F55F89"/>
    <w:rsid w:val="00F56F4C"/>
    <w:rsid w:val="00F71FB0"/>
    <w:rsid w:val="00F84F32"/>
    <w:rsid w:val="00F84F77"/>
    <w:rsid w:val="00F91440"/>
    <w:rsid w:val="00F95198"/>
    <w:rsid w:val="00F971E4"/>
    <w:rsid w:val="00F97E1E"/>
    <w:rsid w:val="00FA1949"/>
    <w:rsid w:val="00FB26AD"/>
    <w:rsid w:val="00FB484B"/>
    <w:rsid w:val="00FC30C7"/>
    <w:rsid w:val="00FC387C"/>
    <w:rsid w:val="00FC5A41"/>
    <w:rsid w:val="00FC5BE5"/>
    <w:rsid w:val="00FD38D8"/>
    <w:rsid w:val="00FD4FB9"/>
    <w:rsid w:val="00FF1180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C6392-90B5-4A37-8C29-02F75C1B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6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268AF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268AF"/>
    <w:pPr>
      <w:keepNext/>
      <w:jc w:val="center"/>
      <w:outlineLvl w:val="3"/>
    </w:pPr>
    <w:rPr>
      <w:rFonts w:eastAsia="Arial Unicode MS"/>
      <w:b/>
      <w:caps/>
      <w:spacing w:val="40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68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268AF"/>
    <w:rPr>
      <w:rFonts w:ascii="Times New Roman" w:eastAsia="Arial Unicode MS" w:hAnsi="Times New Roman" w:cs="Times New Roman"/>
      <w:b/>
      <w:caps/>
      <w:spacing w:val="40"/>
      <w:sz w:val="34"/>
      <w:szCs w:val="20"/>
      <w:lang w:eastAsia="ru-RU"/>
    </w:rPr>
  </w:style>
  <w:style w:type="paragraph" w:customStyle="1" w:styleId="Style2">
    <w:name w:val="Style2"/>
    <w:basedOn w:val="a"/>
    <w:rsid w:val="003268AF"/>
    <w:pPr>
      <w:widowControl w:val="0"/>
      <w:autoSpaceDE w:val="0"/>
      <w:autoSpaceDN w:val="0"/>
      <w:adjustRightInd w:val="0"/>
      <w:spacing w:line="326" w:lineRule="exact"/>
      <w:ind w:firstLine="581"/>
      <w:jc w:val="both"/>
    </w:pPr>
  </w:style>
  <w:style w:type="paragraph" w:customStyle="1" w:styleId="Style5">
    <w:name w:val="Style5"/>
    <w:basedOn w:val="a"/>
    <w:rsid w:val="003268A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3268AF"/>
    <w:pPr>
      <w:widowControl w:val="0"/>
      <w:autoSpaceDE w:val="0"/>
      <w:autoSpaceDN w:val="0"/>
      <w:adjustRightInd w:val="0"/>
      <w:spacing w:line="326" w:lineRule="exact"/>
      <w:ind w:firstLine="926"/>
    </w:pPr>
  </w:style>
  <w:style w:type="paragraph" w:customStyle="1" w:styleId="Style7">
    <w:name w:val="Style7"/>
    <w:basedOn w:val="a"/>
    <w:rsid w:val="003268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3268AF"/>
    <w:pPr>
      <w:widowControl w:val="0"/>
      <w:autoSpaceDE w:val="0"/>
      <w:autoSpaceDN w:val="0"/>
      <w:adjustRightInd w:val="0"/>
      <w:spacing w:line="329" w:lineRule="exact"/>
      <w:ind w:firstLine="667"/>
      <w:jc w:val="both"/>
    </w:pPr>
  </w:style>
  <w:style w:type="paragraph" w:customStyle="1" w:styleId="Style3">
    <w:name w:val="Style3"/>
    <w:basedOn w:val="a"/>
    <w:rsid w:val="003268AF"/>
    <w:pPr>
      <w:widowControl w:val="0"/>
      <w:autoSpaceDE w:val="0"/>
      <w:autoSpaceDN w:val="0"/>
      <w:adjustRightInd w:val="0"/>
      <w:spacing w:line="331" w:lineRule="exact"/>
      <w:ind w:firstLine="331"/>
      <w:jc w:val="both"/>
    </w:pPr>
  </w:style>
  <w:style w:type="paragraph" w:customStyle="1" w:styleId="Style4">
    <w:name w:val="Style4"/>
    <w:basedOn w:val="a"/>
    <w:rsid w:val="003268AF"/>
    <w:pPr>
      <w:widowControl w:val="0"/>
      <w:autoSpaceDE w:val="0"/>
      <w:autoSpaceDN w:val="0"/>
      <w:adjustRightInd w:val="0"/>
      <w:spacing w:line="328" w:lineRule="exact"/>
      <w:ind w:firstLine="504"/>
      <w:jc w:val="both"/>
    </w:pPr>
  </w:style>
  <w:style w:type="paragraph" w:customStyle="1" w:styleId="Style1">
    <w:name w:val="Style1"/>
    <w:basedOn w:val="a"/>
    <w:rsid w:val="003268A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3268A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rsid w:val="003268A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5">
    <w:name w:val="Font Style15"/>
    <w:basedOn w:val="a0"/>
    <w:rsid w:val="003268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rsid w:val="003268AF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3268AF"/>
    <w:rPr>
      <w:rFonts w:ascii="Times New Roman" w:hAnsi="Times New Roman" w:cs="Times New Roman" w:hint="default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C15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5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5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6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66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FB484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81A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064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3">
    <w:name w:val="s_3"/>
    <w:basedOn w:val="a"/>
    <w:rsid w:val="001423C6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1423C6"/>
    <w:pPr>
      <w:spacing w:before="100" w:beforeAutospacing="1" w:after="100" w:afterAutospacing="1"/>
    </w:pPr>
  </w:style>
  <w:style w:type="paragraph" w:customStyle="1" w:styleId="s1">
    <w:name w:val="s_1"/>
    <w:basedOn w:val="a"/>
    <w:rsid w:val="001423C6"/>
    <w:pPr>
      <w:spacing w:before="100" w:beforeAutospacing="1" w:after="100" w:afterAutospacing="1"/>
    </w:pPr>
  </w:style>
  <w:style w:type="paragraph" w:customStyle="1" w:styleId="s16">
    <w:name w:val="s_16"/>
    <w:basedOn w:val="a"/>
    <w:rsid w:val="001423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22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7560/74d7c78a3a1e33cef2750a2b7b35d2e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1922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192266/35a3993bb52a1898451f935f261bd9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C2BC-53B3-43EC-AB83-6CC7B992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8</Pages>
  <Words>2810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2025-03-31T17:37:00Z</cp:lastPrinted>
  <dcterms:created xsi:type="dcterms:W3CDTF">2012-10-30T11:20:00Z</dcterms:created>
  <dcterms:modified xsi:type="dcterms:W3CDTF">2025-03-31T17:54:00Z</dcterms:modified>
</cp:coreProperties>
</file>