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БРЯНСКАЯ ОБЛАСТЬ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КарачевскИЙ МУНИЦИПАЛЬНЫЙ РАЙОН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АДМИНИСТРАЦИЯ КАРАЧЕВСКОГО РАЙОНА</w:t>
      </w:r>
    </w:p>
    <w:p w:rsidR="00606C04" w:rsidRPr="00606C04" w:rsidRDefault="00606C04" w:rsidP="00A14BFB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ru-RU"/>
        </w:rPr>
      </w:pPr>
    </w:p>
    <w:p w:rsidR="00606C04" w:rsidRPr="00AD6664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D6664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ПОСТАНОВЛЕНИЕ</w:t>
      </w:r>
    </w:p>
    <w:p w:rsidR="005C0CE3" w:rsidRPr="00AD6664" w:rsidRDefault="004962F6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06 мая</w:t>
      </w:r>
      <w:r w:rsidR="00606C04" w:rsidRPr="00AD6664">
        <w:rPr>
          <w:rFonts w:ascii="Arial" w:hAnsi="Arial" w:cs="Arial"/>
          <w:b/>
          <w:sz w:val="32"/>
          <w:szCs w:val="32"/>
        </w:rPr>
        <w:t xml:space="preserve"> </w:t>
      </w:r>
      <w:r w:rsidR="005C0CE3" w:rsidRPr="00AD6664">
        <w:rPr>
          <w:rFonts w:ascii="Arial" w:hAnsi="Arial" w:cs="Arial"/>
          <w:b/>
          <w:sz w:val="32"/>
          <w:szCs w:val="32"/>
        </w:rPr>
        <w:t>2025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г. №</w:t>
      </w:r>
      <w:r>
        <w:rPr>
          <w:rFonts w:ascii="Arial" w:hAnsi="Arial" w:cs="Arial"/>
          <w:b/>
          <w:sz w:val="32"/>
          <w:szCs w:val="32"/>
        </w:rPr>
        <w:t xml:space="preserve"> 736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</w:t>
      </w:r>
      <w:r w:rsidR="00B61C99">
        <w:rPr>
          <w:rFonts w:ascii="Arial" w:hAnsi="Arial" w:cs="Arial"/>
          <w:b/>
          <w:sz w:val="32"/>
          <w:szCs w:val="32"/>
        </w:rPr>
        <w:t xml:space="preserve">  </w:t>
      </w:r>
    </w:p>
    <w:p w:rsidR="00606C04" w:rsidRPr="00AD6664" w:rsidRDefault="00606C04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ОБ УТВЕРЖДЕНИИ ОТЧЕТА ОБ ИСПОЛНЕНИИ 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>БЮДЖЕТА</w:t>
      </w:r>
      <w:r w:rsidR="00D30B18">
        <w:rPr>
          <w:rFonts w:ascii="Arial" w:hAnsi="Arial" w:cs="Arial"/>
          <w:b/>
          <w:sz w:val="32"/>
          <w:szCs w:val="32"/>
        </w:rPr>
        <w:t xml:space="preserve"> КАРАЧЕВСКОГО ГОРОДСКОГО ПОСЕЛЕНИЯ</w:t>
      </w:r>
      <w:r w:rsidRPr="00AD6664">
        <w:rPr>
          <w:rFonts w:ascii="Arial" w:hAnsi="Arial" w:cs="Arial"/>
          <w:b/>
          <w:sz w:val="32"/>
          <w:szCs w:val="32"/>
        </w:rPr>
        <w:t xml:space="preserve"> КАРАЧЕВСКОГО МУНИЦИПАЛЬНОГО 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AD6664">
        <w:rPr>
          <w:rFonts w:ascii="Arial" w:hAnsi="Arial" w:cs="Arial"/>
          <w:b/>
          <w:sz w:val="32"/>
          <w:szCs w:val="32"/>
        </w:rPr>
        <w:t xml:space="preserve">РАЙОНА БРЯНСКОЙ ОБЛАСТИ ЗА 1 КВАРТАЛ 2025 ГОДА </w:t>
      </w:r>
    </w:p>
    <w:p w:rsidR="0024527C" w:rsidRDefault="0024527C" w:rsidP="00A14BF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A14BFB" w:rsidRDefault="005C0CE3" w:rsidP="00603EF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В соответствии со статьей 264.2 Бюджетного Кодекса</w:t>
      </w:r>
      <w:r w:rsidR="00D30B18">
        <w:rPr>
          <w:rFonts w:ascii="Arial" w:hAnsi="Arial" w:cs="Arial"/>
          <w:sz w:val="24"/>
          <w:szCs w:val="24"/>
        </w:rPr>
        <w:t xml:space="preserve"> Российской Федерации, пункта 21 Решения Карачевского городского</w:t>
      </w:r>
      <w:r w:rsidR="00AD6664">
        <w:rPr>
          <w:rFonts w:ascii="Arial" w:hAnsi="Arial" w:cs="Arial"/>
          <w:sz w:val="24"/>
          <w:szCs w:val="24"/>
        </w:rPr>
        <w:t xml:space="preserve"> Совета народных депутатов </w:t>
      </w:r>
      <w:r w:rsidR="00D30B18">
        <w:rPr>
          <w:rFonts w:ascii="Arial" w:hAnsi="Arial" w:cs="Arial"/>
          <w:sz w:val="24"/>
          <w:szCs w:val="24"/>
        </w:rPr>
        <w:t>от 25 декабря 2024 года №5-45</w:t>
      </w:r>
      <w:r w:rsidRPr="005C0CE3">
        <w:rPr>
          <w:rFonts w:ascii="Arial" w:hAnsi="Arial" w:cs="Arial"/>
          <w:sz w:val="24"/>
          <w:szCs w:val="24"/>
        </w:rPr>
        <w:t xml:space="preserve"> «О бюджете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на 2025 год и на плановый период 2026 и 2027 годов»</w:t>
      </w:r>
    </w:p>
    <w:p w:rsidR="005C0CE3" w:rsidRPr="005C0CE3" w:rsidRDefault="005C0CE3" w:rsidP="00603EF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ПОСТАНОВЛЯЮ:</w:t>
      </w:r>
    </w:p>
    <w:p w:rsidR="005C0CE3" w:rsidRP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Утвердить прилагаемый отчет об исполнении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за 1 квартал 2025 года п</w:t>
      </w:r>
      <w:r w:rsidR="00D30B18">
        <w:rPr>
          <w:rFonts w:ascii="Arial" w:hAnsi="Arial" w:cs="Arial"/>
          <w:sz w:val="24"/>
          <w:szCs w:val="24"/>
        </w:rPr>
        <w:t>о доходам в сумме 59 597 866,38</w:t>
      </w:r>
      <w:r w:rsidRPr="005C0CE3">
        <w:rPr>
          <w:rFonts w:ascii="Arial" w:hAnsi="Arial" w:cs="Arial"/>
          <w:sz w:val="24"/>
          <w:szCs w:val="24"/>
        </w:rPr>
        <w:t xml:space="preserve"> рублей,</w:t>
      </w:r>
      <w:r w:rsidR="00D30B18">
        <w:rPr>
          <w:rFonts w:ascii="Arial" w:hAnsi="Arial" w:cs="Arial"/>
          <w:sz w:val="24"/>
          <w:szCs w:val="24"/>
        </w:rPr>
        <w:t xml:space="preserve"> расходам в сумме 60 219 005,92</w:t>
      </w:r>
      <w:r w:rsidRPr="005C0CE3">
        <w:rPr>
          <w:rFonts w:ascii="Arial" w:hAnsi="Arial" w:cs="Arial"/>
          <w:sz w:val="24"/>
          <w:szCs w:val="24"/>
        </w:rPr>
        <w:t xml:space="preserve"> рублей, с превышением расходов н</w:t>
      </w:r>
      <w:r w:rsidR="00D30B18">
        <w:rPr>
          <w:rFonts w:ascii="Arial" w:hAnsi="Arial" w:cs="Arial"/>
          <w:sz w:val="24"/>
          <w:szCs w:val="24"/>
        </w:rPr>
        <w:t>ад доходами в сумме 621 139,54</w:t>
      </w:r>
      <w:r w:rsidRPr="005C0CE3">
        <w:rPr>
          <w:rFonts w:ascii="Arial" w:hAnsi="Arial" w:cs="Arial"/>
          <w:sz w:val="24"/>
          <w:szCs w:val="24"/>
        </w:rPr>
        <w:t xml:space="preserve"> рубля и следующими показателями:</w:t>
      </w:r>
    </w:p>
    <w:p w:rsidR="005C0CE3" w:rsidRPr="00603EFB" w:rsidRDefault="005C0CE3" w:rsidP="00603EFB">
      <w:pPr>
        <w:spacing w:after="0"/>
        <w:ind w:firstLine="708"/>
        <w:jc w:val="both"/>
        <w:rPr>
          <w:rFonts w:ascii="Arial" w:hAnsi="Arial" w:cs="Arial"/>
          <w:spacing w:val="-20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1) по доходам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за 1 квартал 2025 года согласно </w:t>
      </w:r>
      <w:r w:rsidRPr="00603EFB">
        <w:rPr>
          <w:rFonts w:ascii="Arial" w:hAnsi="Arial" w:cs="Arial"/>
          <w:spacing w:val="-20"/>
          <w:sz w:val="24"/>
          <w:szCs w:val="24"/>
        </w:rPr>
        <w:t>приложению 1;</w:t>
      </w:r>
    </w:p>
    <w:p w:rsidR="005C0CE3" w:rsidRP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2) по расходам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по ведомственной структуре за 1 квартал 2025 года согласно приложению 2;</w:t>
      </w:r>
    </w:p>
    <w:p w:rsidR="005C0CE3" w:rsidRP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3) по расходам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по целевым статьям (муниципальным программам и непрограммным направлениям деятельности), группам и подгруппам видов расходов за 1 квартал 2025 года согласно приложению 3;</w:t>
      </w:r>
    </w:p>
    <w:p w:rsidR="005C0CE3" w:rsidRPr="00A14BFB" w:rsidRDefault="005C0CE3" w:rsidP="00603EFB">
      <w:pPr>
        <w:spacing w:after="0"/>
        <w:ind w:firstLine="708"/>
        <w:jc w:val="both"/>
        <w:rPr>
          <w:rFonts w:ascii="Arial" w:hAnsi="Arial" w:cs="Arial"/>
          <w:spacing w:val="-20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4) по источникам внутреннего финансирования дефицита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за 1 квартал 2025 года согласно </w:t>
      </w:r>
      <w:r w:rsidRPr="00E439E1">
        <w:rPr>
          <w:rFonts w:ascii="Arial" w:hAnsi="Arial" w:cs="Arial"/>
          <w:sz w:val="24"/>
          <w:szCs w:val="24"/>
        </w:rPr>
        <w:t>прилож</w:t>
      </w:r>
      <w:r w:rsidRPr="00A14BFB">
        <w:rPr>
          <w:rFonts w:ascii="Arial" w:hAnsi="Arial" w:cs="Arial"/>
          <w:spacing w:val="-20"/>
          <w:sz w:val="24"/>
          <w:szCs w:val="24"/>
        </w:rPr>
        <w:t>ению 4.</w:t>
      </w:r>
    </w:p>
    <w:p w:rsidR="005C0CE3" w:rsidRP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2.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Администрации Карачевского района в срок до 15 мая 2025 года направить в Карачевский</w:t>
      </w:r>
      <w:r w:rsidR="00D30B18">
        <w:rPr>
          <w:rFonts w:ascii="Arial" w:hAnsi="Arial" w:cs="Arial"/>
          <w:sz w:val="24"/>
          <w:szCs w:val="24"/>
        </w:rPr>
        <w:t xml:space="preserve"> городской</w:t>
      </w:r>
      <w:r w:rsidRPr="005C0CE3">
        <w:rPr>
          <w:rFonts w:ascii="Arial" w:hAnsi="Arial" w:cs="Arial"/>
          <w:sz w:val="24"/>
          <w:szCs w:val="24"/>
        </w:rPr>
        <w:t xml:space="preserve"> Совет народных депутатов и Контрольно-счетную палату Карачевского района отчет об исполнении бюджета</w:t>
      </w:r>
      <w:r w:rsidR="00D30B18">
        <w:rPr>
          <w:rFonts w:ascii="Arial" w:hAnsi="Arial" w:cs="Arial"/>
          <w:sz w:val="24"/>
          <w:szCs w:val="24"/>
        </w:rPr>
        <w:t xml:space="preserve"> Карачевского городского поселения</w:t>
      </w:r>
      <w:r w:rsidRPr="005C0CE3">
        <w:rPr>
          <w:rFonts w:ascii="Arial" w:hAnsi="Arial" w:cs="Arial"/>
          <w:sz w:val="24"/>
          <w:szCs w:val="24"/>
        </w:rPr>
        <w:t xml:space="preserve"> Карачевского муниципального района Брянской области за 1 квартал 2025 года.</w:t>
      </w:r>
    </w:p>
    <w:p w:rsidR="005C0CE3" w:rsidRP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3.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 xml:space="preserve">Настоящее Постановление </w:t>
      </w:r>
      <w:r w:rsidR="008D1672">
        <w:rPr>
          <w:rFonts w:ascii="Arial" w:hAnsi="Arial" w:cs="Arial"/>
          <w:sz w:val="24"/>
          <w:szCs w:val="24"/>
        </w:rPr>
        <w:t xml:space="preserve">опубликовать в сборнике муниципальных правовых актов Карачевского городского поселения и </w:t>
      </w:r>
      <w:r w:rsidRPr="005C0CE3">
        <w:rPr>
          <w:rFonts w:ascii="Arial" w:hAnsi="Arial" w:cs="Arial"/>
          <w:sz w:val="24"/>
          <w:szCs w:val="24"/>
        </w:rPr>
        <w:t xml:space="preserve">разместить на официальном </w:t>
      </w:r>
      <w:r w:rsidR="008D1672">
        <w:rPr>
          <w:rFonts w:ascii="Arial" w:hAnsi="Arial" w:cs="Arial"/>
          <w:sz w:val="24"/>
          <w:szCs w:val="24"/>
        </w:rPr>
        <w:t>сайте в сети Интернет</w:t>
      </w:r>
      <w:r w:rsidRPr="005C0CE3">
        <w:rPr>
          <w:rFonts w:ascii="Arial" w:hAnsi="Arial" w:cs="Arial"/>
          <w:sz w:val="24"/>
          <w:szCs w:val="24"/>
        </w:rPr>
        <w:t>.</w:t>
      </w:r>
    </w:p>
    <w:p w:rsidR="005C0CE3" w:rsidRDefault="005C0CE3" w:rsidP="00603EFB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lastRenderedPageBreak/>
        <w:t>4.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Контроль за исполнением постановления возложить на</w:t>
      </w:r>
      <w:r w:rsidR="008B5461">
        <w:rPr>
          <w:rFonts w:ascii="Arial" w:hAnsi="Arial" w:cs="Arial"/>
          <w:sz w:val="24"/>
          <w:szCs w:val="24"/>
        </w:rPr>
        <w:t xml:space="preserve"> заместителя начальника </w:t>
      </w:r>
      <w:r w:rsidR="008D1672">
        <w:rPr>
          <w:rFonts w:ascii="Arial" w:hAnsi="Arial" w:cs="Arial"/>
          <w:sz w:val="24"/>
          <w:szCs w:val="24"/>
        </w:rPr>
        <w:t>финансового</w:t>
      </w:r>
      <w:r w:rsidRPr="005C0CE3">
        <w:rPr>
          <w:rFonts w:ascii="Arial" w:hAnsi="Arial" w:cs="Arial"/>
          <w:sz w:val="24"/>
          <w:szCs w:val="24"/>
        </w:rPr>
        <w:t xml:space="preserve"> отдел администр</w:t>
      </w:r>
      <w:r w:rsidR="00EF578E">
        <w:rPr>
          <w:rFonts w:ascii="Arial" w:hAnsi="Arial" w:cs="Arial"/>
          <w:sz w:val="24"/>
          <w:szCs w:val="24"/>
        </w:rPr>
        <w:t>ации Карачевского района (Трошину В.А</w:t>
      </w:r>
      <w:r w:rsidRPr="005C0CE3">
        <w:rPr>
          <w:rFonts w:ascii="Arial" w:hAnsi="Arial" w:cs="Arial"/>
          <w:sz w:val="24"/>
          <w:szCs w:val="24"/>
        </w:rPr>
        <w:t>.).</w:t>
      </w:r>
    </w:p>
    <w:p w:rsidR="005C0CE3" w:rsidRDefault="005C0CE3" w:rsidP="00603EF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6C04" w:rsidRDefault="00606C04" w:rsidP="00603EF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3EFB" w:rsidRDefault="00603EFB" w:rsidP="00603EF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5C0CE3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5C0CE3">
        <w:rPr>
          <w:rFonts w:ascii="Arial" w:hAnsi="Arial" w:cs="Arial"/>
          <w:sz w:val="24"/>
          <w:szCs w:val="24"/>
        </w:rPr>
        <w:t>лава администрации</w:t>
      </w:r>
      <w:r>
        <w:rPr>
          <w:rFonts w:ascii="Arial" w:hAnsi="Arial" w:cs="Arial"/>
          <w:sz w:val="24"/>
          <w:szCs w:val="24"/>
        </w:rPr>
        <w:t xml:space="preserve"> Карачевского района</w:t>
      </w:r>
    </w:p>
    <w:p w:rsidR="005C0CE3" w:rsidRDefault="005C0CE3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Р.А.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Pr="005C0CE3">
        <w:rPr>
          <w:rFonts w:ascii="Arial" w:hAnsi="Arial" w:cs="Arial"/>
          <w:sz w:val="24"/>
          <w:szCs w:val="24"/>
        </w:rPr>
        <w:t>Егоров</w:t>
      </w: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11286" w:rsidRDefault="00811286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11286" w:rsidRDefault="00811286" w:rsidP="0081128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Исп. В.А.Трошина</w:t>
      </w:r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Pr="005C0CE3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4B4CC1" w:rsidRPr="005C0CE3" w:rsidSect="00B61C99">
      <w:pgSz w:w="11906" w:h="16838"/>
      <w:pgMar w:top="1134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D9D" w:rsidRDefault="00C12D9D" w:rsidP="00606C04">
      <w:pPr>
        <w:spacing w:after="0" w:line="240" w:lineRule="auto"/>
      </w:pPr>
      <w:r>
        <w:separator/>
      </w:r>
    </w:p>
  </w:endnote>
  <w:endnote w:type="continuationSeparator" w:id="0">
    <w:p w:rsidR="00C12D9D" w:rsidRDefault="00C12D9D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D9D" w:rsidRDefault="00C12D9D" w:rsidP="00606C04">
      <w:pPr>
        <w:spacing w:after="0" w:line="240" w:lineRule="auto"/>
      </w:pPr>
      <w:r>
        <w:separator/>
      </w:r>
    </w:p>
  </w:footnote>
  <w:footnote w:type="continuationSeparator" w:id="0">
    <w:p w:rsidR="00C12D9D" w:rsidRDefault="00C12D9D" w:rsidP="0060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E3"/>
    <w:rsid w:val="0019282D"/>
    <w:rsid w:val="0024527C"/>
    <w:rsid w:val="004962F6"/>
    <w:rsid w:val="004B4CC1"/>
    <w:rsid w:val="004D67C4"/>
    <w:rsid w:val="005132C9"/>
    <w:rsid w:val="005C0CE3"/>
    <w:rsid w:val="00603EFB"/>
    <w:rsid w:val="00606C04"/>
    <w:rsid w:val="007674BE"/>
    <w:rsid w:val="00772374"/>
    <w:rsid w:val="00811286"/>
    <w:rsid w:val="008B5461"/>
    <w:rsid w:val="008D1672"/>
    <w:rsid w:val="00A14BFB"/>
    <w:rsid w:val="00AD6664"/>
    <w:rsid w:val="00B61C99"/>
    <w:rsid w:val="00B710FA"/>
    <w:rsid w:val="00C12D9D"/>
    <w:rsid w:val="00D30B18"/>
    <w:rsid w:val="00DE205A"/>
    <w:rsid w:val="00E439E1"/>
    <w:rsid w:val="00E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59ECE"/>
  <w15:docId w15:val="{3B8B2AA6-18DE-4F97-8042-78E2085A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  <w:style w:type="paragraph" w:styleId="a7">
    <w:name w:val="Balloon Text"/>
    <w:basedOn w:val="a"/>
    <w:link w:val="a8"/>
    <w:uiPriority w:val="99"/>
    <w:semiHidden/>
    <w:unhideWhenUsed/>
    <w:rsid w:val="00496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62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2025-05-07T06:00:00Z</cp:lastPrinted>
  <dcterms:created xsi:type="dcterms:W3CDTF">2025-04-10T08:18:00Z</dcterms:created>
  <dcterms:modified xsi:type="dcterms:W3CDTF">2025-05-07T06:01:00Z</dcterms:modified>
</cp:coreProperties>
</file>