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81" w:rsidRPr="009A1813" w:rsidRDefault="005F3881" w:rsidP="005F3881">
      <w:pPr>
        <w:jc w:val="center"/>
        <w:rPr>
          <w:b/>
          <w:caps/>
          <w:sz w:val="32"/>
          <w:szCs w:val="32"/>
        </w:rPr>
      </w:pPr>
      <w:r w:rsidRPr="009A1813">
        <w:rPr>
          <w:b/>
          <w:caps/>
          <w:sz w:val="32"/>
          <w:szCs w:val="32"/>
        </w:rPr>
        <w:t>Брянская  область</w:t>
      </w:r>
    </w:p>
    <w:p w:rsidR="005F3881" w:rsidRPr="009A1813" w:rsidRDefault="005F3881" w:rsidP="005F3881">
      <w:pPr>
        <w:jc w:val="center"/>
        <w:rPr>
          <w:b/>
          <w:caps/>
          <w:sz w:val="32"/>
          <w:szCs w:val="32"/>
        </w:rPr>
      </w:pPr>
      <w:r w:rsidRPr="009A1813">
        <w:rPr>
          <w:b/>
          <w:caps/>
          <w:sz w:val="32"/>
          <w:szCs w:val="32"/>
        </w:rPr>
        <w:t xml:space="preserve">администрация  Карачевского  района </w:t>
      </w:r>
    </w:p>
    <w:p w:rsidR="005F3881" w:rsidRPr="009A1813" w:rsidRDefault="005F3881" w:rsidP="005F3881">
      <w:pPr>
        <w:pBdr>
          <w:bottom w:val="thickThinSmallGap" w:sz="24" w:space="1" w:color="auto"/>
        </w:pBdr>
        <w:jc w:val="center"/>
        <w:rPr>
          <w:b/>
          <w:caps/>
          <w:sz w:val="32"/>
          <w:szCs w:val="32"/>
        </w:rPr>
      </w:pPr>
      <w:r w:rsidRPr="009A1813">
        <w:rPr>
          <w:b/>
          <w:caps/>
          <w:sz w:val="32"/>
          <w:szCs w:val="32"/>
        </w:rPr>
        <w:t>ПОСТАНОВЛЕНИЕ</w:t>
      </w:r>
    </w:p>
    <w:p w:rsidR="005F3881" w:rsidRPr="009A1813" w:rsidRDefault="005F3881" w:rsidP="005F3881">
      <w:pPr>
        <w:ind w:firstLine="284"/>
        <w:rPr>
          <w:spacing w:val="8"/>
        </w:rPr>
      </w:pPr>
    </w:p>
    <w:p w:rsidR="005F3881" w:rsidRPr="009A1813" w:rsidRDefault="005F3881" w:rsidP="005F3881">
      <w:pPr>
        <w:ind w:right="-143"/>
        <w:rPr>
          <w:spacing w:val="8"/>
        </w:rPr>
      </w:pPr>
      <w:r w:rsidRPr="009A1813">
        <w:rPr>
          <w:b/>
          <w:spacing w:val="8"/>
        </w:rPr>
        <w:t xml:space="preserve">От </w:t>
      </w:r>
      <w:r w:rsidR="000E6063">
        <w:rPr>
          <w:spacing w:val="8"/>
          <w:u w:val="single"/>
        </w:rPr>
        <w:t>21.02.2025</w:t>
      </w:r>
      <w:r w:rsidRPr="009A1813">
        <w:rPr>
          <w:spacing w:val="8"/>
        </w:rPr>
        <w:t>.</w:t>
      </w:r>
      <w:r w:rsidRPr="009A1813">
        <w:rPr>
          <w:b/>
          <w:spacing w:val="8"/>
        </w:rPr>
        <w:t xml:space="preserve"> № </w:t>
      </w:r>
      <w:r w:rsidR="000E6063">
        <w:rPr>
          <w:spacing w:val="8"/>
          <w:u w:val="single"/>
        </w:rPr>
        <w:t>234</w:t>
      </w:r>
      <w:r w:rsidRPr="009A1813">
        <w:rPr>
          <w:spacing w:val="8"/>
        </w:rPr>
        <w:tab/>
        <w:t xml:space="preserve">                            г. Карачев,  Брянская обл.</w:t>
      </w:r>
    </w:p>
    <w:p w:rsidR="005F3881" w:rsidRPr="009A1813" w:rsidRDefault="005F3881" w:rsidP="005F3881">
      <w:pPr>
        <w:ind w:firstLine="708"/>
        <w:jc w:val="both"/>
      </w:pPr>
    </w:p>
    <w:p w:rsidR="005F3881" w:rsidRPr="009A1813" w:rsidRDefault="005F3881" w:rsidP="005F3881">
      <w:pPr>
        <w:ind w:right="-7"/>
        <w:jc w:val="both"/>
        <w:rPr>
          <w:b/>
        </w:rPr>
      </w:pPr>
      <w:r w:rsidRPr="009A1813">
        <w:rPr>
          <w:b/>
        </w:rPr>
        <w:t>Об утверждении муниципальной программы</w:t>
      </w:r>
    </w:p>
    <w:p w:rsidR="00274617" w:rsidRDefault="005F3881" w:rsidP="005F3881">
      <w:pPr>
        <w:ind w:right="-7"/>
        <w:jc w:val="both"/>
        <w:rPr>
          <w:b/>
        </w:rPr>
      </w:pPr>
      <w:r w:rsidRPr="009A1813">
        <w:rPr>
          <w:b/>
        </w:rPr>
        <w:t>Карачевского городского поселения</w:t>
      </w:r>
    </w:p>
    <w:p w:rsidR="005F3881" w:rsidRPr="009A1813" w:rsidRDefault="00274617" w:rsidP="005F3881">
      <w:pPr>
        <w:ind w:right="-7"/>
        <w:jc w:val="both"/>
        <w:rPr>
          <w:b/>
        </w:rPr>
      </w:pPr>
      <w:r>
        <w:rPr>
          <w:b/>
        </w:rPr>
        <w:t>Карачевского муниципального района</w:t>
      </w:r>
      <w:r w:rsidR="005F3881" w:rsidRPr="009A1813">
        <w:rPr>
          <w:b/>
        </w:rPr>
        <w:t xml:space="preserve"> </w:t>
      </w:r>
    </w:p>
    <w:p w:rsidR="002745DA" w:rsidRDefault="005F3881" w:rsidP="005F3881">
      <w:pPr>
        <w:ind w:right="-7"/>
        <w:jc w:val="both"/>
        <w:rPr>
          <w:b/>
        </w:rPr>
      </w:pPr>
      <w:r w:rsidRPr="009A1813">
        <w:rPr>
          <w:b/>
        </w:rPr>
        <w:t>Брянской области</w:t>
      </w:r>
      <w:r w:rsidR="002745DA">
        <w:rPr>
          <w:b/>
        </w:rPr>
        <w:t xml:space="preserve"> </w:t>
      </w:r>
      <w:r w:rsidRPr="009A1813">
        <w:rPr>
          <w:b/>
        </w:rPr>
        <w:t xml:space="preserve">«Формирование современной </w:t>
      </w:r>
    </w:p>
    <w:p w:rsidR="005F3881" w:rsidRPr="009A1813" w:rsidRDefault="007731D9" w:rsidP="005F3881">
      <w:pPr>
        <w:ind w:right="-7"/>
        <w:jc w:val="both"/>
        <w:rPr>
          <w:b/>
        </w:rPr>
      </w:pPr>
      <w:r>
        <w:rPr>
          <w:b/>
        </w:rPr>
        <w:t>г</w:t>
      </w:r>
      <w:r w:rsidR="005F3881" w:rsidRPr="009A1813">
        <w:rPr>
          <w:b/>
        </w:rPr>
        <w:t>ородской</w:t>
      </w:r>
      <w:r w:rsidR="002745DA">
        <w:rPr>
          <w:b/>
        </w:rPr>
        <w:t xml:space="preserve"> </w:t>
      </w:r>
      <w:r w:rsidR="005F3881">
        <w:rPr>
          <w:b/>
        </w:rPr>
        <w:t>среды</w:t>
      </w:r>
      <w:r w:rsidR="005F3881" w:rsidRPr="001E35C8">
        <w:rPr>
          <w:b/>
        </w:rPr>
        <w:t>»</w:t>
      </w:r>
      <w:r w:rsidR="005F3881" w:rsidRPr="009A1813">
        <w:rPr>
          <w:b/>
        </w:rPr>
        <w:t xml:space="preserve"> </w:t>
      </w:r>
    </w:p>
    <w:p w:rsidR="005F3881" w:rsidRPr="00DB5EFD" w:rsidRDefault="005F3881" w:rsidP="00DB5EFD">
      <w:pPr>
        <w:ind w:right="-7"/>
        <w:jc w:val="both"/>
        <w:rPr>
          <w:b/>
        </w:rPr>
      </w:pPr>
      <w:r w:rsidRPr="009A1813">
        <w:rPr>
          <w:b/>
        </w:rPr>
        <w:t xml:space="preserve"> </w:t>
      </w:r>
    </w:p>
    <w:p w:rsidR="005F3881" w:rsidRDefault="005F3881" w:rsidP="00DB5EFD">
      <w:pPr>
        <w:spacing w:line="288" w:lineRule="auto"/>
        <w:ind w:firstLine="709"/>
        <w:jc w:val="both"/>
      </w:pPr>
      <w:r>
        <w:t xml:space="preserve">В соответствии с </w:t>
      </w:r>
      <w:r w:rsidR="007C249E">
        <w:t xml:space="preserve">Порядком </w:t>
      </w:r>
      <w:r w:rsidR="007731D9">
        <w:t xml:space="preserve">разработки </w:t>
      </w:r>
      <w:r w:rsidR="007C249E">
        <w:t>реализации</w:t>
      </w:r>
      <w:r w:rsidR="00274617">
        <w:t xml:space="preserve"> и оценки эффективности муниципальных программ Карачевского городского поселения Карачевского муниципального района</w:t>
      </w:r>
      <w:r w:rsidR="007731D9">
        <w:t xml:space="preserve"> Брянской области, утв</w:t>
      </w:r>
      <w:r w:rsidR="00F915BE">
        <w:t>ержденным</w:t>
      </w:r>
      <w:r w:rsidR="00274617">
        <w:t xml:space="preserve"> постановлением администрации Карачевского района от 17.03.2017 №399</w:t>
      </w:r>
    </w:p>
    <w:p w:rsidR="007731D9" w:rsidRPr="009A1813" w:rsidRDefault="007731D9" w:rsidP="00DB5EFD">
      <w:pPr>
        <w:spacing w:line="288" w:lineRule="auto"/>
        <w:ind w:firstLine="709"/>
        <w:jc w:val="both"/>
      </w:pPr>
    </w:p>
    <w:p w:rsidR="005F3881" w:rsidRPr="009A1813" w:rsidRDefault="005F3881" w:rsidP="00DB5EFD">
      <w:pPr>
        <w:spacing w:line="288" w:lineRule="auto"/>
        <w:ind w:firstLine="709"/>
        <w:jc w:val="both"/>
        <w:rPr>
          <w:b/>
        </w:rPr>
      </w:pPr>
      <w:r w:rsidRPr="009A1813">
        <w:rPr>
          <w:b/>
        </w:rPr>
        <w:t>ПОСТАНОВЛЯЮ:</w:t>
      </w:r>
    </w:p>
    <w:p w:rsidR="005F3881" w:rsidRPr="009A1813" w:rsidRDefault="005F3881" w:rsidP="00DB5EFD">
      <w:pPr>
        <w:spacing w:line="288" w:lineRule="auto"/>
        <w:ind w:firstLine="709"/>
        <w:jc w:val="both"/>
        <w:rPr>
          <w:b/>
        </w:rPr>
      </w:pPr>
    </w:p>
    <w:p w:rsidR="005F3881" w:rsidRPr="001E35C8" w:rsidRDefault="005F3881" w:rsidP="00DB5EFD">
      <w:pPr>
        <w:numPr>
          <w:ilvl w:val="0"/>
          <w:numId w:val="17"/>
        </w:numPr>
        <w:tabs>
          <w:tab w:val="clear" w:pos="1113"/>
        </w:tabs>
        <w:spacing w:line="288" w:lineRule="auto"/>
        <w:ind w:left="0" w:firstLine="709"/>
        <w:jc w:val="both"/>
      </w:pPr>
      <w:r w:rsidRPr="001E35C8">
        <w:t xml:space="preserve">Утвердить муниципальную программу Карачевского городского поселения Карачевского </w:t>
      </w:r>
      <w:r w:rsidR="00274617">
        <w:t xml:space="preserve">муниципального </w:t>
      </w:r>
      <w:r w:rsidRPr="001E35C8">
        <w:t>района Брянской области «Формирование</w:t>
      </w:r>
      <w:r>
        <w:t xml:space="preserve"> современной городской среды</w:t>
      </w:r>
      <w:r w:rsidRPr="001E35C8">
        <w:t>»</w:t>
      </w:r>
      <w:r>
        <w:t xml:space="preserve"> в новой редакции</w:t>
      </w:r>
      <w:r w:rsidRPr="001E35C8">
        <w:t>.</w:t>
      </w:r>
    </w:p>
    <w:p w:rsidR="005F3881" w:rsidRPr="009A1813" w:rsidRDefault="005F3881" w:rsidP="00DB5EFD">
      <w:pPr>
        <w:numPr>
          <w:ilvl w:val="0"/>
          <w:numId w:val="17"/>
        </w:numPr>
        <w:tabs>
          <w:tab w:val="clear" w:pos="1113"/>
        </w:tabs>
        <w:spacing w:line="288" w:lineRule="auto"/>
        <w:ind w:left="0" w:firstLine="709"/>
        <w:jc w:val="both"/>
      </w:pPr>
      <w:r w:rsidRPr="009A1813">
        <w:t xml:space="preserve">Постановления администрации Карачевского района от </w:t>
      </w:r>
      <w:r>
        <w:t>17.01.2022г. №36 (в реакциях изменений от 14.04.2022г. №559; от 03.08.2022г. №1189; от 29.12.2022г. №1988; от 22.05.2023г.№696; от 02.10.2023г. №1404, от 28.12.2023г.№2008, от 11.04.2024г. №480; от 28.12.2024г. №2064)</w:t>
      </w:r>
      <w:r w:rsidR="00F915BE">
        <w:t xml:space="preserve"> признать утратившим силу</w:t>
      </w:r>
      <w:r w:rsidRPr="009A1813">
        <w:t>.</w:t>
      </w:r>
    </w:p>
    <w:p w:rsidR="005F3881" w:rsidRPr="009A1813" w:rsidRDefault="005F3881" w:rsidP="00DB5EFD">
      <w:pPr>
        <w:numPr>
          <w:ilvl w:val="0"/>
          <w:numId w:val="17"/>
        </w:numPr>
        <w:tabs>
          <w:tab w:val="clear" w:pos="1113"/>
        </w:tabs>
        <w:spacing w:line="288" w:lineRule="auto"/>
        <w:ind w:left="0" w:firstLine="709"/>
        <w:jc w:val="both"/>
      </w:pPr>
      <w:r w:rsidRPr="009A1813">
        <w:t>Опубликовать данное постано</w:t>
      </w:r>
      <w:r w:rsidR="007731D9">
        <w:t>вление в сборнике муниципальных правовых актов Карачевского городского поселения</w:t>
      </w:r>
      <w:r w:rsidRPr="009A1813">
        <w:t xml:space="preserve"> и на официальном сайте </w:t>
      </w:r>
      <w:r w:rsidR="007731D9">
        <w:t xml:space="preserve">в </w:t>
      </w:r>
      <w:r w:rsidRPr="009A1813">
        <w:t>сети «Интернет».</w:t>
      </w:r>
    </w:p>
    <w:p w:rsidR="005F3881" w:rsidRPr="009A1813" w:rsidRDefault="005F3881" w:rsidP="00DB5EFD">
      <w:pPr>
        <w:numPr>
          <w:ilvl w:val="0"/>
          <w:numId w:val="17"/>
        </w:numPr>
        <w:tabs>
          <w:tab w:val="clear" w:pos="1113"/>
        </w:tabs>
        <w:spacing w:line="288" w:lineRule="auto"/>
        <w:ind w:left="0" w:firstLine="709"/>
        <w:jc w:val="both"/>
      </w:pPr>
      <w:r w:rsidRPr="009A1813">
        <w:t>Настоящее постановление вступает в силу со дня, следующего за днем его официального опубликования.</w:t>
      </w:r>
    </w:p>
    <w:p w:rsidR="005F3881" w:rsidRPr="009A1813" w:rsidRDefault="005F3881" w:rsidP="00DB5EFD">
      <w:pPr>
        <w:numPr>
          <w:ilvl w:val="0"/>
          <w:numId w:val="17"/>
        </w:numPr>
        <w:tabs>
          <w:tab w:val="clear" w:pos="1113"/>
        </w:tabs>
        <w:spacing w:line="288" w:lineRule="auto"/>
        <w:ind w:left="0" w:firstLine="709"/>
        <w:jc w:val="both"/>
      </w:pPr>
      <w:r w:rsidRPr="009A1813">
        <w:t>Контроль исполнения настоящего Постановления возложить на первого заместителя главы администрации</w:t>
      </w:r>
      <w:r>
        <w:t xml:space="preserve"> Карачевского района С. А. Шкуркина</w:t>
      </w:r>
      <w:r w:rsidRPr="009A1813">
        <w:t>.</w:t>
      </w:r>
    </w:p>
    <w:p w:rsidR="005F3881" w:rsidRDefault="005F3881" w:rsidP="00DB5EFD">
      <w:pPr>
        <w:spacing w:line="288" w:lineRule="auto"/>
        <w:ind w:firstLine="709"/>
        <w:jc w:val="both"/>
        <w:rPr>
          <w:b/>
        </w:rPr>
      </w:pPr>
    </w:p>
    <w:p w:rsidR="005F3881" w:rsidRPr="009A1813" w:rsidRDefault="000757E8" w:rsidP="00DB5EFD">
      <w:pPr>
        <w:spacing w:line="288" w:lineRule="auto"/>
        <w:ind w:firstLine="709"/>
        <w:jc w:val="both"/>
        <w:rPr>
          <w:b/>
        </w:rPr>
      </w:pPr>
      <w:r>
        <w:rPr>
          <w:b/>
        </w:rPr>
        <w:t>Глава</w:t>
      </w:r>
      <w:r w:rsidR="005F3881" w:rsidRPr="009A1813">
        <w:rPr>
          <w:b/>
        </w:rPr>
        <w:t xml:space="preserve"> администрации</w:t>
      </w:r>
      <w:r w:rsidR="005F3881" w:rsidRPr="009A1813">
        <w:rPr>
          <w:b/>
        </w:rPr>
        <w:tab/>
      </w:r>
      <w:r w:rsidR="005F3881" w:rsidRPr="009A1813">
        <w:rPr>
          <w:b/>
        </w:rPr>
        <w:tab/>
      </w:r>
      <w:r w:rsidR="005F3881" w:rsidRPr="009A1813">
        <w:rPr>
          <w:b/>
        </w:rPr>
        <w:tab/>
      </w:r>
      <w:r w:rsidR="005F3881" w:rsidRPr="009A1813">
        <w:rPr>
          <w:b/>
        </w:rPr>
        <w:tab/>
      </w:r>
      <w:r w:rsidR="005F3881" w:rsidRPr="009A1813">
        <w:rPr>
          <w:b/>
        </w:rPr>
        <w:tab/>
      </w:r>
      <w:r w:rsidR="005F3881" w:rsidRPr="009A1813">
        <w:rPr>
          <w:b/>
        </w:rPr>
        <w:tab/>
      </w:r>
      <w:r w:rsidR="005F3881" w:rsidRPr="009A1813">
        <w:rPr>
          <w:b/>
        </w:rPr>
        <w:tab/>
        <w:t>Р. А. Егоров</w:t>
      </w:r>
    </w:p>
    <w:p w:rsidR="005F3881" w:rsidRPr="009A1813" w:rsidRDefault="005F3881" w:rsidP="00DB5EFD">
      <w:pPr>
        <w:spacing w:line="288" w:lineRule="auto"/>
        <w:ind w:firstLine="709"/>
        <w:jc w:val="both"/>
        <w:rPr>
          <w:b/>
        </w:rPr>
      </w:pPr>
      <w:r w:rsidRPr="009A1813">
        <w:rPr>
          <w:b/>
        </w:rPr>
        <w:t>Карачевского района</w:t>
      </w:r>
    </w:p>
    <w:p w:rsidR="005F3881" w:rsidRPr="009A1813" w:rsidRDefault="005F3881" w:rsidP="00DB5EFD">
      <w:pPr>
        <w:spacing w:line="288" w:lineRule="auto"/>
        <w:ind w:firstLine="709"/>
        <w:jc w:val="both"/>
      </w:pPr>
    </w:p>
    <w:p w:rsidR="005F3881" w:rsidRPr="00DB5EFD" w:rsidRDefault="00DB5EFD" w:rsidP="00DB5EFD">
      <w:pPr>
        <w:spacing w:line="288" w:lineRule="auto"/>
        <w:ind w:firstLine="709"/>
        <w:jc w:val="both"/>
        <w:rPr>
          <w:sz w:val="20"/>
          <w:szCs w:val="20"/>
        </w:rPr>
      </w:pPr>
      <w:r w:rsidRPr="00DB5EFD">
        <w:rPr>
          <w:sz w:val="20"/>
          <w:szCs w:val="20"/>
        </w:rPr>
        <w:t>Согласовано:</w:t>
      </w:r>
    </w:p>
    <w:p w:rsidR="005F3881" w:rsidRPr="00DB5EFD" w:rsidRDefault="00DB5EFD" w:rsidP="00DB5EFD">
      <w:pPr>
        <w:spacing w:line="288" w:lineRule="auto"/>
        <w:ind w:firstLine="709"/>
        <w:jc w:val="both"/>
        <w:rPr>
          <w:sz w:val="20"/>
          <w:szCs w:val="20"/>
        </w:rPr>
      </w:pPr>
      <w:r w:rsidRPr="00DB5EFD">
        <w:rPr>
          <w:sz w:val="20"/>
          <w:szCs w:val="20"/>
        </w:rPr>
        <w:t>Начальник отдела правовой и</w:t>
      </w:r>
      <w:r>
        <w:rPr>
          <w:sz w:val="20"/>
          <w:szCs w:val="20"/>
        </w:rPr>
        <w:tab/>
      </w:r>
      <w:r>
        <w:rPr>
          <w:sz w:val="20"/>
          <w:szCs w:val="20"/>
        </w:rPr>
        <w:tab/>
      </w:r>
      <w:r>
        <w:rPr>
          <w:sz w:val="20"/>
          <w:szCs w:val="20"/>
        </w:rPr>
        <w:tab/>
      </w:r>
      <w:r>
        <w:rPr>
          <w:sz w:val="20"/>
          <w:szCs w:val="20"/>
        </w:rPr>
        <w:tab/>
      </w:r>
      <w:r>
        <w:rPr>
          <w:sz w:val="20"/>
          <w:szCs w:val="20"/>
        </w:rPr>
        <w:tab/>
      </w:r>
      <w:r>
        <w:rPr>
          <w:sz w:val="20"/>
          <w:szCs w:val="20"/>
        </w:rPr>
        <w:tab/>
        <w:t>Н. Г. Романенко</w:t>
      </w:r>
    </w:p>
    <w:p w:rsidR="00DB5EFD" w:rsidRDefault="00DB5EFD" w:rsidP="00DB5EFD">
      <w:pPr>
        <w:spacing w:line="288" w:lineRule="auto"/>
        <w:ind w:firstLine="709"/>
        <w:jc w:val="both"/>
        <w:rPr>
          <w:sz w:val="20"/>
          <w:szCs w:val="20"/>
        </w:rPr>
      </w:pPr>
      <w:r>
        <w:rPr>
          <w:sz w:val="20"/>
          <w:szCs w:val="20"/>
        </w:rPr>
        <w:t>о</w:t>
      </w:r>
      <w:r w:rsidRPr="00DB5EFD">
        <w:rPr>
          <w:sz w:val="20"/>
          <w:szCs w:val="20"/>
        </w:rPr>
        <w:t>рганизационно-кадровой работы</w:t>
      </w:r>
    </w:p>
    <w:p w:rsidR="00DB5EFD" w:rsidRDefault="00DB5EFD" w:rsidP="00DB5EFD">
      <w:pPr>
        <w:spacing w:line="288" w:lineRule="auto"/>
        <w:ind w:firstLine="709"/>
        <w:jc w:val="both"/>
        <w:rPr>
          <w:sz w:val="20"/>
          <w:szCs w:val="20"/>
        </w:rPr>
      </w:pPr>
    </w:p>
    <w:p w:rsidR="00DB5EFD" w:rsidRDefault="00DB5EFD" w:rsidP="00DB5EFD">
      <w:pPr>
        <w:spacing w:line="288" w:lineRule="auto"/>
        <w:ind w:firstLine="709"/>
        <w:jc w:val="both"/>
        <w:rPr>
          <w:sz w:val="20"/>
          <w:szCs w:val="20"/>
        </w:rPr>
      </w:pPr>
      <w:r>
        <w:rPr>
          <w:sz w:val="20"/>
          <w:szCs w:val="20"/>
        </w:rPr>
        <w:t>Начальник финансового отдела</w:t>
      </w:r>
      <w:r>
        <w:rPr>
          <w:sz w:val="20"/>
          <w:szCs w:val="20"/>
        </w:rPr>
        <w:tab/>
      </w:r>
      <w:r>
        <w:rPr>
          <w:sz w:val="20"/>
          <w:szCs w:val="20"/>
        </w:rPr>
        <w:tab/>
      </w:r>
      <w:r>
        <w:rPr>
          <w:sz w:val="20"/>
          <w:szCs w:val="20"/>
        </w:rPr>
        <w:tab/>
      </w:r>
      <w:r>
        <w:rPr>
          <w:sz w:val="20"/>
          <w:szCs w:val="20"/>
        </w:rPr>
        <w:tab/>
      </w:r>
      <w:r>
        <w:rPr>
          <w:sz w:val="20"/>
          <w:szCs w:val="20"/>
        </w:rPr>
        <w:tab/>
      </w:r>
      <w:r>
        <w:rPr>
          <w:sz w:val="20"/>
          <w:szCs w:val="20"/>
        </w:rPr>
        <w:tab/>
        <w:t>В. Н. Фомина</w:t>
      </w:r>
    </w:p>
    <w:p w:rsidR="00DB5EFD" w:rsidRDefault="00DB5EFD" w:rsidP="00DB5EFD">
      <w:pPr>
        <w:spacing w:line="288" w:lineRule="auto"/>
        <w:ind w:firstLine="709"/>
        <w:jc w:val="both"/>
        <w:rPr>
          <w:sz w:val="20"/>
          <w:szCs w:val="20"/>
        </w:rPr>
      </w:pPr>
    </w:p>
    <w:p w:rsidR="00DB5EFD" w:rsidRDefault="00DB5EFD" w:rsidP="00DB5EFD">
      <w:pPr>
        <w:spacing w:line="288" w:lineRule="auto"/>
        <w:ind w:firstLine="709"/>
        <w:jc w:val="both"/>
        <w:rPr>
          <w:sz w:val="20"/>
          <w:szCs w:val="20"/>
        </w:rPr>
      </w:pPr>
      <w:r>
        <w:rPr>
          <w:sz w:val="20"/>
          <w:szCs w:val="20"/>
        </w:rPr>
        <w:t>Начальник отдела строительства,</w:t>
      </w:r>
      <w:r>
        <w:rPr>
          <w:sz w:val="20"/>
          <w:szCs w:val="20"/>
        </w:rPr>
        <w:tab/>
      </w:r>
      <w:r>
        <w:rPr>
          <w:sz w:val="20"/>
          <w:szCs w:val="20"/>
        </w:rPr>
        <w:tab/>
      </w:r>
      <w:r>
        <w:rPr>
          <w:sz w:val="20"/>
          <w:szCs w:val="20"/>
        </w:rPr>
        <w:tab/>
      </w:r>
      <w:r>
        <w:rPr>
          <w:sz w:val="20"/>
          <w:szCs w:val="20"/>
        </w:rPr>
        <w:tab/>
      </w:r>
      <w:r>
        <w:rPr>
          <w:sz w:val="20"/>
          <w:szCs w:val="20"/>
        </w:rPr>
        <w:tab/>
        <w:t>А. Н. Ганичев</w:t>
      </w:r>
    </w:p>
    <w:p w:rsidR="00DB5EFD" w:rsidRDefault="00DB5EFD" w:rsidP="00DB5EFD">
      <w:pPr>
        <w:spacing w:line="288" w:lineRule="auto"/>
        <w:ind w:firstLine="709"/>
        <w:jc w:val="both"/>
        <w:rPr>
          <w:sz w:val="20"/>
          <w:szCs w:val="20"/>
        </w:rPr>
      </w:pPr>
      <w:r>
        <w:rPr>
          <w:sz w:val="20"/>
          <w:szCs w:val="20"/>
        </w:rPr>
        <w:t>ЖК и ДХ</w:t>
      </w:r>
    </w:p>
    <w:p w:rsidR="00DB5EFD" w:rsidRDefault="00DB5EFD" w:rsidP="00DB5EFD">
      <w:pPr>
        <w:spacing w:line="288" w:lineRule="auto"/>
        <w:ind w:firstLine="709"/>
        <w:jc w:val="both"/>
        <w:rPr>
          <w:sz w:val="20"/>
          <w:szCs w:val="20"/>
        </w:rPr>
      </w:pPr>
    </w:p>
    <w:p w:rsidR="00DB5EFD" w:rsidRPr="00DB5EFD" w:rsidRDefault="00DB5EFD" w:rsidP="00DB5EFD">
      <w:pPr>
        <w:spacing w:line="288" w:lineRule="auto"/>
        <w:ind w:firstLine="708"/>
        <w:jc w:val="both"/>
        <w:rPr>
          <w:sz w:val="18"/>
          <w:szCs w:val="18"/>
        </w:rPr>
      </w:pPr>
      <w:r>
        <w:rPr>
          <w:sz w:val="18"/>
          <w:szCs w:val="18"/>
        </w:rPr>
        <w:t>Исп.Новикова К. И.</w:t>
      </w:r>
    </w:p>
    <w:p w:rsidR="005F3881" w:rsidRPr="00E67782" w:rsidRDefault="005F3881" w:rsidP="005F3881">
      <w:pPr>
        <w:jc w:val="right"/>
      </w:pPr>
      <w:r w:rsidRPr="00E67782">
        <w:lastRenderedPageBreak/>
        <w:t>УТВЕРЖДЕНА</w:t>
      </w:r>
    </w:p>
    <w:p w:rsidR="000757E8" w:rsidRDefault="005F3881" w:rsidP="005F3881">
      <w:pPr>
        <w:jc w:val="right"/>
      </w:pPr>
      <w:r w:rsidRPr="00E67782">
        <w:t xml:space="preserve">Постановлением администрации </w:t>
      </w:r>
    </w:p>
    <w:p w:rsidR="005F3881" w:rsidRPr="00E67782" w:rsidRDefault="005F3881" w:rsidP="005F3881">
      <w:pPr>
        <w:jc w:val="right"/>
      </w:pPr>
      <w:r w:rsidRPr="00E67782">
        <w:t xml:space="preserve">Карачевского района Брянской области    </w:t>
      </w:r>
    </w:p>
    <w:p w:rsidR="005F3881" w:rsidRPr="00E67782" w:rsidRDefault="005F3881" w:rsidP="005F3881">
      <w:pPr>
        <w:jc w:val="right"/>
        <w:rPr>
          <w:u w:val="single"/>
        </w:rPr>
      </w:pPr>
      <w:r w:rsidRPr="00E67782">
        <w:t xml:space="preserve">от </w:t>
      </w:r>
      <w:r w:rsidR="000E6063">
        <w:rPr>
          <w:u w:val="single"/>
        </w:rPr>
        <w:t xml:space="preserve">21.02.2025 </w:t>
      </w:r>
      <w:r w:rsidRPr="00E67782">
        <w:t>№</w:t>
      </w:r>
      <w:r w:rsidR="000E6063">
        <w:rPr>
          <w:u w:val="single"/>
        </w:rPr>
        <w:t>234</w:t>
      </w:r>
      <w:r w:rsidRPr="00E67782">
        <w:rPr>
          <w:u w:val="single"/>
        </w:rPr>
        <w:t xml:space="preserve">  </w:t>
      </w:r>
    </w:p>
    <w:p w:rsidR="005F3881" w:rsidRPr="00E67782" w:rsidRDefault="005F3881" w:rsidP="005F3881">
      <w:pPr>
        <w:jc w:val="center"/>
      </w:pPr>
    </w:p>
    <w:p w:rsidR="005F3881" w:rsidRPr="007C249E" w:rsidRDefault="005F3881" w:rsidP="005F3881">
      <w:pPr>
        <w:widowControl w:val="0"/>
        <w:jc w:val="center"/>
        <w:rPr>
          <w:b/>
          <w:color w:val="000000" w:themeColor="text1"/>
        </w:rPr>
      </w:pPr>
      <w:r w:rsidRPr="007C249E">
        <w:rPr>
          <w:b/>
          <w:color w:val="000000" w:themeColor="text1"/>
        </w:rPr>
        <w:t>Муниципальная программа</w:t>
      </w:r>
    </w:p>
    <w:p w:rsidR="005F3881" w:rsidRPr="007C249E" w:rsidRDefault="007C249E" w:rsidP="005F3881">
      <w:pPr>
        <w:widowControl w:val="0"/>
        <w:jc w:val="center"/>
        <w:rPr>
          <w:b/>
          <w:color w:val="000000" w:themeColor="text1"/>
        </w:rPr>
      </w:pPr>
      <w:r w:rsidRPr="007C249E">
        <w:rPr>
          <w:b/>
          <w:color w:val="000000" w:themeColor="text1"/>
        </w:rPr>
        <w:t>Карачевского городского поселения</w:t>
      </w:r>
    </w:p>
    <w:p w:rsidR="007C249E" w:rsidRPr="007C249E" w:rsidRDefault="007C249E" w:rsidP="005F3881">
      <w:pPr>
        <w:widowControl w:val="0"/>
        <w:jc w:val="center"/>
        <w:rPr>
          <w:b/>
          <w:color w:val="000000" w:themeColor="text1"/>
        </w:rPr>
      </w:pPr>
      <w:r w:rsidRPr="007C249E">
        <w:rPr>
          <w:b/>
          <w:color w:val="000000" w:themeColor="text1"/>
        </w:rPr>
        <w:t>Карачевского муниципального района</w:t>
      </w:r>
    </w:p>
    <w:p w:rsidR="007C249E" w:rsidRPr="007C249E" w:rsidRDefault="007C249E" w:rsidP="005F3881">
      <w:pPr>
        <w:widowControl w:val="0"/>
        <w:jc w:val="center"/>
        <w:rPr>
          <w:b/>
          <w:color w:val="000000" w:themeColor="text1"/>
        </w:rPr>
      </w:pPr>
      <w:r w:rsidRPr="007C249E">
        <w:rPr>
          <w:b/>
          <w:color w:val="000000" w:themeColor="text1"/>
        </w:rPr>
        <w:t>Брянской области</w:t>
      </w:r>
    </w:p>
    <w:p w:rsidR="005F3881" w:rsidRPr="007C249E" w:rsidRDefault="005F3881" w:rsidP="005F3881">
      <w:pPr>
        <w:widowControl w:val="0"/>
        <w:jc w:val="center"/>
        <w:rPr>
          <w:b/>
          <w:color w:val="000000" w:themeColor="text1"/>
        </w:rPr>
      </w:pPr>
      <w:r w:rsidRPr="007C249E">
        <w:rPr>
          <w:b/>
          <w:color w:val="000000" w:themeColor="text1"/>
        </w:rPr>
        <w:t xml:space="preserve"> «Формирование современной городской среды»</w:t>
      </w:r>
    </w:p>
    <w:p w:rsidR="005F3881" w:rsidRPr="007C249E" w:rsidRDefault="005F3881" w:rsidP="005F3881">
      <w:pPr>
        <w:jc w:val="center"/>
        <w:rPr>
          <w:b/>
          <w:color w:val="000000" w:themeColor="text1"/>
          <w:sz w:val="28"/>
          <w:szCs w:val="28"/>
        </w:rPr>
      </w:pPr>
    </w:p>
    <w:p w:rsidR="005F3881" w:rsidRPr="007C249E" w:rsidRDefault="005F3881" w:rsidP="005F3881">
      <w:pPr>
        <w:jc w:val="center"/>
        <w:rPr>
          <w:b/>
          <w:color w:val="000000" w:themeColor="text1"/>
        </w:rPr>
      </w:pPr>
      <w:r w:rsidRPr="007C249E">
        <w:rPr>
          <w:b/>
          <w:color w:val="000000" w:themeColor="text1"/>
          <w:lang w:val="en-US"/>
        </w:rPr>
        <w:t>I</w:t>
      </w:r>
      <w:r w:rsidRPr="007C249E">
        <w:rPr>
          <w:b/>
          <w:color w:val="000000" w:themeColor="text1"/>
        </w:rPr>
        <w:t>.</w:t>
      </w:r>
      <w:r w:rsidRPr="007C249E">
        <w:rPr>
          <w:b/>
          <w:color w:val="000000" w:themeColor="text1"/>
          <w:lang w:val="en-US"/>
        </w:rPr>
        <w:t> </w:t>
      </w:r>
      <w:r w:rsidRPr="007C249E">
        <w:rPr>
          <w:b/>
          <w:color w:val="000000" w:themeColor="text1"/>
        </w:rPr>
        <w:t>ПАСПОРТ</w:t>
      </w:r>
    </w:p>
    <w:p w:rsidR="007C249E" w:rsidRPr="007C249E" w:rsidRDefault="007C249E" w:rsidP="007C249E">
      <w:pPr>
        <w:widowControl w:val="0"/>
        <w:jc w:val="center"/>
        <w:rPr>
          <w:b/>
          <w:color w:val="000000" w:themeColor="text1"/>
        </w:rPr>
      </w:pPr>
      <w:r w:rsidRPr="007C249E">
        <w:rPr>
          <w:b/>
          <w:color w:val="000000" w:themeColor="text1"/>
        </w:rPr>
        <w:t>Карачевского городского поселения</w:t>
      </w:r>
    </w:p>
    <w:p w:rsidR="007C249E" w:rsidRPr="007C249E" w:rsidRDefault="007C249E" w:rsidP="007C249E">
      <w:pPr>
        <w:widowControl w:val="0"/>
        <w:jc w:val="center"/>
        <w:rPr>
          <w:b/>
          <w:color w:val="000000" w:themeColor="text1"/>
        </w:rPr>
      </w:pPr>
      <w:r w:rsidRPr="007C249E">
        <w:rPr>
          <w:b/>
          <w:color w:val="000000" w:themeColor="text1"/>
        </w:rPr>
        <w:t>Карачевского муниципального района</w:t>
      </w:r>
    </w:p>
    <w:p w:rsidR="007C249E" w:rsidRPr="007C249E" w:rsidRDefault="007C249E" w:rsidP="007C249E">
      <w:pPr>
        <w:widowControl w:val="0"/>
        <w:jc w:val="center"/>
        <w:rPr>
          <w:b/>
          <w:color w:val="000000" w:themeColor="text1"/>
        </w:rPr>
      </w:pPr>
      <w:r w:rsidRPr="007C249E">
        <w:rPr>
          <w:b/>
          <w:color w:val="000000" w:themeColor="text1"/>
        </w:rPr>
        <w:t>Брянской области</w:t>
      </w:r>
    </w:p>
    <w:p w:rsidR="005F3881" w:rsidRPr="007C249E" w:rsidRDefault="007C249E" w:rsidP="007C249E">
      <w:pPr>
        <w:widowControl w:val="0"/>
        <w:jc w:val="center"/>
        <w:rPr>
          <w:b/>
          <w:color w:val="000000" w:themeColor="text1"/>
        </w:rPr>
      </w:pPr>
      <w:r w:rsidRPr="007C249E">
        <w:rPr>
          <w:b/>
          <w:color w:val="000000" w:themeColor="text1"/>
        </w:rPr>
        <w:t xml:space="preserve"> «Формирование современной городской среды»</w:t>
      </w:r>
    </w:p>
    <w:tbl>
      <w:tblPr>
        <w:tblW w:w="51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6195"/>
      </w:tblGrid>
      <w:tr w:rsidR="005F3881" w:rsidRPr="00E67782" w:rsidTr="00274617">
        <w:tc>
          <w:tcPr>
            <w:tcW w:w="1797" w:type="pct"/>
            <w:vAlign w:val="center"/>
          </w:tcPr>
          <w:p w:rsidR="005F3881" w:rsidRPr="00E67782" w:rsidRDefault="005F3881" w:rsidP="00274617">
            <w:pPr>
              <w:widowControl w:val="0"/>
              <w:autoSpaceDE w:val="0"/>
              <w:autoSpaceDN w:val="0"/>
            </w:pPr>
            <w:r w:rsidRPr="00E67782">
              <w:t>Наименование муниципальной программы</w:t>
            </w:r>
          </w:p>
        </w:tc>
        <w:tc>
          <w:tcPr>
            <w:tcW w:w="3203" w:type="pct"/>
            <w:vAlign w:val="center"/>
          </w:tcPr>
          <w:p w:rsidR="005F3881" w:rsidRPr="00E67782" w:rsidRDefault="005F3881" w:rsidP="00274617">
            <w:pPr>
              <w:widowControl w:val="0"/>
              <w:autoSpaceDE w:val="0"/>
              <w:autoSpaceDN w:val="0"/>
            </w:pPr>
            <w:r w:rsidRPr="00E67782">
              <w:t>«Формирование современной городской среды»</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t>Ответственный исполнитель муниципальной программы</w:t>
            </w:r>
          </w:p>
        </w:tc>
        <w:tc>
          <w:tcPr>
            <w:tcW w:w="3203" w:type="pct"/>
            <w:vAlign w:val="center"/>
          </w:tcPr>
          <w:p w:rsidR="005F3881" w:rsidRPr="00E67782" w:rsidRDefault="005F3881" w:rsidP="00274617">
            <w:pPr>
              <w:widowControl w:val="0"/>
              <w:autoSpaceDE w:val="0"/>
              <w:autoSpaceDN w:val="0"/>
            </w:pPr>
            <w:r w:rsidRPr="00E67782">
              <w:t>Администрация Карачевского района</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t>Соисполнители муниципальной программы</w:t>
            </w:r>
          </w:p>
        </w:tc>
        <w:tc>
          <w:tcPr>
            <w:tcW w:w="3203" w:type="pct"/>
            <w:vAlign w:val="center"/>
          </w:tcPr>
          <w:p w:rsidR="005F3881" w:rsidRPr="00E67782" w:rsidRDefault="005F3881" w:rsidP="00274617">
            <w:pPr>
              <w:widowControl w:val="0"/>
              <w:autoSpaceDE w:val="0"/>
              <w:autoSpaceDN w:val="0"/>
            </w:pPr>
            <w:r w:rsidRPr="00E67782">
              <w:t>нет</w:t>
            </w:r>
          </w:p>
        </w:tc>
      </w:tr>
      <w:tr w:rsidR="005F3881" w:rsidRPr="00E67782" w:rsidTr="00274617">
        <w:trPr>
          <w:trHeight w:val="510"/>
        </w:trPr>
        <w:tc>
          <w:tcPr>
            <w:tcW w:w="1797" w:type="pct"/>
            <w:vAlign w:val="center"/>
          </w:tcPr>
          <w:p w:rsidR="005F3881" w:rsidRPr="00E67782" w:rsidRDefault="005F3881" w:rsidP="00274617">
            <w:pPr>
              <w:widowControl w:val="0"/>
              <w:autoSpaceDE w:val="0"/>
              <w:autoSpaceDN w:val="0"/>
            </w:pPr>
            <w:r w:rsidRPr="00E67782">
              <w:t>Перечень проектов (программ), реализуемых в рамках муниципальной программы</w:t>
            </w:r>
          </w:p>
        </w:tc>
        <w:tc>
          <w:tcPr>
            <w:tcW w:w="3203" w:type="pct"/>
            <w:vAlign w:val="center"/>
          </w:tcPr>
          <w:p w:rsidR="005F3881" w:rsidRPr="00E67782" w:rsidRDefault="00274617" w:rsidP="00274617">
            <w:pPr>
              <w:autoSpaceDE w:val="0"/>
              <w:autoSpaceDN w:val="0"/>
              <w:adjustRightInd w:val="0"/>
              <w:outlineLvl w:val="1"/>
            </w:pPr>
            <w:r w:rsidRPr="00E67782">
              <w:t>Региональный проект «Формирование комфортной городской среды»</w:t>
            </w:r>
          </w:p>
        </w:tc>
      </w:tr>
      <w:tr w:rsidR="005F3881" w:rsidRPr="00E67782" w:rsidTr="00274617">
        <w:trPr>
          <w:trHeight w:val="523"/>
        </w:trPr>
        <w:tc>
          <w:tcPr>
            <w:tcW w:w="1797" w:type="pct"/>
            <w:vAlign w:val="center"/>
          </w:tcPr>
          <w:p w:rsidR="005F3881" w:rsidRPr="00E67782" w:rsidRDefault="005F3881" w:rsidP="00274617">
            <w:pPr>
              <w:widowControl w:val="0"/>
              <w:autoSpaceDE w:val="0"/>
              <w:autoSpaceDN w:val="0"/>
            </w:pPr>
            <w:r w:rsidRPr="00E67782">
              <w:t>Перечень подпрограмм</w:t>
            </w:r>
          </w:p>
        </w:tc>
        <w:tc>
          <w:tcPr>
            <w:tcW w:w="3203" w:type="pct"/>
            <w:vAlign w:val="center"/>
          </w:tcPr>
          <w:p w:rsidR="005F3881" w:rsidRPr="00E67782" w:rsidRDefault="00274617" w:rsidP="00274617">
            <w:pPr>
              <w:autoSpaceDE w:val="0"/>
              <w:autoSpaceDN w:val="0"/>
              <w:adjustRightInd w:val="0"/>
              <w:outlineLvl w:val="1"/>
            </w:pPr>
            <w:r>
              <w:t>нет</w:t>
            </w:r>
          </w:p>
        </w:tc>
      </w:tr>
      <w:tr w:rsidR="005F3881" w:rsidRPr="00E67782" w:rsidTr="00274617">
        <w:trPr>
          <w:trHeight w:val="886"/>
        </w:trPr>
        <w:tc>
          <w:tcPr>
            <w:tcW w:w="1797" w:type="pct"/>
            <w:vAlign w:val="center"/>
          </w:tcPr>
          <w:p w:rsidR="005F3881" w:rsidRPr="00E67782" w:rsidRDefault="005F3881" w:rsidP="00274617">
            <w:pPr>
              <w:widowControl w:val="0"/>
              <w:autoSpaceDE w:val="0"/>
              <w:autoSpaceDN w:val="0"/>
            </w:pPr>
            <w:r w:rsidRPr="00E67782">
              <w:t>Цели муниципальной программы</w:t>
            </w:r>
          </w:p>
        </w:tc>
        <w:tc>
          <w:tcPr>
            <w:tcW w:w="3203" w:type="pct"/>
            <w:vAlign w:val="center"/>
          </w:tcPr>
          <w:p w:rsidR="005F3881" w:rsidRPr="00E67782" w:rsidRDefault="005F3881" w:rsidP="00274617">
            <w:pPr>
              <w:autoSpaceDE w:val="0"/>
              <w:autoSpaceDN w:val="0"/>
              <w:adjustRightInd w:val="0"/>
              <w:outlineLvl w:val="1"/>
            </w:pPr>
            <w:r w:rsidRPr="00E67782">
              <w:t>Повышение уровня комплексного благоустройства для повышения качества жизни граждан на территории Карачевского городского поселения Карачевского района Брянской области.</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t>Задачи муниципальной программы</w:t>
            </w:r>
          </w:p>
        </w:tc>
        <w:tc>
          <w:tcPr>
            <w:tcW w:w="3203" w:type="pct"/>
            <w:vAlign w:val="center"/>
          </w:tcPr>
          <w:p w:rsidR="005F3881" w:rsidRPr="00E67782" w:rsidRDefault="005F3881" w:rsidP="00274617">
            <w:pPr>
              <w:tabs>
                <w:tab w:val="left" w:pos="7002"/>
              </w:tabs>
              <w:autoSpaceDE w:val="0"/>
              <w:autoSpaceDN w:val="0"/>
              <w:adjustRightInd w:val="0"/>
              <w:ind w:right="252"/>
              <w:jc w:val="both"/>
            </w:pPr>
            <w:r w:rsidRPr="00E67782">
              <w:t>Повышение уровня благоустройства дворовых территорий.</w:t>
            </w:r>
          </w:p>
          <w:p w:rsidR="005F3881" w:rsidRPr="00E67782" w:rsidRDefault="005F3881" w:rsidP="00274617">
            <w:pPr>
              <w:rPr>
                <w:rFonts w:ascii="Arial" w:hAnsi="Arial" w:cs="Arial"/>
              </w:rPr>
            </w:pPr>
            <w:r w:rsidRPr="00E67782">
              <w:t>Повышение уровня благоустройства муниципальных территорий общего пользования.</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t>Этапы и сроки реализации муниципальной программы</w:t>
            </w:r>
          </w:p>
        </w:tc>
        <w:tc>
          <w:tcPr>
            <w:tcW w:w="3203" w:type="pct"/>
            <w:vAlign w:val="center"/>
          </w:tcPr>
          <w:p w:rsidR="005F3881" w:rsidRPr="00E67782" w:rsidRDefault="005F3881" w:rsidP="00274617">
            <w:pPr>
              <w:widowControl w:val="0"/>
              <w:autoSpaceDE w:val="0"/>
              <w:autoSpaceDN w:val="0"/>
            </w:pPr>
            <w:r w:rsidRPr="00E67782">
              <w:t>2018-</w:t>
            </w:r>
            <w:r>
              <w:t>2030</w:t>
            </w:r>
            <w:r w:rsidRPr="00E67782">
              <w:t xml:space="preserve"> годы</w:t>
            </w:r>
          </w:p>
        </w:tc>
      </w:tr>
      <w:tr w:rsidR="000804DD" w:rsidRPr="00E67782" w:rsidTr="00274617">
        <w:tc>
          <w:tcPr>
            <w:tcW w:w="1797" w:type="pct"/>
            <w:vAlign w:val="center"/>
          </w:tcPr>
          <w:p w:rsidR="000804DD" w:rsidRPr="000804DD" w:rsidRDefault="000804DD" w:rsidP="00F70F55">
            <w:pPr>
              <w:widowControl w:val="0"/>
              <w:autoSpaceDE w:val="0"/>
              <w:autoSpaceDN w:val="0"/>
              <w:rPr>
                <w:lang w:eastAsia="en-US"/>
              </w:rPr>
            </w:pPr>
            <w:r w:rsidRPr="000804DD">
              <w:rPr>
                <w:lang w:eastAsia="en-US"/>
              </w:rPr>
              <w:t>Объем бюджетных ассигнований на реализацию муниципальной программы</w:t>
            </w:r>
          </w:p>
        </w:tc>
        <w:tc>
          <w:tcPr>
            <w:tcW w:w="3203" w:type="pct"/>
            <w:vAlign w:val="center"/>
          </w:tcPr>
          <w:p w:rsidR="003F2AB4" w:rsidRDefault="000804DD" w:rsidP="000804DD">
            <w:pPr>
              <w:tabs>
                <w:tab w:val="left" w:pos="7960"/>
              </w:tabs>
              <w:autoSpaceDE w:val="0"/>
              <w:autoSpaceDN w:val="0"/>
              <w:adjustRightInd w:val="0"/>
              <w:rPr>
                <w:lang w:eastAsia="en-US"/>
              </w:rPr>
            </w:pPr>
            <w:r w:rsidRPr="000804DD">
              <w:rPr>
                <w:lang w:eastAsia="en-US"/>
              </w:rPr>
              <w:t xml:space="preserve">Объем бюджетных ассигнований, предусмотренных на реализацию </w:t>
            </w:r>
            <w:r w:rsidR="00F70F55">
              <w:rPr>
                <w:lang w:eastAsia="en-US"/>
              </w:rPr>
              <w:t>муниципальной программы</w:t>
            </w:r>
            <w:r w:rsidRPr="000804DD">
              <w:rPr>
                <w:lang w:eastAsia="en-US"/>
              </w:rPr>
              <w:t xml:space="preserve">  –</w:t>
            </w:r>
            <w:r w:rsidR="003F2AB4">
              <w:rPr>
                <w:lang w:eastAsia="en-US"/>
              </w:rPr>
              <w:t>80 221 740,23 рублей, в т.ч.</w:t>
            </w:r>
          </w:p>
          <w:p w:rsidR="000804DD" w:rsidRPr="00E67782" w:rsidRDefault="000804DD" w:rsidP="000804DD">
            <w:pPr>
              <w:spacing w:line="240" w:lineRule="exact"/>
              <w:rPr>
                <w:lang w:eastAsia="en-US"/>
              </w:rPr>
            </w:pPr>
            <w:r w:rsidRPr="00E67782">
              <w:rPr>
                <w:b/>
                <w:lang w:eastAsia="en-US"/>
              </w:rPr>
              <w:t xml:space="preserve">2019 г </w:t>
            </w:r>
            <w:r w:rsidRPr="00E67782">
              <w:rPr>
                <w:lang w:eastAsia="en-US"/>
              </w:rPr>
              <w:t>– 9 286 571,47 рублей;</w:t>
            </w:r>
          </w:p>
          <w:p w:rsidR="000804DD" w:rsidRPr="00E67782" w:rsidRDefault="000804DD" w:rsidP="000804DD">
            <w:pPr>
              <w:spacing w:line="240" w:lineRule="exact"/>
              <w:rPr>
                <w:lang w:eastAsia="en-US"/>
              </w:rPr>
            </w:pPr>
            <w:r w:rsidRPr="00E67782">
              <w:rPr>
                <w:b/>
                <w:lang w:eastAsia="en-US"/>
              </w:rPr>
              <w:t xml:space="preserve">2020 г </w:t>
            </w:r>
            <w:r w:rsidRPr="00E67782">
              <w:rPr>
                <w:lang w:eastAsia="en-US"/>
              </w:rPr>
              <w:t>– 8 879 594,47 рублей;</w:t>
            </w:r>
          </w:p>
          <w:p w:rsidR="000804DD" w:rsidRPr="00E67782" w:rsidRDefault="000804DD" w:rsidP="000804DD">
            <w:pPr>
              <w:spacing w:line="240" w:lineRule="exact"/>
              <w:rPr>
                <w:lang w:eastAsia="en-US"/>
              </w:rPr>
            </w:pPr>
            <w:r w:rsidRPr="00E67782">
              <w:rPr>
                <w:b/>
                <w:lang w:eastAsia="en-US"/>
              </w:rPr>
              <w:t xml:space="preserve">2021 г </w:t>
            </w:r>
            <w:r w:rsidRPr="00E67782">
              <w:rPr>
                <w:lang w:eastAsia="en-US"/>
              </w:rPr>
              <w:t>– 8 070 068,14 рублей;</w:t>
            </w:r>
          </w:p>
          <w:p w:rsidR="000804DD" w:rsidRPr="00E67782" w:rsidRDefault="000804DD" w:rsidP="000804DD">
            <w:pPr>
              <w:spacing w:line="240" w:lineRule="exact"/>
              <w:rPr>
                <w:lang w:eastAsia="en-US"/>
              </w:rPr>
            </w:pPr>
            <w:r w:rsidRPr="00E67782">
              <w:rPr>
                <w:b/>
                <w:lang w:eastAsia="en-US"/>
              </w:rPr>
              <w:t xml:space="preserve">2022 г </w:t>
            </w:r>
            <w:r w:rsidRPr="00E67782">
              <w:rPr>
                <w:lang w:eastAsia="en-US"/>
              </w:rPr>
              <w:t xml:space="preserve">– </w:t>
            </w:r>
            <w:r>
              <w:rPr>
                <w:lang w:eastAsia="en-US"/>
              </w:rPr>
              <w:t>8 167 653,60</w:t>
            </w:r>
            <w:r w:rsidRPr="00E67782">
              <w:rPr>
                <w:lang w:eastAsia="en-US"/>
              </w:rPr>
              <w:t xml:space="preserve"> рублей;</w:t>
            </w:r>
          </w:p>
          <w:p w:rsidR="000804DD" w:rsidRPr="00E67782" w:rsidRDefault="000804DD" w:rsidP="000804DD">
            <w:pPr>
              <w:spacing w:line="240" w:lineRule="exact"/>
              <w:rPr>
                <w:lang w:eastAsia="en-US"/>
              </w:rPr>
            </w:pPr>
            <w:r w:rsidRPr="00E67782">
              <w:rPr>
                <w:b/>
                <w:lang w:eastAsia="en-US"/>
              </w:rPr>
              <w:t xml:space="preserve">2023 г </w:t>
            </w:r>
            <w:r w:rsidRPr="00E67782">
              <w:rPr>
                <w:lang w:eastAsia="en-US"/>
              </w:rPr>
              <w:t xml:space="preserve">– </w:t>
            </w:r>
            <w:r>
              <w:rPr>
                <w:lang w:eastAsia="en-US"/>
              </w:rPr>
              <w:t>7 250 195,34</w:t>
            </w:r>
            <w:r w:rsidRPr="00E67782">
              <w:rPr>
                <w:lang w:eastAsia="en-US"/>
              </w:rPr>
              <w:t xml:space="preserve"> рублей;</w:t>
            </w:r>
          </w:p>
          <w:p w:rsidR="000804DD" w:rsidRDefault="000804DD" w:rsidP="000804DD">
            <w:pPr>
              <w:tabs>
                <w:tab w:val="left" w:pos="7960"/>
              </w:tabs>
              <w:autoSpaceDE w:val="0"/>
              <w:autoSpaceDN w:val="0"/>
              <w:adjustRightInd w:val="0"/>
              <w:rPr>
                <w:sz w:val="20"/>
                <w:szCs w:val="20"/>
                <w:lang w:eastAsia="en-US"/>
              </w:rPr>
            </w:pPr>
            <w:r w:rsidRPr="00E67782">
              <w:rPr>
                <w:b/>
                <w:lang w:eastAsia="en-US"/>
              </w:rPr>
              <w:t xml:space="preserve">2024 г </w:t>
            </w:r>
            <w:r>
              <w:rPr>
                <w:lang w:eastAsia="en-US"/>
              </w:rPr>
              <w:t>– 6 693 491,91</w:t>
            </w:r>
            <w:r w:rsidRPr="00E67782">
              <w:rPr>
                <w:lang w:eastAsia="en-US"/>
              </w:rPr>
              <w:t xml:space="preserve"> рублей.</w:t>
            </w:r>
          </w:p>
          <w:p w:rsidR="000804DD" w:rsidRPr="00E67782" w:rsidRDefault="000804DD" w:rsidP="000804DD">
            <w:pPr>
              <w:spacing w:line="240" w:lineRule="exact"/>
              <w:rPr>
                <w:lang w:eastAsia="en-US"/>
              </w:rPr>
            </w:pPr>
            <w:r>
              <w:rPr>
                <w:b/>
                <w:lang w:eastAsia="en-US"/>
              </w:rPr>
              <w:t>2025</w:t>
            </w:r>
            <w:r w:rsidRPr="00E67782">
              <w:rPr>
                <w:b/>
                <w:lang w:eastAsia="en-US"/>
              </w:rPr>
              <w:t xml:space="preserve"> г </w:t>
            </w:r>
            <w:r w:rsidRPr="00E67782">
              <w:rPr>
                <w:lang w:eastAsia="en-US"/>
              </w:rPr>
              <w:t>–</w:t>
            </w:r>
            <w:r>
              <w:rPr>
                <w:lang w:eastAsia="en-US"/>
              </w:rPr>
              <w:t xml:space="preserve"> 8 574 290,39</w:t>
            </w:r>
            <w:r w:rsidRPr="00E67782">
              <w:rPr>
                <w:lang w:eastAsia="en-US"/>
              </w:rPr>
              <w:t xml:space="preserve"> рублей;</w:t>
            </w:r>
          </w:p>
          <w:p w:rsidR="000804DD" w:rsidRPr="00E67782" w:rsidRDefault="000804DD" w:rsidP="000804DD">
            <w:pPr>
              <w:spacing w:line="240" w:lineRule="exact"/>
              <w:rPr>
                <w:lang w:eastAsia="en-US"/>
              </w:rPr>
            </w:pPr>
            <w:r>
              <w:rPr>
                <w:b/>
                <w:lang w:eastAsia="en-US"/>
              </w:rPr>
              <w:t>2026</w:t>
            </w:r>
            <w:r w:rsidRPr="00E67782">
              <w:rPr>
                <w:b/>
                <w:lang w:eastAsia="en-US"/>
              </w:rPr>
              <w:t xml:space="preserve"> г </w:t>
            </w:r>
            <w:r>
              <w:rPr>
                <w:lang w:eastAsia="en-US"/>
              </w:rPr>
              <w:t>– 8 219 425,72</w:t>
            </w:r>
            <w:r w:rsidRPr="00E67782">
              <w:rPr>
                <w:lang w:eastAsia="en-US"/>
              </w:rPr>
              <w:t xml:space="preserve"> рублей;</w:t>
            </w:r>
          </w:p>
          <w:p w:rsidR="000804DD" w:rsidRPr="00E67782" w:rsidRDefault="000804DD" w:rsidP="000804DD">
            <w:pPr>
              <w:spacing w:line="240" w:lineRule="exact"/>
              <w:rPr>
                <w:lang w:eastAsia="en-US"/>
              </w:rPr>
            </w:pPr>
            <w:r>
              <w:rPr>
                <w:b/>
                <w:lang w:eastAsia="en-US"/>
              </w:rPr>
              <w:t>2027</w:t>
            </w:r>
            <w:r w:rsidRPr="00E67782">
              <w:rPr>
                <w:b/>
                <w:lang w:eastAsia="en-US"/>
              </w:rPr>
              <w:t xml:space="preserve"> г </w:t>
            </w:r>
            <w:r w:rsidRPr="00E67782">
              <w:rPr>
                <w:lang w:eastAsia="en-US"/>
              </w:rPr>
              <w:t xml:space="preserve">– </w:t>
            </w:r>
            <w:r>
              <w:rPr>
                <w:lang w:eastAsia="en-US"/>
              </w:rPr>
              <w:t>7 869 241,43</w:t>
            </w:r>
            <w:r w:rsidRPr="00E67782">
              <w:rPr>
                <w:lang w:eastAsia="en-US"/>
              </w:rPr>
              <w:t xml:space="preserve"> рублей;</w:t>
            </w:r>
          </w:p>
          <w:p w:rsidR="000804DD" w:rsidRPr="00E67782" w:rsidRDefault="000804DD" w:rsidP="000804DD">
            <w:pPr>
              <w:spacing w:line="240" w:lineRule="exact"/>
              <w:rPr>
                <w:lang w:eastAsia="en-US"/>
              </w:rPr>
            </w:pPr>
            <w:r>
              <w:rPr>
                <w:b/>
                <w:lang w:eastAsia="en-US"/>
              </w:rPr>
              <w:t>2028</w:t>
            </w:r>
            <w:r w:rsidRPr="00E67782">
              <w:rPr>
                <w:b/>
                <w:lang w:eastAsia="en-US"/>
              </w:rPr>
              <w:t xml:space="preserve"> г </w:t>
            </w:r>
            <w:r w:rsidRPr="00E67782">
              <w:rPr>
                <w:lang w:eastAsia="en-US"/>
              </w:rPr>
              <w:t xml:space="preserve">– </w:t>
            </w:r>
            <w:r>
              <w:rPr>
                <w:lang w:eastAsia="en-US"/>
              </w:rPr>
              <w:t xml:space="preserve">              0,00</w:t>
            </w:r>
            <w:r w:rsidRPr="00E67782">
              <w:rPr>
                <w:lang w:eastAsia="en-US"/>
              </w:rPr>
              <w:t xml:space="preserve"> рублей;</w:t>
            </w:r>
          </w:p>
          <w:p w:rsidR="000804DD" w:rsidRDefault="000804DD" w:rsidP="000804DD">
            <w:pPr>
              <w:tabs>
                <w:tab w:val="left" w:pos="7960"/>
              </w:tabs>
              <w:autoSpaceDE w:val="0"/>
              <w:autoSpaceDN w:val="0"/>
              <w:adjustRightInd w:val="0"/>
              <w:rPr>
                <w:lang w:eastAsia="en-US"/>
              </w:rPr>
            </w:pPr>
            <w:r>
              <w:rPr>
                <w:b/>
                <w:lang w:eastAsia="en-US"/>
              </w:rPr>
              <w:t>2029</w:t>
            </w:r>
            <w:r w:rsidRPr="00E67782">
              <w:rPr>
                <w:b/>
                <w:lang w:eastAsia="en-US"/>
              </w:rPr>
              <w:t xml:space="preserve"> г </w:t>
            </w:r>
            <w:r>
              <w:rPr>
                <w:lang w:eastAsia="en-US"/>
              </w:rPr>
              <w:t>–               0,00 рублей:</w:t>
            </w:r>
          </w:p>
          <w:p w:rsidR="000804DD" w:rsidRPr="00AB1C76" w:rsidRDefault="000804DD" w:rsidP="000804DD">
            <w:pPr>
              <w:tabs>
                <w:tab w:val="left" w:pos="7960"/>
              </w:tabs>
              <w:autoSpaceDE w:val="0"/>
              <w:autoSpaceDN w:val="0"/>
              <w:adjustRightInd w:val="0"/>
              <w:rPr>
                <w:lang w:eastAsia="en-US"/>
              </w:rPr>
            </w:pPr>
            <w:r>
              <w:rPr>
                <w:b/>
                <w:lang w:eastAsia="en-US"/>
              </w:rPr>
              <w:t>2030</w:t>
            </w:r>
            <w:r w:rsidRPr="00E67782">
              <w:rPr>
                <w:b/>
                <w:lang w:eastAsia="en-US"/>
              </w:rPr>
              <w:t xml:space="preserve"> г </w:t>
            </w:r>
            <w:r>
              <w:rPr>
                <w:lang w:eastAsia="en-US"/>
              </w:rPr>
              <w:t>–               0,00 рублей.</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lastRenderedPageBreak/>
              <w:t>Объем бюджетных ассигнований на реализацию проектов (программ), реализуемых в рамках муниципальной программы</w:t>
            </w:r>
          </w:p>
        </w:tc>
        <w:tc>
          <w:tcPr>
            <w:tcW w:w="3203" w:type="pct"/>
            <w:vAlign w:val="center"/>
          </w:tcPr>
          <w:p w:rsidR="00F70F55" w:rsidRDefault="00F70F55" w:rsidP="00F70F55">
            <w:pPr>
              <w:tabs>
                <w:tab w:val="left" w:pos="7960"/>
              </w:tabs>
              <w:autoSpaceDE w:val="0"/>
              <w:autoSpaceDN w:val="0"/>
              <w:adjustRightInd w:val="0"/>
              <w:rPr>
                <w:lang w:eastAsia="en-US"/>
              </w:rPr>
            </w:pPr>
            <w:r w:rsidRPr="000804DD">
              <w:rPr>
                <w:lang w:eastAsia="en-US"/>
              </w:rPr>
              <w:t>Объем бюджетных ассигнований, предусмотренных на реализацию проектов (программ)  –</w:t>
            </w:r>
            <w:r>
              <w:rPr>
                <w:lang w:eastAsia="en-US"/>
              </w:rPr>
              <w:t>80 221 740,23 рублей, в т.ч.</w:t>
            </w:r>
          </w:p>
          <w:p w:rsidR="00F70F55" w:rsidRPr="00E67782" w:rsidRDefault="00F70F55" w:rsidP="00F70F55">
            <w:pPr>
              <w:spacing w:line="240" w:lineRule="exact"/>
              <w:rPr>
                <w:lang w:eastAsia="en-US"/>
              </w:rPr>
            </w:pPr>
            <w:r w:rsidRPr="00E67782">
              <w:rPr>
                <w:b/>
                <w:lang w:eastAsia="en-US"/>
              </w:rPr>
              <w:t xml:space="preserve">2019 г </w:t>
            </w:r>
            <w:r w:rsidRPr="00E67782">
              <w:rPr>
                <w:lang w:eastAsia="en-US"/>
              </w:rPr>
              <w:t>– 9 286 571,47 рублей;</w:t>
            </w:r>
          </w:p>
          <w:p w:rsidR="00F70F55" w:rsidRPr="00E67782" w:rsidRDefault="00F70F55" w:rsidP="00F70F55">
            <w:pPr>
              <w:spacing w:line="240" w:lineRule="exact"/>
              <w:rPr>
                <w:lang w:eastAsia="en-US"/>
              </w:rPr>
            </w:pPr>
            <w:r w:rsidRPr="00E67782">
              <w:rPr>
                <w:b/>
                <w:lang w:eastAsia="en-US"/>
              </w:rPr>
              <w:t xml:space="preserve">2020 г </w:t>
            </w:r>
            <w:r w:rsidRPr="00E67782">
              <w:rPr>
                <w:lang w:eastAsia="en-US"/>
              </w:rPr>
              <w:t>– 8 879 594,47 рублей;</w:t>
            </w:r>
          </w:p>
          <w:p w:rsidR="00F70F55" w:rsidRPr="00E67782" w:rsidRDefault="00F70F55" w:rsidP="00F70F55">
            <w:pPr>
              <w:spacing w:line="240" w:lineRule="exact"/>
              <w:rPr>
                <w:lang w:eastAsia="en-US"/>
              </w:rPr>
            </w:pPr>
            <w:r w:rsidRPr="00E67782">
              <w:rPr>
                <w:b/>
                <w:lang w:eastAsia="en-US"/>
              </w:rPr>
              <w:t xml:space="preserve">2021 г </w:t>
            </w:r>
            <w:r w:rsidRPr="00E67782">
              <w:rPr>
                <w:lang w:eastAsia="en-US"/>
              </w:rPr>
              <w:t>– 8 070 068,14 рублей;</w:t>
            </w:r>
          </w:p>
          <w:p w:rsidR="00F70F55" w:rsidRPr="00E67782" w:rsidRDefault="00F70F55" w:rsidP="00F70F55">
            <w:pPr>
              <w:spacing w:line="240" w:lineRule="exact"/>
              <w:rPr>
                <w:lang w:eastAsia="en-US"/>
              </w:rPr>
            </w:pPr>
            <w:r w:rsidRPr="00E67782">
              <w:rPr>
                <w:b/>
                <w:lang w:eastAsia="en-US"/>
              </w:rPr>
              <w:t xml:space="preserve">2022 г </w:t>
            </w:r>
            <w:r w:rsidRPr="00E67782">
              <w:rPr>
                <w:lang w:eastAsia="en-US"/>
              </w:rPr>
              <w:t xml:space="preserve">– </w:t>
            </w:r>
            <w:r>
              <w:rPr>
                <w:lang w:eastAsia="en-US"/>
              </w:rPr>
              <w:t>8 167 653,60</w:t>
            </w:r>
            <w:r w:rsidRPr="00E67782">
              <w:rPr>
                <w:lang w:eastAsia="en-US"/>
              </w:rPr>
              <w:t xml:space="preserve"> рублей;</w:t>
            </w:r>
          </w:p>
          <w:p w:rsidR="00F70F55" w:rsidRPr="00E67782" w:rsidRDefault="00F70F55" w:rsidP="00F70F55">
            <w:pPr>
              <w:spacing w:line="240" w:lineRule="exact"/>
              <w:rPr>
                <w:lang w:eastAsia="en-US"/>
              </w:rPr>
            </w:pPr>
            <w:r w:rsidRPr="00E67782">
              <w:rPr>
                <w:b/>
                <w:lang w:eastAsia="en-US"/>
              </w:rPr>
              <w:t xml:space="preserve">2023 г </w:t>
            </w:r>
            <w:r w:rsidRPr="00E67782">
              <w:rPr>
                <w:lang w:eastAsia="en-US"/>
              </w:rPr>
              <w:t xml:space="preserve">– </w:t>
            </w:r>
            <w:r>
              <w:rPr>
                <w:lang w:eastAsia="en-US"/>
              </w:rPr>
              <w:t>7 250 195,34</w:t>
            </w:r>
            <w:r w:rsidRPr="00E67782">
              <w:rPr>
                <w:lang w:eastAsia="en-US"/>
              </w:rPr>
              <w:t xml:space="preserve"> рублей;</w:t>
            </w:r>
          </w:p>
          <w:p w:rsidR="00F70F55" w:rsidRDefault="00F70F55" w:rsidP="00F70F55">
            <w:pPr>
              <w:tabs>
                <w:tab w:val="left" w:pos="7960"/>
              </w:tabs>
              <w:autoSpaceDE w:val="0"/>
              <w:autoSpaceDN w:val="0"/>
              <w:adjustRightInd w:val="0"/>
              <w:rPr>
                <w:sz w:val="20"/>
                <w:szCs w:val="20"/>
                <w:lang w:eastAsia="en-US"/>
              </w:rPr>
            </w:pPr>
            <w:r w:rsidRPr="00E67782">
              <w:rPr>
                <w:b/>
                <w:lang w:eastAsia="en-US"/>
              </w:rPr>
              <w:t xml:space="preserve">2024 г </w:t>
            </w:r>
            <w:r>
              <w:rPr>
                <w:lang w:eastAsia="en-US"/>
              </w:rPr>
              <w:t>– 6 693 491,91</w:t>
            </w:r>
            <w:r w:rsidRPr="00E67782">
              <w:rPr>
                <w:lang w:eastAsia="en-US"/>
              </w:rPr>
              <w:t xml:space="preserve"> рублей.</w:t>
            </w:r>
          </w:p>
          <w:p w:rsidR="00F70F55" w:rsidRPr="00E67782" w:rsidRDefault="00F70F55" w:rsidP="00F70F55">
            <w:pPr>
              <w:spacing w:line="240" w:lineRule="exact"/>
              <w:rPr>
                <w:lang w:eastAsia="en-US"/>
              </w:rPr>
            </w:pPr>
            <w:r>
              <w:rPr>
                <w:b/>
                <w:lang w:eastAsia="en-US"/>
              </w:rPr>
              <w:t>2025</w:t>
            </w:r>
            <w:r w:rsidRPr="00E67782">
              <w:rPr>
                <w:b/>
                <w:lang w:eastAsia="en-US"/>
              </w:rPr>
              <w:t xml:space="preserve"> г </w:t>
            </w:r>
            <w:r w:rsidRPr="00E67782">
              <w:rPr>
                <w:lang w:eastAsia="en-US"/>
              </w:rPr>
              <w:t>–</w:t>
            </w:r>
            <w:r>
              <w:rPr>
                <w:lang w:eastAsia="en-US"/>
              </w:rPr>
              <w:t xml:space="preserve"> 8 574 290,39</w:t>
            </w:r>
            <w:r w:rsidRPr="00E67782">
              <w:rPr>
                <w:lang w:eastAsia="en-US"/>
              </w:rPr>
              <w:t xml:space="preserve"> рублей;</w:t>
            </w:r>
          </w:p>
          <w:p w:rsidR="00F70F55" w:rsidRPr="00E67782" w:rsidRDefault="00F70F55" w:rsidP="00F70F55">
            <w:pPr>
              <w:spacing w:line="240" w:lineRule="exact"/>
              <w:rPr>
                <w:lang w:eastAsia="en-US"/>
              </w:rPr>
            </w:pPr>
            <w:r>
              <w:rPr>
                <w:b/>
                <w:lang w:eastAsia="en-US"/>
              </w:rPr>
              <w:t>2026</w:t>
            </w:r>
            <w:r w:rsidRPr="00E67782">
              <w:rPr>
                <w:b/>
                <w:lang w:eastAsia="en-US"/>
              </w:rPr>
              <w:t xml:space="preserve"> г </w:t>
            </w:r>
            <w:r>
              <w:rPr>
                <w:lang w:eastAsia="en-US"/>
              </w:rPr>
              <w:t>– 8 219 425,72</w:t>
            </w:r>
            <w:r w:rsidRPr="00E67782">
              <w:rPr>
                <w:lang w:eastAsia="en-US"/>
              </w:rPr>
              <w:t xml:space="preserve"> рублей;</w:t>
            </w:r>
          </w:p>
          <w:p w:rsidR="00F70F55" w:rsidRPr="00E67782" w:rsidRDefault="00F70F55" w:rsidP="00F70F55">
            <w:pPr>
              <w:spacing w:line="240" w:lineRule="exact"/>
              <w:rPr>
                <w:lang w:eastAsia="en-US"/>
              </w:rPr>
            </w:pPr>
            <w:r>
              <w:rPr>
                <w:b/>
                <w:lang w:eastAsia="en-US"/>
              </w:rPr>
              <w:t>2027</w:t>
            </w:r>
            <w:r w:rsidRPr="00E67782">
              <w:rPr>
                <w:b/>
                <w:lang w:eastAsia="en-US"/>
              </w:rPr>
              <w:t xml:space="preserve"> г </w:t>
            </w:r>
            <w:r w:rsidRPr="00E67782">
              <w:rPr>
                <w:lang w:eastAsia="en-US"/>
              </w:rPr>
              <w:t xml:space="preserve">– </w:t>
            </w:r>
            <w:r>
              <w:rPr>
                <w:lang w:eastAsia="en-US"/>
              </w:rPr>
              <w:t>7 869 241,43</w:t>
            </w:r>
            <w:r w:rsidRPr="00E67782">
              <w:rPr>
                <w:lang w:eastAsia="en-US"/>
              </w:rPr>
              <w:t xml:space="preserve"> рублей;</w:t>
            </w:r>
          </w:p>
          <w:p w:rsidR="00F70F55" w:rsidRPr="00E67782" w:rsidRDefault="00F70F55" w:rsidP="00F70F55">
            <w:pPr>
              <w:spacing w:line="240" w:lineRule="exact"/>
              <w:rPr>
                <w:lang w:eastAsia="en-US"/>
              </w:rPr>
            </w:pPr>
            <w:r>
              <w:rPr>
                <w:b/>
                <w:lang w:eastAsia="en-US"/>
              </w:rPr>
              <w:t>2028</w:t>
            </w:r>
            <w:r w:rsidRPr="00E67782">
              <w:rPr>
                <w:b/>
                <w:lang w:eastAsia="en-US"/>
              </w:rPr>
              <w:t xml:space="preserve"> г </w:t>
            </w:r>
            <w:r w:rsidRPr="00E67782">
              <w:rPr>
                <w:lang w:eastAsia="en-US"/>
              </w:rPr>
              <w:t xml:space="preserve">– </w:t>
            </w:r>
            <w:r>
              <w:rPr>
                <w:lang w:eastAsia="en-US"/>
              </w:rPr>
              <w:t xml:space="preserve">              0,00</w:t>
            </w:r>
            <w:r w:rsidRPr="00E67782">
              <w:rPr>
                <w:lang w:eastAsia="en-US"/>
              </w:rPr>
              <w:t xml:space="preserve"> рублей;</w:t>
            </w:r>
          </w:p>
          <w:p w:rsidR="00F70F55" w:rsidRDefault="00F70F55" w:rsidP="00F70F55">
            <w:pPr>
              <w:tabs>
                <w:tab w:val="left" w:pos="7960"/>
              </w:tabs>
              <w:autoSpaceDE w:val="0"/>
              <w:autoSpaceDN w:val="0"/>
              <w:adjustRightInd w:val="0"/>
              <w:rPr>
                <w:lang w:eastAsia="en-US"/>
              </w:rPr>
            </w:pPr>
            <w:r>
              <w:rPr>
                <w:b/>
                <w:lang w:eastAsia="en-US"/>
              </w:rPr>
              <w:t>2029</w:t>
            </w:r>
            <w:r w:rsidRPr="00E67782">
              <w:rPr>
                <w:b/>
                <w:lang w:eastAsia="en-US"/>
              </w:rPr>
              <w:t xml:space="preserve"> г </w:t>
            </w:r>
            <w:r>
              <w:rPr>
                <w:lang w:eastAsia="en-US"/>
              </w:rPr>
              <w:t>–               0,00 рублей:</w:t>
            </w:r>
          </w:p>
          <w:p w:rsidR="003F2AB4" w:rsidRPr="00E67782" w:rsidRDefault="00F70F55" w:rsidP="00F70F55">
            <w:pPr>
              <w:spacing w:line="240" w:lineRule="exact"/>
            </w:pPr>
            <w:r>
              <w:rPr>
                <w:b/>
                <w:lang w:eastAsia="en-US"/>
              </w:rPr>
              <w:t>2030</w:t>
            </w:r>
            <w:r w:rsidRPr="00E67782">
              <w:rPr>
                <w:b/>
                <w:lang w:eastAsia="en-US"/>
              </w:rPr>
              <w:t xml:space="preserve"> г </w:t>
            </w:r>
            <w:r>
              <w:rPr>
                <w:lang w:eastAsia="en-US"/>
              </w:rPr>
              <w:t>–               0,00 рублей</w:t>
            </w:r>
          </w:p>
        </w:tc>
      </w:tr>
      <w:tr w:rsidR="005F3881" w:rsidRPr="00E67782" w:rsidTr="00274617">
        <w:tc>
          <w:tcPr>
            <w:tcW w:w="1797" w:type="pct"/>
            <w:vAlign w:val="center"/>
          </w:tcPr>
          <w:p w:rsidR="005F3881" w:rsidRPr="00E67782" w:rsidRDefault="005F3881" w:rsidP="00274617">
            <w:pPr>
              <w:widowControl w:val="0"/>
              <w:autoSpaceDE w:val="0"/>
              <w:autoSpaceDN w:val="0"/>
            </w:pPr>
            <w:r w:rsidRPr="00E67782">
              <w:t>Ожидаемые результаты реализации муниципальной программы</w:t>
            </w:r>
          </w:p>
        </w:tc>
        <w:tc>
          <w:tcPr>
            <w:tcW w:w="3203" w:type="pct"/>
            <w:vAlign w:val="center"/>
          </w:tcPr>
          <w:p w:rsidR="005F3881" w:rsidRPr="00E67782" w:rsidRDefault="005F3881" w:rsidP="00274617">
            <w:pPr>
              <w:tabs>
                <w:tab w:val="left" w:pos="7002"/>
              </w:tabs>
              <w:autoSpaceDE w:val="0"/>
              <w:autoSpaceDN w:val="0"/>
              <w:adjustRightInd w:val="0"/>
              <w:ind w:right="252"/>
              <w:jc w:val="both"/>
              <w:rPr>
                <w:color w:val="000000"/>
              </w:rPr>
            </w:pPr>
            <w:r w:rsidRPr="00E67782">
              <w:rPr>
                <w:color w:val="000000"/>
              </w:rPr>
              <w:t>- Увеличение   доли благоустроенных дворовых территорий МКД по отношению к общему количеств</w:t>
            </w:r>
            <w:r w:rsidR="00274617">
              <w:rPr>
                <w:color w:val="000000"/>
              </w:rPr>
              <w:t>у дворовых территорий МКД</w:t>
            </w:r>
            <w:r w:rsidRPr="00E67782">
              <w:rPr>
                <w:color w:val="000000"/>
              </w:rPr>
              <w:t>.</w:t>
            </w:r>
          </w:p>
          <w:p w:rsidR="005F3881" w:rsidRPr="00E67782" w:rsidRDefault="005F3881" w:rsidP="00274617">
            <w:pPr>
              <w:widowControl w:val="0"/>
              <w:autoSpaceDE w:val="0"/>
              <w:autoSpaceDN w:val="0"/>
            </w:pPr>
            <w:r w:rsidRPr="00E67782">
              <w:t>- Увеличение доли площади благоустроенных муниципальных терр</w:t>
            </w:r>
            <w:r w:rsidR="00274617">
              <w:t>иторий общего пользования, согласно приложения №3 к программе</w:t>
            </w:r>
            <w:r w:rsidRPr="00E67782">
              <w:t>.</w:t>
            </w:r>
          </w:p>
        </w:tc>
      </w:tr>
    </w:tbl>
    <w:p w:rsidR="005F3881" w:rsidRPr="00E67782" w:rsidRDefault="005F3881" w:rsidP="005F3881">
      <w:pPr>
        <w:jc w:val="both"/>
      </w:pPr>
      <w:r w:rsidRPr="00E67782">
        <w:rPr>
          <w:rFonts w:ascii="Verdana" w:hAnsi="Verdana"/>
        </w:rPr>
        <w:t>*)</w:t>
      </w:r>
      <w:r w:rsidRPr="00E67782">
        <w:t> Значение показателей будут уточнены после проверки достоверности сметной документации.</w:t>
      </w:r>
    </w:p>
    <w:p w:rsidR="005F3881" w:rsidRPr="00E67782" w:rsidRDefault="005F3881" w:rsidP="005F3881">
      <w:pPr>
        <w:jc w:val="both"/>
      </w:pPr>
      <w:r w:rsidRPr="00E67782">
        <w:rPr>
          <w:rFonts w:ascii="Verdana" w:hAnsi="Verdana"/>
        </w:rPr>
        <w:t>**)</w:t>
      </w:r>
      <w:r w:rsidRPr="00E67782">
        <w:t> Значение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rsidR="005F3881" w:rsidRPr="00E67782" w:rsidRDefault="005F3881" w:rsidP="00704533">
      <w:pPr>
        <w:spacing w:before="120" w:after="120"/>
        <w:jc w:val="both"/>
        <w:rPr>
          <w:b/>
        </w:rPr>
      </w:pPr>
      <w:r w:rsidRPr="00E67782">
        <w:rPr>
          <w:b/>
        </w:rPr>
        <w:t>1. Характеристика текущего состояния городской среды в муниципальном образовании Карачевское городское поселение</w:t>
      </w:r>
    </w:p>
    <w:p w:rsidR="005F3881" w:rsidRPr="00E67782" w:rsidRDefault="005F3881" w:rsidP="005F3881">
      <w:pPr>
        <w:widowControl w:val="0"/>
        <w:autoSpaceDE w:val="0"/>
        <w:autoSpaceDN w:val="0"/>
        <w:adjustRightInd w:val="0"/>
        <w:jc w:val="both"/>
      </w:pPr>
      <w:r w:rsidRPr="00E67782">
        <w:t xml:space="preserve">     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sidRPr="00E67782">
        <w:rPr>
          <w:shd w:val="clear" w:color="auto" w:fill="FFFFFF"/>
        </w:rPr>
        <w:t>комплексное развитие современной городской инфраструктуры на основе единых подходов.</w:t>
      </w:r>
    </w:p>
    <w:p w:rsidR="005F3881" w:rsidRPr="00E67782" w:rsidRDefault="005F3881" w:rsidP="005F3881">
      <w:pPr>
        <w:jc w:val="both"/>
      </w:pPr>
      <w:r w:rsidRPr="00E67782">
        <w:t>Комфорт и безопасность жизни жителей города   обеспечиваются комплексом условий, создаваемых как ими самими, так и городской властью. Современный горожанин воспринимает всю территорию города, как общественное пространство и ожидает от него комфорта, безопасности.</w:t>
      </w:r>
    </w:p>
    <w:p w:rsidR="005F3881" w:rsidRPr="00E67782" w:rsidRDefault="005F3881" w:rsidP="005F3881">
      <w:pPr>
        <w:jc w:val="both"/>
      </w:pPr>
      <w:r w:rsidRPr="00E67782">
        <w:t xml:space="preserve">     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Сегодняшнее текущее состояние большинства дворовых территорий не соответствует современным требованиям к местам проживания населения. К проблемам можно отнести низкий уровень общего благоустройства дворовых территории, высокий уровень износа асфальтобетонных покрытий, отсутствие парковок, низкий уровень освещенности дворов в темное время суток. </w:t>
      </w:r>
    </w:p>
    <w:p w:rsidR="005F3881" w:rsidRPr="00E67782" w:rsidRDefault="005F3881" w:rsidP="005F3881">
      <w:pPr>
        <w:jc w:val="both"/>
      </w:pPr>
      <w:r w:rsidRPr="00E67782">
        <w:t xml:space="preserve">     Не проводятся работы по озеленению дворовых территорий, восстановлению газонов, удалению старых больных деревьев. Недостаточно оборудованных детских игровых площадок и спортивных площадок.  Благоустройство дворовых территорий осуществляется по отдельным видам работ. Некоторые работы не выполняются на протяжении многих лет.</w:t>
      </w:r>
    </w:p>
    <w:p w:rsidR="005F3881" w:rsidRPr="00E67782" w:rsidRDefault="005F3881" w:rsidP="005F3881">
      <w:pPr>
        <w:ind w:right="-7"/>
        <w:jc w:val="both"/>
      </w:pPr>
      <w:r w:rsidRPr="00E67782">
        <w:t xml:space="preserve">     На сегодняшний день доля благоустроенных д</w:t>
      </w:r>
      <w:r w:rsidR="00913D4D">
        <w:t>воровых территорий составляет 65,4</w:t>
      </w:r>
      <w:r w:rsidRPr="00E67782">
        <w:t xml:space="preserve"> %.  Всего на терри</w:t>
      </w:r>
      <w:r>
        <w:t>тории поселения насчитывается 52 дворовые территории, из них 34</w:t>
      </w:r>
      <w:r w:rsidRPr="00E67782">
        <w:t xml:space="preserve"> территорий</w:t>
      </w:r>
      <w:r w:rsidRPr="00E67782">
        <w:rPr>
          <w:color w:val="FF6600"/>
        </w:rPr>
        <w:t xml:space="preserve"> </w:t>
      </w:r>
      <w:r w:rsidRPr="00E67782">
        <w:t xml:space="preserve">относятся к благоустроенным.   Доля населения, проживающего в многоквартирных домах с благоустроенными дворовыми территориями, составляет </w:t>
      </w:r>
      <w:r>
        <w:rPr>
          <w:color w:val="000000"/>
        </w:rPr>
        <w:t>45</w:t>
      </w:r>
      <w:r w:rsidRPr="00E67782">
        <w:rPr>
          <w:color w:val="000000"/>
        </w:rPr>
        <w:t xml:space="preserve"> %</w:t>
      </w:r>
      <w:r w:rsidRPr="00E67782">
        <w:t xml:space="preserve"> от общей численности населения Карачевского городского поселения.</w:t>
      </w:r>
    </w:p>
    <w:p w:rsidR="005F3881" w:rsidRPr="00E67782" w:rsidRDefault="005F3881" w:rsidP="005F3881">
      <w:pPr>
        <w:ind w:right="-7"/>
        <w:jc w:val="both"/>
      </w:pPr>
      <w:r w:rsidRPr="00E67782">
        <w:lastRenderedPageBreak/>
        <w:t xml:space="preserve">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составляет 9,15</w:t>
      </w:r>
      <w:r w:rsidR="00D15458">
        <w:t xml:space="preserve"> </w:t>
      </w:r>
      <w:r w:rsidRPr="00E67782">
        <w:t>Га.</w:t>
      </w:r>
    </w:p>
    <w:p w:rsidR="005F3881" w:rsidRPr="00E67782" w:rsidRDefault="005F3881" w:rsidP="005F3881">
      <w:pPr>
        <w:ind w:right="-7"/>
        <w:jc w:val="both"/>
      </w:pPr>
      <w:r>
        <w:t xml:space="preserve">     Насчитывается 8</w:t>
      </w:r>
      <w:r w:rsidRPr="00E67782">
        <w:t xml:space="preserve"> площадок, </w:t>
      </w:r>
      <w:r>
        <w:t>занимаемой площадью 4,13</w:t>
      </w:r>
      <w:r w:rsidRPr="00E67782">
        <w:t xml:space="preserve"> Га, специально оборудованных для отдыха, общения и проведения досуга разными группами населения.</w:t>
      </w:r>
    </w:p>
    <w:p w:rsidR="005F3881" w:rsidRPr="00E67782" w:rsidRDefault="005F3881" w:rsidP="005F3881">
      <w:pPr>
        <w:ind w:right="-7"/>
        <w:jc w:val="both"/>
      </w:pPr>
      <w:r w:rsidRPr="00E67782">
        <w:t xml:space="preserve">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составляет 75%.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5F3881" w:rsidRPr="00E67782" w:rsidRDefault="005F3881" w:rsidP="005F3881">
      <w:pPr>
        <w:jc w:val="both"/>
      </w:pPr>
      <w:r w:rsidRPr="00E67782">
        <w:t xml:space="preserve">     На терр</w:t>
      </w:r>
      <w:r w:rsidR="00702731">
        <w:t>итории поселения насчитывается 11</w:t>
      </w:r>
      <w:r w:rsidR="007D26F6">
        <w:t xml:space="preserve"> </w:t>
      </w:r>
      <w:r w:rsidRPr="00E67782">
        <w:t xml:space="preserve"> общественных территорий (парки, скверы, набережные и т.д.). Площадь благоустроенных муниципальных территорий</w:t>
      </w:r>
      <w:r w:rsidR="00DF4EA9">
        <w:t xml:space="preserve"> общего пользования составляет 6</w:t>
      </w:r>
      <w:r w:rsidRPr="00E67782">
        <w:t xml:space="preserve">,52 Га или 81 % от общих площадей указанных территорий. Площадь благоустроенных общественных территорий, приходящихся на 1 жителя муниципального образования составляет </w:t>
      </w:r>
      <w:smartTag w:uri="urn:schemas-microsoft-com:office:smarttags" w:element="metricconverter">
        <w:smartTagPr>
          <w:attr w:name="ProductID" w:val="1,05 м2"/>
        </w:smartTagPr>
        <w:r w:rsidRPr="00E67782">
          <w:t>1,05 м2</w:t>
        </w:r>
      </w:smartTag>
      <w:r w:rsidRPr="00E67782">
        <w:t>.</w:t>
      </w:r>
    </w:p>
    <w:p w:rsidR="005F3881" w:rsidRPr="00E67782" w:rsidRDefault="005F3881" w:rsidP="005F3881">
      <w:pPr>
        <w:jc w:val="both"/>
      </w:pPr>
      <w:r w:rsidRPr="00E67782">
        <w:t xml:space="preserve">     Такое состояние сферы благоустройства поселения обусловлено, в первую очередь, отсутствием в предшествующие годы комплексного подхода к решению проблемы формирования благоприятной, комфортной среды для проживания граждан.</w:t>
      </w:r>
    </w:p>
    <w:p w:rsidR="005F3881" w:rsidRPr="00E67782" w:rsidRDefault="005F3881" w:rsidP="005F3881">
      <w:pPr>
        <w:jc w:val="both"/>
      </w:pPr>
      <w:r w:rsidRPr="00E67782">
        <w:t xml:space="preserve">     Комплексное благоустройство дворовых территорий и территорий общего пользования позволит поддерживать их в удовлетворительном состоянии, повысит уровень благоустройства, обеспечит здоровые условия проживания и отдыха горожан. </w:t>
      </w:r>
    </w:p>
    <w:p w:rsidR="005F3881" w:rsidRPr="00E67782" w:rsidRDefault="005F3881" w:rsidP="005F3881">
      <w:pPr>
        <w:widowControl w:val="0"/>
        <w:shd w:val="clear" w:color="auto" w:fill="FFFFFF"/>
        <w:jc w:val="both"/>
        <w:rPr>
          <w:shd w:val="clear" w:color="auto" w:fill="FFFFFF"/>
          <w:lang w:eastAsia="en-US"/>
        </w:rPr>
      </w:pPr>
      <w:r w:rsidRPr="00E67782">
        <w:rPr>
          <w:shd w:val="clear" w:color="auto" w:fill="FFFFFF"/>
          <w:lang w:eastAsia="en-US"/>
        </w:rPr>
        <w:t xml:space="preserve">     </w:t>
      </w:r>
      <w:r w:rsidRPr="00E67782">
        <w:rPr>
          <w:shd w:val="clear" w:color="auto" w:fill="FFFFFF"/>
          <w:lang w:val="x-none" w:eastAsia="en-US"/>
        </w:rPr>
        <w:t xml:space="preserve">В рамках реализации  </w:t>
      </w:r>
      <w:r w:rsidRPr="00E67782">
        <w:rPr>
          <w:shd w:val="clear" w:color="auto" w:fill="FFFFFF"/>
          <w:lang w:eastAsia="en-US"/>
        </w:rPr>
        <w:t>программы</w:t>
      </w:r>
      <w:r w:rsidRPr="00E67782">
        <w:rPr>
          <w:shd w:val="clear" w:color="auto" w:fill="FFFFFF"/>
          <w:lang w:val="x-none" w:eastAsia="en-US"/>
        </w:rPr>
        <w:t xml:space="preserve"> «</w:t>
      </w:r>
      <w:r>
        <w:rPr>
          <w:shd w:val="clear" w:color="auto" w:fill="FFFFFF"/>
          <w:lang w:eastAsia="en-US"/>
        </w:rPr>
        <w:t>Формирование комфортной городской среды</w:t>
      </w:r>
      <w:r w:rsidRPr="00E67782">
        <w:rPr>
          <w:shd w:val="clear" w:color="auto" w:fill="FFFFFF"/>
          <w:lang w:eastAsia="en-US"/>
        </w:rPr>
        <w:t>»</w:t>
      </w:r>
      <w:r w:rsidRPr="00E67782">
        <w:rPr>
          <w:shd w:val="clear" w:color="auto" w:fill="FFFFFF"/>
          <w:lang w:val="x-none" w:eastAsia="en-US"/>
        </w:rPr>
        <w:t xml:space="preserve"> </w:t>
      </w:r>
      <w:r w:rsidR="007C249E">
        <w:rPr>
          <w:shd w:val="clear" w:color="auto" w:fill="FFFFFF"/>
          <w:lang w:eastAsia="en-US"/>
        </w:rPr>
        <w:t>в</w:t>
      </w:r>
      <w:r>
        <w:rPr>
          <w:shd w:val="clear" w:color="auto" w:fill="FFFFFF"/>
          <w:lang w:val="x-none" w:eastAsia="en-US"/>
        </w:rPr>
        <w:t xml:space="preserve"> 2024</w:t>
      </w:r>
      <w:r w:rsidRPr="00E67782">
        <w:rPr>
          <w:shd w:val="clear" w:color="auto" w:fill="FFFFFF"/>
          <w:lang w:val="x-none" w:eastAsia="en-US"/>
        </w:rPr>
        <w:t xml:space="preserve"> год</w:t>
      </w:r>
      <w:r w:rsidRPr="00E67782">
        <w:rPr>
          <w:shd w:val="clear" w:color="auto" w:fill="FFFFFF"/>
          <w:lang w:eastAsia="en-US"/>
        </w:rPr>
        <w:t xml:space="preserve"> в Карачевском городском поселении</w:t>
      </w:r>
      <w:r w:rsidRPr="00E67782">
        <w:rPr>
          <w:shd w:val="clear" w:color="auto" w:fill="FFFFFF"/>
          <w:lang w:val="x-none" w:eastAsia="en-US"/>
        </w:rPr>
        <w:t xml:space="preserve"> </w:t>
      </w:r>
      <w:r w:rsidRPr="00E67782">
        <w:rPr>
          <w:shd w:val="clear" w:color="auto" w:fill="FFFFFF"/>
          <w:lang w:eastAsia="en-US"/>
        </w:rPr>
        <w:t xml:space="preserve">осуществлено </w:t>
      </w:r>
      <w:r w:rsidRPr="00E67782">
        <w:rPr>
          <w:shd w:val="clear" w:color="auto" w:fill="FFFFFF"/>
          <w:lang w:val="x-none" w:eastAsia="en-US"/>
        </w:rPr>
        <w:t>благоустр</w:t>
      </w:r>
      <w:r w:rsidRPr="00E67782">
        <w:rPr>
          <w:shd w:val="clear" w:color="auto" w:fill="FFFFFF"/>
          <w:lang w:eastAsia="en-US"/>
        </w:rPr>
        <w:t>ойство</w:t>
      </w:r>
      <w:r w:rsidRPr="00E67782">
        <w:rPr>
          <w:shd w:val="clear" w:color="auto" w:fill="FFFFFF"/>
          <w:lang w:val="x-none" w:eastAsia="en-US"/>
        </w:rPr>
        <w:t xml:space="preserve"> </w:t>
      </w:r>
      <w:r>
        <w:rPr>
          <w:shd w:val="clear" w:color="auto" w:fill="FFFFFF"/>
          <w:lang w:eastAsia="en-US"/>
        </w:rPr>
        <w:t>2</w:t>
      </w:r>
      <w:r w:rsidRPr="00E67782">
        <w:rPr>
          <w:shd w:val="clear" w:color="auto" w:fill="FFFFFF"/>
          <w:lang w:eastAsia="en-US"/>
        </w:rPr>
        <w:t xml:space="preserve"> </w:t>
      </w:r>
      <w:r>
        <w:rPr>
          <w:shd w:val="clear" w:color="auto" w:fill="FFFFFF"/>
          <w:lang w:eastAsia="en-US"/>
        </w:rPr>
        <w:t>дворовых</w:t>
      </w:r>
      <w:r w:rsidRPr="00E67782">
        <w:rPr>
          <w:shd w:val="clear" w:color="auto" w:fill="FFFFFF"/>
          <w:lang w:val="x-none" w:eastAsia="en-US"/>
        </w:rPr>
        <w:t xml:space="preserve"> территори</w:t>
      </w:r>
      <w:r w:rsidRPr="00E67782">
        <w:rPr>
          <w:shd w:val="clear" w:color="auto" w:fill="FFFFFF"/>
          <w:lang w:eastAsia="en-US"/>
        </w:rPr>
        <w:t>й.</w:t>
      </w:r>
      <w:r w:rsidRPr="00E67782">
        <w:rPr>
          <w:shd w:val="clear" w:color="auto" w:fill="FFFFFF"/>
          <w:lang w:val="x-none" w:eastAsia="en-US"/>
        </w:rPr>
        <w:t xml:space="preserve"> </w:t>
      </w:r>
    </w:p>
    <w:p w:rsidR="005F3881" w:rsidRPr="00E67782" w:rsidRDefault="005F3881" w:rsidP="005F3881">
      <w:pPr>
        <w:widowControl w:val="0"/>
        <w:tabs>
          <w:tab w:val="left" w:pos="360"/>
        </w:tabs>
        <w:jc w:val="both"/>
        <w:rPr>
          <w:shd w:val="clear" w:color="auto" w:fill="FFFFFF"/>
          <w:lang w:eastAsia="en-US"/>
        </w:rPr>
      </w:pPr>
      <w:r w:rsidRPr="00E67782">
        <w:rPr>
          <w:shd w:val="clear" w:color="auto" w:fill="FFFFFF"/>
          <w:lang w:eastAsia="en-US"/>
        </w:rPr>
        <w:t xml:space="preserve">     </w:t>
      </w:r>
      <w:r w:rsidRPr="00E67782">
        <w:rPr>
          <w:shd w:val="clear" w:color="auto" w:fill="FFFFFF"/>
          <w:lang w:val="x-none" w:eastAsia="en-US"/>
        </w:rPr>
        <w:t>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w:t>
      </w:r>
      <w:r w:rsidRPr="00E67782">
        <w:rPr>
          <w:shd w:val="clear" w:color="auto" w:fill="FFFFFF"/>
          <w:lang w:eastAsia="en-US"/>
        </w:rPr>
        <w:t xml:space="preserve">. </w:t>
      </w:r>
    </w:p>
    <w:p w:rsidR="005F3881" w:rsidRPr="00E67782" w:rsidRDefault="005F3881" w:rsidP="005F3881">
      <w:pPr>
        <w:widowControl w:val="0"/>
        <w:jc w:val="both"/>
        <w:rPr>
          <w:shd w:val="clear" w:color="auto" w:fill="FFFFFF"/>
          <w:lang w:eastAsia="en-US"/>
        </w:rPr>
      </w:pPr>
      <w:r w:rsidRPr="00E67782">
        <w:rPr>
          <w:shd w:val="clear" w:color="auto" w:fill="FFFFFF"/>
          <w:lang w:eastAsia="en-US"/>
        </w:rPr>
        <w:t xml:space="preserve">     </w:t>
      </w:r>
      <w:r w:rsidRPr="00E67782">
        <w:rPr>
          <w:shd w:val="clear" w:color="auto" w:fill="FFFFFF"/>
          <w:lang w:val="x-none" w:eastAsia="en-US"/>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w:t>
      </w:r>
      <w:r w:rsidRPr="00E67782">
        <w:rPr>
          <w:shd w:val="clear" w:color="auto" w:fill="FFFFFF"/>
          <w:lang w:eastAsia="en-US"/>
        </w:rPr>
        <w:t>ый</w:t>
      </w:r>
      <w:r w:rsidRPr="00E67782">
        <w:rPr>
          <w:shd w:val="clear" w:color="auto" w:fill="FFFFFF"/>
          <w:lang w:val="x-none" w:eastAsia="en-US"/>
        </w:rPr>
        <w:t xml:space="preserve"> переч</w:t>
      </w:r>
      <w:r w:rsidRPr="00E67782">
        <w:rPr>
          <w:shd w:val="clear" w:color="auto" w:fill="FFFFFF"/>
          <w:lang w:eastAsia="en-US"/>
        </w:rPr>
        <w:t>ень</w:t>
      </w:r>
      <w:r w:rsidRPr="00E67782">
        <w:rPr>
          <w:shd w:val="clear" w:color="auto" w:fill="FFFFFF"/>
          <w:lang w:val="x-none" w:eastAsia="en-US"/>
        </w:rPr>
        <w:t xml:space="preserve"> всех общественных территорий, нуждающихся в благоустройстве (с учетом их физического состояния) и подлежащ</w:t>
      </w:r>
      <w:r>
        <w:rPr>
          <w:shd w:val="clear" w:color="auto" w:fill="FFFFFF"/>
          <w:lang w:val="x-none" w:eastAsia="en-US"/>
        </w:rPr>
        <w:t>их благоустройству в период 2018-2030</w:t>
      </w:r>
      <w:r w:rsidRPr="00E67782">
        <w:rPr>
          <w:shd w:val="clear" w:color="auto" w:fill="FFFFFF"/>
          <w:lang w:val="x-none" w:eastAsia="en-US"/>
        </w:rPr>
        <w:t xml:space="preserve"> г</w:t>
      </w:r>
      <w:r w:rsidRPr="00E67782">
        <w:rPr>
          <w:shd w:val="clear" w:color="auto" w:fill="FFFFFF"/>
          <w:lang w:eastAsia="en-US"/>
        </w:rPr>
        <w:t xml:space="preserve">оды. </w:t>
      </w:r>
    </w:p>
    <w:p w:rsidR="005F3881" w:rsidRPr="00E67782" w:rsidRDefault="005F3881" w:rsidP="005F3881">
      <w:pPr>
        <w:widowControl w:val="0"/>
        <w:jc w:val="both"/>
        <w:rPr>
          <w:shd w:val="clear" w:color="auto" w:fill="FFFFFF"/>
          <w:lang w:eastAsia="en-US"/>
        </w:rPr>
      </w:pPr>
      <w:r w:rsidRPr="00E67782">
        <w:rPr>
          <w:shd w:val="clear" w:color="auto" w:fill="FFFFFF"/>
          <w:lang w:eastAsia="en-US"/>
        </w:rPr>
        <w:t xml:space="preserve">     </w:t>
      </w:r>
      <w:r w:rsidRPr="00E67782">
        <w:rPr>
          <w:shd w:val="clear" w:color="auto" w:fill="FFFFFF"/>
          <w:lang w:val="x-none" w:eastAsia="en-US"/>
        </w:rPr>
        <w:t>Перечни дворовых территорий, нуждающихся и подлежащих б</w:t>
      </w:r>
      <w:r>
        <w:rPr>
          <w:shd w:val="clear" w:color="auto" w:fill="FFFFFF"/>
          <w:lang w:val="x-none" w:eastAsia="en-US"/>
        </w:rPr>
        <w:t>лагоустройству в период 2018-2030</w:t>
      </w:r>
      <w:r w:rsidRPr="00E67782">
        <w:rPr>
          <w:shd w:val="clear" w:color="auto" w:fill="FFFFFF"/>
          <w:lang w:val="x-none" w:eastAsia="en-US"/>
        </w:rPr>
        <w:t xml:space="preserve"> годов</w:t>
      </w:r>
      <w:r w:rsidRPr="00E67782">
        <w:rPr>
          <w:shd w:val="clear" w:color="auto" w:fill="FFFFFF"/>
          <w:lang w:eastAsia="en-US"/>
        </w:rPr>
        <w:t>,</w:t>
      </w:r>
      <w:r w:rsidRPr="00E67782">
        <w:rPr>
          <w:shd w:val="clear" w:color="auto" w:fill="FFFFFF"/>
          <w:lang w:val="x-none" w:eastAsia="en-US"/>
        </w:rPr>
        <w:t xml:space="preserve"> формируются </w:t>
      </w:r>
      <w:r w:rsidRPr="00E67782">
        <w:rPr>
          <w:shd w:val="clear" w:color="auto" w:fill="FFFFFF"/>
          <w:lang w:eastAsia="en-US"/>
        </w:rPr>
        <w:t xml:space="preserve"> </w:t>
      </w:r>
      <w:r w:rsidRPr="00E67782">
        <w:rPr>
          <w:shd w:val="clear" w:color="auto" w:fill="FFFFFF"/>
          <w:lang w:val="x-none" w:eastAsia="en-US"/>
        </w:rPr>
        <w:t xml:space="preserve">на основании </w:t>
      </w:r>
      <w:r w:rsidRPr="00E67782">
        <w:rPr>
          <w:shd w:val="clear" w:color="auto" w:fill="FFFFFF"/>
          <w:lang w:eastAsia="en-US"/>
        </w:rPr>
        <w:t>предложений</w:t>
      </w:r>
      <w:r w:rsidRPr="00E67782">
        <w:rPr>
          <w:shd w:val="clear" w:color="auto" w:fill="FFFFFF"/>
          <w:lang w:val="x-none" w:eastAsia="en-US"/>
        </w:rPr>
        <w:t xml:space="preserve"> </w:t>
      </w:r>
      <w:r w:rsidRPr="00E67782">
        <w:rPr>
          <w:spacing w:val="8"/>
        </w:rPr>
        <w:t xml:space="preserve">заинтересованных лиц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управляющие организации, товарищества собственников жилья, жилищные и иные специализированные потребительские кооперативы, обслуживающие МКД) и </w:t>
      </w:r>
      <w:r w:rsidRPr="00E67782">
        <w:rPr>
          <w:shd w:val="clear" w:color="auto" w:fill="FFFFFF"/>
          <w:lang w:val="x-none" w:eastAsia="en-US"/>
        </w:rPr>
        <w:t>утверждаются в муниципальн</w:t>
      </w:r>
      <w:r w:rsidRPr="00E67782">
        <w:rPr>
          <w:shd w:val="clear" w:color="auto" w:fill="FFFFFF"/>
          <w:lang w:eastAsia="en-US"/>
        </w:rPr>
        <w:t xml:space="preserve">ой </w:t>
      </w:r>
      <w:r w:rsidRPr="00E67782">
        <w:rPr>
          <w:shd w:val="clear" w:color="auto" w:fill="FFFFFF"/>
          <w:lang w:val="x-none" w:eastAsia="en-US"/>
        </w:rPr>
        <w:t xml:space="preserve"> программ</w:t>
      </w:r>
      <w:r w:rsidRPr="00E67782">
        <w:rPr>
          <w:shd w:val="clear" w:color="auto" w:fill="FFFFFF"/>
          <w:lang w:eastAsia="en-US"/>
        </w:rPr>
        <w:t xml:space="preserve">е </w:t>
      </w:r>
      <w:r>
        <w:rPr>
          <w:shd w:val="clear" w:color="auto" w:fill="FFFFFF"/>
          <w:lang w:val="x-none" w:eastAsia="en-US"/>
        </w:rPr>
        <w:t xml:space="preserve"> на 2018-2030</w:t>
      </w:r>
      <w:r w:rsidRPr="00E67782">
        <w:rPr>
          <w:shd w:val="clear" w:color="auto" w:fill="FFFFFF"/>
          <w:lang w:val="x-none" w:eastAsia="en-US"/>
        </w:rPr>
        <w:t xml:space="preserve"> годы</w:t>
      </w:r>
      <w:r w:rsidRPr="00E67782">
        <w:rPr>
          <w:shd w:val="clear" w:color="auto" w:fill="FFFFFF"/>
          <w:lang w:eastAsia="en-US"/>
        </w:rPr>
        <w:t xml:space="preserve"> (Приложение №1).</w:t>
      </w:r>
    </w:p>
    <w:p w:rsidR="005F3881" w:rsidRPr="00E67782" w:rsidRDefault="005F3881" w:rsidP="005F3881">
      <w:pPr>
        <w:widowControl w:val="0"/>
        <w:tabs>
          <w:tab w:val="left" w:pos="426"/>
        </w:tabs>
        <w:jc w:val="both"/>
        <w:rPr>
          <w:color w:val="FF6600"/>
          <w:shd w:val="clear" w:color="auto" w:fill="FFFFFF"/>
          <w:lang w:eastAsia="en-US"/>
        </w:rPr>
      </w:pPr>
      <w:r w:rsidRPr="00E67782">
        <w:rPr>
          <w:shd w:val="clear" w:color="auto" w:fill="FFFFFF"/>
          <w:lang w:eastAsia="en-US"/>
        </w:rPr>
        <w:t xml:space="preserve">     Перечни общественных территорий, </w:t>
      </w:r>
      <w:r w:rsidRPr="00E67782">
        <w:rPr>
          <w:shd w:val="clear" w:color="auto" w:fill="FFFFFF"/>
          <w:lang w:val="x-none" w:eastAsia="en-US"/>
        </w:rPr>
        <w:t>нуждающихся и подлежащих б</w:t>
      </w:r>
      <w:r>
        <w:rPr>
          <w:shd w:val="clear" w:color="auto" w:fill="FFFFFF"/>
          <w:lang w:val="x-none" w:eastAsia="en-US"/>
        </w:rPr>
        <w:t>лагоустройству в период 2018-2030</w:t>
      </w:r>
      <w:r w:rsidRPr="00E67782">
        <w:rPr>
          <w:shd w:val="clear" w:color="auto" w:fill="FFFFFF"/>
          <w:lang w:val="x-none" w:eastAsia="en-US"/>
        </w:rPr>
        <w:t xml:space="preserve"> годов</w:t>
      </w:r>
      <w:r w:rsidRPr="00E67782">
        <w:rPr>
          <w:shd w:val="clear" w:color="auto" w:fill="FFFFFF"/>
          <w:lang w:eastAsia="en-US"/>
        </w:rPr>
        <w:t xml:space="preserve">, формируются </w:t>
      </w:r>
      <w:r w:rsidRPr="00E67782">
        <w:rPr>
          <w:shd w:val="clear" w:color="auto" w:fill="FFFFFF"/>
          <w:lang w:val="x-none" w:eastAsia="en-US"/>
        </w:rPr>
        <w:t>на основании проведенной инвентаризации</w:t>
      </w:r>
      <w:r w:rsidRPr="00E67782">
        <w:rPr>
          <w:shd w:val="clear" w:color="auto" w:fill="FFFFFF"/>
          <w:lang w:eastAsia="en-US"/>
        </w:rPr>
        <w:t xml:space="preserve"> и </w:t>
      </w:r>
      <w:r w:rsidRPr="00E67782">
        <w:rPr>
          <w:shd w:val="clear" w:color="auto" w:fill="FFFFFF"/>
          <w:lang w:val="x-none" w:eastAsia="en-US"/>
        </w:rPr>
        <w:t>утверждаются в муниципальн</w:t>
      </w:r>
      <w:r w:rsidRPr="00E67782">
        <w:rPr>
          <w:shd w:val="clear" w:color="auto" w:fill="FFFFFF"/>
          <w:lang w:eastAsia="en-US"/>
        </w:rPr>
        <w:t xml:space="preserve">ой </w:t>
      </w:r>
      <w:r w:rsidRPr="00E67782">
        <w:rPr>
          <w:shd w:val="clear" w:color="auto" w:fill="FFFFFF"/>
          <w:lang w:val="x-none" w:eastAsia="en-US"/>
        </w:rPr>
        <w:t>программе</w:t>
      </w:r>
      <w:r w:rsidRPr="00E67782">
        <w:rPr>
          <w:shd w:val="clear" w:color="auto" w:fill="FFFFFF"/>
          <w:lang w:eastAsia="en-US"/>
        </w:rPr>
        <w:t xml:space="preserve"> </w:t>
      </w:r>
      <w:r>
        <w:rPr>
          <w:shd w:val="clear" w:color="auto" w:fill="FFFFFF"/>
          <w:lang w:val="x-none" w:eastAsia="en-US"/>
        </w:rPr>
        <w:t>на 2018-2030</w:t>
      </w:r>
      <w:r w:rsidRPr="00E67782">
        <w:rPr>
          <w:shd w:val="clear" w:color="auto" w:fill="FFFFFF"/>
          <w:lang w:val="x-none" w:eastAsia="en-US"/>
        </w:rPr>
        <w:t xml:space="preserve"> годы.</w:t>
      </w:r>
      <w:r w:rsidRPr="00E67782">
        <w:rPr>
          <w:shd w:val="clear" w:color="auto" w:fill="FFFFFF"/>
          <w:lang w:eastAsia="en-US"/>
        </w:rPr>
        <w:t xml:space="preserve"> (Приложение №2).</w:t>
      </w:r>
    </w:p>
    <w:p w:rsidR="005F3881" w:rsidRPr="00E67782" w:rsidRDefault="005F3881" w:rsidP="005F3881">
      <w:pPr>
        <w:widowControl w:val="0"/>
        <w:jc w:val="both"/>
        <w:rPr>
          <w:shd w:val="clear" w:color="auto" w:fill="FFFFFF"/>
          <w:lang w:eastAsia="en-US"/>
        </w:rPr>
      </w:pPr>
      <w:r w:rsidRPr="00E67782">
        <w:rPr>
          <w:shd w:val="clear" w:color="auto" w:fill="FFFFFF"/>
          <w:lang w:eastAsia="en-US"/>
        </w:rPr>
        <w:t xml:space="preserve">     Включение дворовой территории в муниципальную программу Карачевского городского поселения «Формирование современной городской ср</w:t>
      </w:r>
      <w:r>
        <w:rPr>
          <w:shd w:val="clear" w:color="auto" w:fill="FFFFFF"/>
          <w:lang w:eastAsia="en-US"/>
        </w:rPr>
        <w:t>еды на 2018- 2030</w:t>
      </w:r>
      <w:r w:rsidRPr="00E67782">
        <w:rPr>
          <w:shd w:val="clear" w:color="auto" w:fill="FFFFFF"/>
          <w:lang w:eastAsia="en-US"/>
        </w:rPr>
        <w:t xml:space="preserve"> годы» без решения заинтересованных лиц не допускается.</w:t>
      </w:r>
    </w:p>
    <w:p w:rsidR="005F3881" w:rsidRPr="00E67782" w:rsidRDefault="005F3881" w:rsidP="005F3881">
      <w:pPr>
        <w:jc w:val="both"/>
        <w:rPr>
          <w:shd w:val="clear" w:color="auto" w:fill="FFFFFF"/>
        </w:rPr>
      </w:pPr>
      <w:r w:rsidRPr="00E67782">
        <w:rPr>
          <w:shd w:val="clear" w:color="auto" w:fill="FFFFFF"/>
        </w:rPr>
        <w:t xml:space="preserve">     Реализация мероприятий муниц</w:t>
      </w:r>
      <w:r>
        <w:rPr>
          <w:shd w:val="clear" w:color="auto" w:fill="FFFFFF"/>
        </w:rPr>
        <w:t>ипальной программы на 2018 - 2030</w:t>
      </w:r>
      <w:r w:rsidRPr="00E67782">
        <w:rPr>
          <w:shd w:val="clear" w:color="auto" w:fill="FFFFFF"/>
        </w:rPr>
        <w:t xml:space="preserve"> годы позволит создать благоприятные условия проживания жителей города,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704533" w:rsidRDefault="00704533" w:rsidP="005F3881">
      <w:pPr>
        <w:jc w:val="both"/>
        <w:sectPr w:rsidR="00704533" w:rsidSect="00274617">
          <w:headerReference w:type="even" r:id="rId7"/>
          <w:pgSz w:w="11905" w:h="16838" w:code="9"/>
          <w:pgMar w:top="1134" w:right="851" w:bottom="1134" w:left="1701" w:header="720" w:footer="720" w:gutter="0"/>
          <w:cols w:space="720"/>
        </w:sectPr>
      </w:pPr>
    </w:p>
    <w:p w:rsidR="005F3881" w:rsidRPr="000845CC" w:rsidRDefault="005F3881" w:rsidP="005F3881">
      <w:pPr>
        <w:jc w:val="both"/>
        <w:rPr>
          <w:color w:val="FF0000"/>
        </w:rPr>
      </w:pPr>
      <w:r w:rsidRPr="000845CC">
        <w:rPr>
          <w:color w:val="FF0000"/>
        </w:rPr>
        <w:lastRenderedPageBreak/>
        <w:t xml:space="preserve">     </w:t>
      </w:r>
      <w:r w:rsidRPr="00F72F05">
        <w:rPr>
          <w:color w:val="000000" w:themeColor="text1"/>
        </w:rPr>
        <w:t>Основные показатели, характеризующие текущее состояние и плановые показатели конечных результатов реализации подпрограммы</w:t>
      </w:r>
    </w:p>
    <w:tbl>
      <w:tblPr>
        <w:tblpPr w:leftFromText="180" w:rightFromText="180" w:vertAnchor="text" w:horzAnchor="margin" w:tblpXSpec="center" w:tblpY="358"/>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9"/>
        <w:gridCol w:w="850"/>
        <w:gridCol w:w="709"/>
        <w:gridCol w:w="709"/>
        <w:gridCol w:w="885"/>
        <w:gridCol w:w="816"/>
        <w:gridCol w:w="709"/>
        <w:gridCol w:w="850"/>
        <w:gridCol w:w="709"/>
        <w:gridCol w:w="709"/>
        <w:gridCol w:w="708"/>
        <w:gridCol w:w="851"/>
        <w:gridCol w:w="850"/>
        <w:gridCol w:w="851"/>
      </w:tblGrid>
      <w:tr w:rsidR="005F3881" w:rsidRPr="000845CC" w:rsidTr="00274617">
        <w:trPr>
          <w:trHeight w:val="551"/>
          <w:tblHeader/>
        </w:trPr>
        <w:tc>
          <w:tcPr>
            <w:tcW w:w="2518"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Наименование показателя</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Ед. измер.</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2018г</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2019г</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2020г</w:t>
            </w:r>
          </w:p>
        </w:tc>
        <w:tc>
          <w:tcPr>
            <w:tcW w:w="885"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2021г</w:t>
            </w:r>
          </w:p>
        </w:tc>
        <w:tc>
          <w:tcPr>
            <w:tcW w:w="816"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2022г</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2023г</w:t>
            </w:r>
          </w:p>
        </w:tc>
        <w:tc>
          <w:tcPr>
            <w:tcW w:w="850" w:type="dxa"/>
            <w:vAlign w:val="center"/>
          </w:tcPr>
          <w:p w:rsidR="005F3881" w:rsidRPr="00F72F05" w:rsidRDefault="005F3881" w:rsidP="00274617">
            <w:pPr>
              <w:rPr>
                <w:color w:val="000000" w:themeColor="text1"/>
                <w:sz w:val="20"/>
                <w:szCs w:val="20"/>
              </w:rPr>
            </w:pPr>
            <w:r w:rsidRPr="00F72F05">
              <w:rPr>
                <w:color w:val="000000" w:themeColor="text1"/>
                <w:sz w:val="20"/>
                <w:szCs w:val="20"/>
              </w:rPr>
              <w:t>2024г</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2025г</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rPr>
                <w:color w:val="000000" w:themeColor="text1"/>
                <w:sz w:val="20"/>
                <w:szCs w:val="20"/>
              </w:rPr>
            </w:pPr>
            <w:r w:rsidRPr="00F72F05">
              <w:rPr>
                <w:color w:val="000000" w:themeColor="text1"/>
                <w:sz w:val="20"/>
                <w:szCs w:val="20"/>
              </w:rPr>
              <w:t>2026г</w:t>
            </w:r>
          </w:p>
        </w:tc>
        <w:tc>
          <w:tcPr>
            <w:tcW w:w="708" w:type="dxa"/>
          </w:tcPr>
          <w:p w:rsidR="005F3881" w:rsidRPr="00F72F05" w:rsidRDefault="005F3881" w:rsidP="00274617">
            <w:pPr>
              <w:jc w:val="center"/>
              <w:rPr>
                <w:color w:val="000000" w:themeColor="text1"/>
                <w:sz w:val="20"/>
                <w:szCs w:val="20"/>
              </w:rPr>
            </w:pPr>
          </w:p>
          <w:p w:rsidR="005F3881" w:rsidRPr="00F72F05" w:rsidRDefault="005F3881" w:rsidP="00274617">
            <w:pPr>
              <w:rPr>
                <w:color w:val="000000" w:themeColor="text1"/>
                <w:sz w:val="20"/>
                <w:szCs w:val="20"/>
              </w:rPr>
            </w:pPr>
            <w:r w:rsidRPr="00F72F05">
              <w:rPr>
                <w:color w:val="000000" w:themeColor="text1"/>
                <w:sz w:val="20"/>
                <w:szCs w:val="20"/>
              </w:rPr>
              <w:t>2027г</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rPr>
                <w:color w:val="000000" w:themeColor="text1"/>
                <w:sz w:val="20"/>
                <w:szCs w:val="20"/>
              </w:rPr>
            </w:pPr>
            <w:r w:rsidRPr="00F72F05">
              <w:rPr>
                <w:color w:val="000000" w:themeColor="text1"/>
                <w:sz w:val="20"/>
                <w:szCs w:val="20"/>
              </w:rPr>
              <w:t>2028г</w:t>
            </w:r>
          </w:p>
        </w:tc>
        <w:tc>
          <w:tcPr>
            <w:tcW w:w="850"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2029г</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2030г</w:t>
            </w:r>
          </w:p>
        </w:tc>
      </w:tr>
      <w:tr w:rsidR="005F3881" w:rsidRPr="000845CC" w:rsidTr="00274617">
        <w:tc>
          <w:tcPr>
            <w:tcW w:w="2518" w:type="dxa"/>
            <w:vAlign w:val="center"/>
          </w:tcPr>
          <w:p w:rsidR="005F3881" w:rsidRPr="00F72F05" w:rsidRDefault="005F3881" w:rsidP="00274617">
            <w:pPr>
              <w:rPr>
                <w:color w:val="000000" w:themeColor="text1"/>
                <w:sz w:val="20"/>
                <w:szCs w:val="20"/>
              </w:rPr>
            </w:pPr>
            <w:r w:rsidRPr="00F72F05">
              <w:rPr>
                <w:color w:val="000000" w:themeColor="text1"/>
                <w:sz w:val="20"/>
                <w:szCs w:val="20"/>
              </w:rPr>
              <w:t>Количество благоустроенных дворовых территорий</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ед</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25</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25</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28</w:t>
            </w:r>
          </w:p>
        </w:tc>
        <w:tc>
          <w:tcPr>
            <w:tcW w:w="885"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31</w:t>
            </w:r>
          </w:p>
        </w:tc>
        <w:tc>
          <w:tcPr>
            <w:tcW w:w="816"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31</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32</w:t>
            </w:r>
          </w:p>
          <w:p w:rsidR="005F3881" w:rsidRPr="00F72F05" w:rsidRDefault="005F3881" w:rsidP="00274617">
            <w:pPr>
              <w:jc w:val="center"/>
              <w:rPr>
                <w:color w:val="000000" w:themeColor="text1"/>
                <w:sz w:val="20"/>
                <w:szCs w:val="20"/>
              </w:rPr>
            </w:pP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34</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36</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38</w:t>
            </w:r>
          </w:p>
        </w:tc>
        <w:tc>
          <w:tcPr>
            <w:tcW w:w="708"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40</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45</w:t>
            </w:r>
          </w:p>
        </w:tc>
        <w:tc>
          <w:tcPr>
            <w:tcW w:w="850"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51</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52</w:t>
            </w:r>
          </w:p>
        </w:tc>
      </w:tr>
      <w:tr w:rsidR="005F3881" w:rsidRPr="000845CC" w:rsidTr="00274617">
        <w:tc>
          <w:tcPr>
            <w:tcW w:w="2518" w:type="dxa"/>
            <w:vAlign w:val="center"/>
          </w:tcPr>
          <w:p w:rsidR="005F3881" w:rsidRPr="00F72F05" w:rsidRDefault="005F3881" w:rsidP="00274617">
            <w:pPr>
              <w:rPr>
                <w:color w:val="000000" w:themeColor="text1"/>
                <w:sz w:val="20"/>
                <w:szCs w:val="20"/>
              </w:rPr>
            </w:pPr>
            <w:r w:rsidRPr="00F72F05">
              <w:rPr>
                <w:color w:val="000000" w:themeColor="text1"/>
                <w:sz w:val="20"/>
                <w:szCs w:val="20"/>
              </w:rPr>
              <w:t>Доля благоустроенных дворовых территорий от общего количества дворовых территорий</w:t>
            </w:r>
          </w:p>
        </w:tc>
        <w:tc>
          <w:tcPr>
            <w:tcW w:w="709" w:type="dxa"/>
            <w:vAlign w:val="center"/>
          </w:tcPr>
          <w:p w:rsidR="005F3881" w:rsidRPr="00F72F05" w:rsidRDefault="005F3881" w:rsidP="00274617">
            <w:pPr>
              <w:rPr>
                <w:color w:val="000000" w:themeColor="text1"/>
                <w:sz w:val="20"/>
                <w:szCs w:val="20"/>
              </w:rPr>
            </w:pPr>
            <w:r w:rsidRPr="00F72F05">
              <w:rPr>
                <w:color w:val="000000" w:themeColor="text1"/>
                <w:sz w:val="20"/>
                <w:szCs w:val="20"/>
              </w:rPr>
              <w:t xml:space="preserve">    %</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48,1</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48,1</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53,8</w:t>
            </w:r>
          </w:p>
        </w:tc>
        <w:tc>
          <w:tcPr>
            <w:tcW w:w="885"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60,0</w:t>
            </w:r>
          </w:p>
        </w:tc>
        <w:tc>
          <w:tcPr>
            <w:tcW w:w="816" w:type="dxa"/>
            <w:vAlign w:val="center"/>
          </w:tcPr>
          <w:p w:rsidR="005F3881" w:rsidRPr="00F72F05" w:rsidRDefault="005F3881" w:rsidP="00274617">
            <w:pPr>
              <w:rPr>
                <w:color w:val="000000" w:themeColor="text1"/>
                <w:sz w:val="20"/>
                <w:szCs w:val="20"/>
              </w:rPr>
            </w:pPr>
            <w:r w:rsidRPr="00F72F05">
              <w:rPr>
                <w:color w:val="000000" w:themeColor="text1"/>
                <w:sz w:val="20"/>
                <w:szCs w:val="20"/>
              </w:rPr>
              <w:t xml:space="preserve">    60,0</w:t>
            </w:r>
          </w:p>
        </w:tc>
        <w:tc>
          <w:tcPr>
            <w:tcW w:w="709" w:type="dxa"/>
            <w:vAlign w:val="center"/>
          </w:tcPr>
          <w:p w:rsidR="005F3881" w:rsidRPr="00F72F05" w:rsidRDefault="005F3881" w:rsidP="00274617">
            <w:pPr>
              <w:rPr>
                <w:color w:val="000000" w:themeColor="text1"/>
                <w:sz w:val="20"/>
                <w:szCs w:val="20"/>
              </w:rPr>
            </w:pPr>
            <w:r w:rsidRPr="00F72F05">
              <w:rPr>
                <w:color w:val="000000" w:themeColor="text1"/>
                <w:sz w:val="20"/>
                <w:szCs w:val="20"/>
              </w:rPr>
              <w:t xml:space="preserve">  61,5</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65,4</w:t>
            </w:r>
          </w:p>
        </w:tc>
        <w:tc>
          <w:tcPr>
            <w:tcW w:w="709" w:type="dxa"/>
          </w:tcPr>
          <w:p w:rsidR="005F3881" w:rsidRPr="00F72F05" w:rsidRDefault="005F3881" w:rsidP="00274617">
            <w:pP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69,2</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73,0</w:t>
            </w:r>
          </w:p>
        </w:tc>
        <w:tc>
          <w:tcPr>
            <w:tcW w:w="708"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76,9</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86,5</w:t>
            </w:r>
          </w:p>
        </w:tc>
        <w:tc>
          <w:tcPr>
            <w:tcW w:w="850"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98,0</w:t>
            </w:r>
          </w:p>
        </w:tc>
        <w:tc>
          <w:tcPr>
            <w:tcW w:w="851"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100,0</w:t>
            </w:r>
          </w:p>
        </w:tc>
      </w:tr>
      <w:tr w:rsidR="005F3881" w:rsidRPr="000845CC" w:rsidTr="00274617">
        <w:tc>
          <w:tcPr>
            <w:tcW w:w="2518" w:type="dxa"/>
            <w:vAlign w:val="center"/>
          </w:tcPr>
          <w:p w:rsidR="005F3881" w:rsidRPr="00F72F05" w:rsidRDefault="005F3881" w:rsidP="00274617">
            <w:pPr>
              <w:rPr>
                <w:color w:val="000000" w:themeColor="text1"/>
                <w:sz w:val="20"/>
                <w:szCs w:val="20"/>
              </w:rPr>
            </w:pPr>
            <w:r w:rsidRPr="00F72F05">
              <w:rPr>
                <w:color w:val="000000" w:themeColor="text1"/>
                <w:sz w:val="20"/>
                <w:szCs w:val="20"/>
              </w:rPr>
              <w:t>Охват населения благоустроенными дворовыми территориями (доля населения, проживающего в жилфонде с благоустроенными дворовыми территориями от общей численности населения МО)</w:t>
            </w:r>
          </w:p>
        </w:tc>
        <w:tc>
          <w:tcPr>
            <w:tcW w:w="709" w:type="dxa"/>
            <w:vAlign w:val="center"/>
          </w:tcPr>
          <w:p w:rsidR="005F3881" w:rsidRPr="00F72F05" w:rsidRDefault="005F3881" w:rsidP="00274617">
            <w:pPr>
              <w:rPr>
                <w:color w:val="000000" w:themeColor="text1"/>
                <w:sz w:val="20"/>
                <w:szCs w:val="20"/>
              </w:rPr>
            </w:pPr>
            <w:r w:rsidRPr="00F72F05">
              <w:rPr>
                <w:color w:val="000000" w:themeColor="text1"/>
                <w:sz w:val="20"/>
                <w:szCs w:val="20"/>
              </w:rPr>
              <w:t xml:space="preserve">     %</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33</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33</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37</w:t>
            </w:r>
          </w:p>
        </w:tc>
        <w:tc>
          <w:tcPr>
            <w:tcW w:w="885"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41</w:t>
            </w:r>
          </w:p>
        </w:tc>
        <w:tc>
          <w:tcPr>
            <w:tcW w:w="816"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41</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p>
          <w:p w:rsidR="00F72F05" w:rsidRPr="00F72F05" w:rsidRDefault="00F72F05" w:rsidP="00F72F05">
            <w:pP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43,2</w:t>
            </w:r>
          </w:p>
        </w:tc>
        <w:tc>
          <w:tcPr>
            <w:tcW w:w="850" w:type="dxa"/>
          </w:tcPr>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p>
          <w:p w:rsidR="005F3881" w:rsidRPr="00F72F05" w:rsidRDefault="005F3881" w:rsidP="00274617">
            <w:pPr>
              <w:jc w:val="cente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5F3881" w:rsidP="00274617">
            <w:pPr>
              <w:jc w:val="center"/>
              <w:rPr>
                <w:color w:val="000000" w:themeColor="text1"/>
                <w:sz w:val="20"/>
                <w:szCs w:val="20"/>
              </w:rPr>
            </w:pPr>
            <w:r w:rsidRPr="00F72F05">
              <w:rPr>
                <w:color w:val="000000" w:themeColor="text1"/>
                <w:sz w:val="20"/>
                <w:szCs w:val="20"/>
              </w:rPr>
              <w:t>45</w:t>
            </w:r>
          </w:p>
        </w:tc>
        <w:tc>
          <w:tcPr>
            <w:tcW w:w="709" w:type="dxa"/>
          </w:tcPr>
          <w:p w:rsidR="005F3881" w:rsidRPr="00F72F05" w:rsidRDefault="005F3881" w:rsidP="00274617">
            <w:pPr>
              <w:jc w:val="cente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3F4E65" w:rsidP="00274617">
            <w:pPr>
              <w:rPr>
                <w:color w:val="000000" w:themeColor="text1"/>
                <w:sz w:val="20"/>
                <w:szCs w:val="20"/>
              </w:rPr>
            </w:pPr>
            <w:r w:rsidRPr="00F72F05">
              <w:rPr>
                <w:color w:val="000000" w:themeColor="text1"/>
                <w:sz w:val="20"/>
                <w:szCs w:val="20"/>
              </w:rPr>
              <w:t>46</w:t>
            </w:r>
          </w:p>
        </w:tc>
        <w:tc>
          <w:tcPr>
            <w:tcW w:w="709"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r w:rsidRPr="008E154B">
              <w:rPr>
                <w:color w:val="000000" w:themeColor="text1"/>
                <w:sz w:val="20"/>
                <w:szCs w:val="20"/>
              </w:rPr>
              <w:t>–</w:t>
            </w:r>
          </w:p>
        </w:tc>
        <w:tc>
          <w:tcPr>
            <w:tcW w:w="708"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F72F05">
            <w:pPr>
              <w:rPr>
                <w:color w:val="000000" w:themeColor="text1"/>
                <w:sz w:val="20"/>
                <w:szCs w:val="20"/>
              </w:rPr>
            </w:pPr>
            <w:r w:rsidRPr="008E154B">
              <w:rPr>
                <w:color w:val="000000" w:themeColor="text1"/>
                <w:sz w:val="20"/>
                <w:szCs w:val="20"/>
              </w:rPr>
              <w:t xml:space="preserve">   –</w:t>
            </w:r>
          </w:p>
        </w:tc>
        <w:tc>
          <w:tcPr>
            <w:tcW w:w="851"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r w:rsidRPr="008E154B">
              <w:rPr>
                <w:color w:val="000000" w:themeColor="text1"/>
                <w:sz w:val="20"/>
                <w:szCs w:val="20"/>
              </w:rPr>
              <w:t>–</w:t>
            </w:r>
          </w:p>
        </w:tc>
        <w:tc>
          <w:tcPr>
            <w:tcW w:w="850"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r w:rsidRPr="008E154B">
              <w:rPr>
                <w:color w:val="000000" w:themeColor="text1"/>
                <w:sz w:val="20"/>
                <w:szCs w:val="20"/>
              </w:rPr>
              <w:t>–</w:t>
            </w:r>
          </w:p>
          <w:p w:rsidR="00F72F05" w:rsidRPr="008E154B" w:rsidRDefault="00F72F05" w:rsidP="00274617">
            <w:pPr>
              <w:jc w:val="center"/>
              <w:rPr>
                <w:color w:val="000000" w:themeColor="text1"/>
                <w:sz w:val="20"/>
                <w:szCs w:val="20"/>
              </w:rPr>
            </w:pPr>
          </w:p>
        </w:tc>
        <w:tc>
          <w:tcPr>
            <w:tcW w:w="851"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r w:rsidRPr="008E154B">
              <w:rPr>
                <w:color w:val="000000" w:themeColor="text1"/>
                <w:sz w:val="20"/>
                <w:szCs w:val="20"/>
              </w:rPr>
              <w:t>–</w:t>
            </w:r>
          </w:p>
        </w:tc>
      </w:tr>
      <w:tr w:rsidR="008E154B" w:rsidRPr="008E154B" w:rsidTr="00274617">
        <w:trPr>
          <w:cantSplit/>
          <w:trHeight w:val="1230"/>
        </w:trPr>
        <w:tc>
          <w:tcPr>
            <w:tcW w:w="2518" w:type="dxa"/>
            <w:vAlign w:val="center"/>
          </w:tcPr>
          <w:p w:rsidR="005F3881" w:rsidRPr="008E154B" w:rsidRDefault="005F3881" w:rsidP="00274617">
            <w:pPr>
              <w:rPr>
                <w:color w:val="000000" w:themeColor="text1"/>
                <w:sz w:val="20"/>
                <w:szCs w:val="20"/>
              </w:rPr>
            </w:pPr>
            <w:r w:rsidRPr="008E154B">
              <w:rPr>
                <w:color w:val="000000" w:themeColor="text1"/>
                <w:sz w:val="20"/>
                <w:szCs w:val="20"/>
              </w:rPr>
              <w:t>Площадь благоустроенных муниципальных территорий общего пользования</w:t>
            </w:r>
          </w:p>
        </w:tc>
        <w:tc>
          <w:tcPr>
            <w:tcW w:w="709"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Га</w:t>
            </w:r>
          </w:p>
        </w:tc>
        <w:tc>
          <w:tcPr>
            <w:tcW w:w="850" w:type="dxa"/>
            <w:vAlign w:val="center"/>
          </w:tcPr>
          <w:p w:rsidR="005F3881" w:rsidRPr="008E154B" w:rsidRDefault="00B8133C" w:rsidP="00274617">
            <w:pPr>
              <w:jc w:val="center"/>
              <w:rPr>
                <w:color w:val="000000" w:themeColor="text1"/>
                <w:sz w:val="20"/>
                <w:szCs w:val="20"/>
              </w:rPr>
            </w:pPr>
            <w:r w:rsidRPr="008E154B">
              <w:rPr>
                <w:color w:val="000000" w:themeColor="text1"/>
                <w:sz w:val="20"/>
                <w:szCs w:val="20"/>
              </w:rPr>
              <w:t xml:space="preserve"> </w:t>
            </w:r>
            <w:r w:rsidR="008E154B" w:rsidRPr="008E154B">
              <w:rPr>
                <w:color w:val="000000" w:themeColor="text1"/>
                <w:sz w:val="20"/>
                <w:szCs w:val="20"/>
              </w:rPr>
              <w:t>0,3</w:t>
            </w:r>
          </w:p>
        </w:tc>
        <w:tc>
          <w:tcPr>
            <w:tcW w:w="709" w:type="dxa"/>
            <w:vAlign w:val="center"/>
          </w:tcPr>
          <w:p w:rsidR="005F3881" w:rsidRPr="008E154B" w:rsidRDefault="008E154B" w:rsidP="00274617">
            <w:pPr>
              <w:jc w:val="center"/>
              <w:rPr>
                <w:color w:val="000000" w:themeColor="text1"/>
                <w:sz w:val="20"/>
                <w:szCs w:val="20"/>
              </w:rPr>
            </w:pPr>
            <w:r w:rsidRPr="008E154B">
              <w:rPr>
                <w:color w:val="000000" w:themeColor="text1"/>
                <w:sz w:val="20"/>
                <w:szCs w:val="20"/>
              </w:rPr>
              <w:t>0,6</w:t>
            </w:r>
          </w:p>
        </w:tc>
        <w:tc>
          <w:tcPr>
            <w:tcW w:w="709" w:type="dxa"/>
            <w:vAlign w:val="center"/>
          </w:tcPr>
          <w:p w:rsidR="005F3881" w:rsidRPr="008E154B" w:rsidRDefault="008E154B" w:rsidP="00274617">
            <w:pPr>
              <w:jc w:val="center"/>
              <w:rPr>
                <w:color w:val="000000" w:themeColor="text1"/>
                <w:sz w:val="20"/>
                <w:szCs w:val="20"/>
              </w:rPr>
            </w:pPr>
            <w:r w:rsidRPr="008E154B">
              <w:rPr>
                <w:color w:val="000000" w:themeColor="text1"/>
                <w:sz w:val="20"/>
                <w:szCs w:val="20"/>
              </w:rPr>
              <w:t>0,9</w:t>
            </w:r>
          </w:p>
        </w:tc>
        <w:tc>
          <w:tcPr>
            <w:tcW w:w="885" w:type="dxa"/>
            <w:vAlign w:val="center"/>
          </w:tcPr>
          <w:p w:rsidR="005F3881" w:rsidRPr="008E154B" w:rsidRDefault="008E154B" w:rsidP="00274617">
            <w:pPr>
              <w:jc w:val="center"/>
              <w:rPr>
                <w:color w:val="000000" w:themeColor="text1"/>
                <w:sz w:val="20"/>
                <w:szCs w:val="20"/>
              </w:rPr>
            </w:pPr>
            <w:r w:rsidRPr="008E154B">
              <w:rPr>
                <w:color w:val="000000" w:themeColor="text1"/>
                <w:sz w:val="20"/>
                <w:szCs w:val="20"/>
              </w:rPr>
              <w:t>1,2</w:t>
            </w:r>
          </w:p>
        </w:tc>
        <w:tc>
          <w:tcPr>
            <w:tcW w:w="816" w:type="dxa"/>
            <w:vAlign w:val="center"/>
          </w:tcPr>
          <w:p w:rsidR="005F3881" w:rsidRPr="008E154B" w:rsidRDefault="008E154B" w:rsidP="00274617">
            <w:pPr>
              <w:jc w:val="center"/>
              <w:rPr>
                <w:color w:val="000000" w:themeColor="text1"/>
                <w:sz w:val="20"/>
                <w:szCs w:val="20"/>
              </w:rPr>
            </w:pPr>
            <w:r w:rsidRPr="008E154B">
              <w:rPr>
                <w:color w:val="000000" w:themeColor="text1"/>
                <w:sz w:val="20"/>
                <w:szCs w:val="20"/>
              </w:rPr>
              <w:t>1,5</w:t>
            </w:r>
          </w:p>
        </w:tc>
        <w:tc>
          <w:tcPr>
            <w:tcW w:w="709" w:type="dxa"/>
            <w:vAlign w:val="center"/>
          </w:tcPr>
          <w:p w:rsidR="005F3881" w:rsidRPr="008E154B" w:rsidRDefault="008E154B" w:rsidP="00274617">
            <w:pPr>
              <w:jc w:val="center"/>
              <w:rPr>
                <w:color w:val="000000" w:themeColor="text1"/>
                <w:sz w:val="20"/>
                <w:szCs w:val="20"/>
              </w:rPr>
            </w:pPr>
            <w:r w:rsidRPr="008E154B">
              <w:rPr>
                <w:color w:val="000000" w:themeColor="text1"/>
                <w:sz w:val="20"/>
                <w:szCs w:val="20"/>
              </w:rPr>
              <w:t>1,9</w:t>
            </w:r>
          </w:p>
        </w:tc>
        <w:tc>
          <w:tcPr>
            <w:tcW w:w="850" w:type="dxa"/>
          </w:tcPr>
          <w:p w:rsidR="008E154B" w:rsidRPr="008E154B" w:rsidRDefault="008E154B" w:rsidP="00274617">
            <w:pPr>
              <w:rPr>
                <w:color w:val="000000" w:themeColor="text1"/>
                <w:sz w:val="20"/>
                <w:szCs w:val="20"/>
              </w:rPr>
            </w:pPr>
          </w:p>
          <w:p w:rsidR="008E154B" w:rsidRPr="008E154B" w:rsidRDefault="008E154B" w:rsidP="00274617">
            <w:pPr>
              <w:rPr>
                <w:color w:val="000000" w:themeColor="text1"/>
                <w:sz w:val="20"/>
                <w:szCs w:val="20"/>
              </w:rPr>
            </w:pPr>
          </w:p>
          <w:p w:rsidR="005F3881" w:rsidRPr="008E154B" w:rsidRDefault="008E154B" w:rsidP="00274617">
            <w:pPr>
              <w:rPr>
                <w:color w:val="000000" w:themeColor="text1"/>
                <w:sz w:val="20"/>
                <w:szCs w:val="20"/>
              </w:rPr>
            </w:pPr>
            <w:r>
              <w:rPr>
                <w:color w:val="000000" w:themeColor="text1"/>
                <w:sz w:val="20"/>
                <w:szCs w:val="20"/>
              </w:rPr>
              <w:t xml:space="preserve">  </w:t>
            </w:r>
            <w:r w:rsidRPr="008E154B">
              <w:rPr>
                <w:color w:val="000000" w:themeColor="text1"/>
                <w:sz w:val="20"/>
                <w:szCs w:val="20"/>
              </w:rPr>
              <w:t>2,2</w:t>
            </w:r>
          </w:p>
          <w:p w:rsidR="005F3881" w:rsidRPr="008E154B" w:rsidRDefault="005F3881" w:rsidP="00274617">
            <w:pPr>
              <w:rPr>
                <w:color w:val="000000" w:themeColor="text1"/>
                <w:sz w:val="20"/>
                <w:szCs w:val="20"/>
              </w:rPr>
            </w:pPr>
          </w:p>
          <w:p w:rsidR="005F3881" w:rsidRPr="008E154B" w:rsidRDefault="005F3881" w:rsidP="00274617">
            <w:pPr>
              <w:rPr>
                <w:color w:val="000000" w:themeColor="text1"/>
                <w:sz w:val="20"/>
                <w:szCs w:val="20"/>
              </w:rPr>
            </w:pPr>
          </w:p>
        </w:tc>
        <w:tc>
          <w:tcPr>
            <w:tcW w:w="709" w:type="dxa"/>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p>
          <w:p w:rsidR="005F3881" w:rsidRPr="008E154B" w:rsidRDefault="008E154B" w:rsidP="00274617">
            <w:pPr>
              <w:jc w:val="center"/>
              <w:rPr>
                <w:color w:val="000000" w:themeColor="text1"/>
                <w:sz w:val="20"/>
                <w:szCs w:val="20"/>
              </w:rPr>
            </w:pPr>
            <w:r w:rsidRPr="008E154B">
              <w:rPr>
                <w:color w:val="000000" w:themeColor="text1"/>
                <w:sz w:val="20"/>
                <w:szCs w:val="20"/>
              </w:rPr>
              <w:t>2,5</w:t>
            </w:r>
          </w:p>
        </w:tc>
        <w:tc>
          <w:tcPr>
            <w:tcW w:w="709" w:type="dxa"/>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p>
          <w:p w:rsidR="005F3881" w:rsidRPr="008E154B" w:rsidRDefault="008E154B" w:rsidP="00274617">
            <w:pPr>
              <w:jc w:val="center"/>
              <w:rPr>
                <w:color w:val="000000" w:themeColor="text1"/>
                <w:sz w:val="20"/>
                <w:szCs w:val="20"/>
              </w:rPr>
            </w:pPr>
            <w:r w:rsidRPr="008E154B">
              <w:rPr>
                <w:color w:val="000000" w:themeColor="text1"/>
                <w:sz w:val="20"/>
                <w:szCs w:val="20"/>
              </w:rPr>
              <w:t>2,8*</w:t>
            </w:r>
          </w:p>
        </w:tc>
        <w:tc>
          <w:tcPr>
            <w:tcW w:w="708" w:type="dxa"/>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p>
          <w:p w:rsidR="005F3881" w:rsidRPr="008E154B" w:rsidRDefault="008E154B" w:rsidP="00274617">
            <w:pPr>
              <w:jc w:val="center"/>
              <w:rPr>
                <w:color w:val="000000" w:themeColor="text1"/>
                <w:sz w:val="20"/>
                <w:szCs w:val="20"/>
              </w:rPr>
            </w:pPr>
            <w:r w:rsidRPr="008E154B">
              <w:rPr>
                <w:color w:val="000000" w:themeColor="text1"/>
                <w:sz w:val="20"/>
                <w:szCs w:val="20"/>
              </w:rPr>
              <w:t>3,1*</w:t>
            </w:r>
          </w:p>
          <w:p w:rsidR="005F3881" w:rsidRPr="008E154B" w:rsidRDefault="005F3881" w:rsidP="00274617">
            <w:pPr>
              <w:jc w:val="center"/>
              <w:rPr>
                <w:color w:val="000000" w:themeColor="text1"/>
                <w:sz w:val="20"/>
                <w:szCs w:val="20"/>
              </w:rPr>
            </w:pPr>
          </w:p>
        </w:tc>
        <w:tc>
          <w:tcPr>
            <w:tcW w:w="851" w:type="dxa"/>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p>
          <w:p w:rsidR="005F3881" w:rsidRPr="008E154B" w:rsidRDefault="008E154B" w:rsidP="00274617">
            <w:pPr>
              <w:jc w:val="center"/>
              <w:rPr>
                <w:color w:val="000000" w:themeColor="text1"/>
                <w:sz w:val="20"/>
                <w:szCs w:val="20"/>
              </w:rPr>
            </w:pPr>
            <w:r w:rsidRPr="008E154B">
              <w:rPr>
                <w:color w:val="000000" w:themeColor="text1"/>
                <w:sz w:val="20"/>
                <w:szCs w:val="20"/>
              </w:rPr>
              <w:t>3,4*</w:t>
            </w:r>
          </w:p>
        </w:tc>
        <w:tc>
          <w:tcPr>
            <w:tcW w:w="850" w:type="dxa"/>
          </w:tcPr>
          <w:p w:rsidR="005F3881" w:rsidRPr="008E154B" w:rsidRDefault="005F3881" w:rsidP="00274617">
            <w:pPr>
              <w:jc w:val="center"/>
              <w:rPr>
                <w:color w:val="000000" w:themeColor="text1"/>
                <w:sz w:val="20"/>
                <w:szCs w:val="20"/>
              </w:rPr>
            </w:pPr>
          </w:p>
          <w:p w:rsidR="00F72F05" w:rsidRPr="008E154B" w:rsidRDefault="00F72F05" w:rsidP="00274617">
            <w:pPr>
              <w:jc w:val="center"/>
              <w:rPr>
                <w:color w:val="000000" w:themeColor="text1"/>
                <w:sz w:val="20"/>
                <w:szCs w:val="20"/>
              </w:rPr>
            </w:pPr>
          </w:p>
          <w:p w:rsidR="005F3881" w:rsidRPr="008E154B" w:rsidRDefault="008E154B" w:rsidP="008E154B">
            <w:pPr>
              <w:rPr>
                <w:color w:val="000000" w:themeColor="text1"/>
                <w:sz w:val="20"/>
                <w:szCs w:val="20"/>
              </w:rPr>
            </w:pPr>
            <w:r w:rsidRPr="008E154B">
              <w:rPr>
                <w:color w:val="000000" w:themeColor="text1"/>
                <w:sz w:val="20"/>
                <w:szCs w:val="20"/>
              </w:rPr>
              <w:t>3,8*</w:t>
            </w:r>
          </w:p>
        </w:tc>
        <w:tc>
          <w:tcPr>
            <w:tcW w:w="851" w:type="dxa"/>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p>
          <w:p w:rsidR="005F3881" w:rsidRPr="008E154B" w:rsidRDefault="008E154B" w:rsidP="00274617">
            <w:pPr>
              <w:jc w:val="center"/>
              <w:rPr>
                <w:color w:val="000000" w:themeColor="text1"/>
                <w:sz w:val="20"/>
                <w:szCs w:val="20"/>
              </w:rPr>
            </w:pPr>
            <w:r w:rsidRPr="008E154B">
              <w:rPr>
                <w:color w:val="000000" w:themeColor="text1"/>
                <w:sz w:val="20"/>
                <w:szCs w:val="20"/>
              </w:rPr>
              <w:t>4,1</w:t>
            </w:r>
            <w:r w:rsidR="002348DB" w:rsidRPr="008E154B">
              <w:rPr>
                <w:color w:val="000000" w:themeColor="text1"/>
                <w:sz w:val="20"/>
                <w:szCs w:val="20"/>
              </w:rPr>
              <w:t>*</w:t>
            </w:r>
          </w:p>
        </w:tc>
      </w:tr>
      <w:tr w:rsidR="005F3881" w:rsidRPr="000845CC" w:rsidTr="00274617">
        <w:tc>
          <w:tcPr>
            <w:tcW w:w="2518" w:type="dxa"/>
            <w:vAlign w:val="center"/>
          </w:tcPr>
          <w:p w:rsidR="005F3881" w:rsidRPr="00F72F05" w:rsidRDefault="005F3881" w:rsidP="00274617">
            <w:pPr>
              <w:rPr>
                <w:color w:val="000000" w:themeColor="text1"/>
                <w:sz w:val="20"/>
                <w:szCs w:val="20"/>
              </w:rPr>
            </w:pPr>
            <w:r w:rsidRPr="00F72F05">
              <w:rPr>
                <w:color w:val="000000" w:themeColor="text1"/>
                <w:sz w:val="20"/>
                <w:szCs w:val="20"/>
              </w:rPr>
              <w:t>Доля площади благоустроенных муниципальных территорий общего пользования</w:t>
            </w:r>
          </w:p>
        </w:tc>
        <w:tc>
          <w:tcPr>
            <w:tcW w:w="709" w:type="dxa"/>
            <w:vAlign w:val="center"/>
          </w:tcPr>
          <w:p w:rsidR="005F3881" w:rsidRPr="00F72F05" w:rsidRDefault="005F3881" w:rsidP="00274617">
            <w:pPr>
              <w:rPr>
                <w:color w:val="000000" w:themeColor="text1"/>
                <w:sz w:val="20"/>
                <w:szCs w:val="20"/>
              </w:rPr>
            </w:pPr>
            <w:r w:rsidRPr="00F72F05">
              <w:rPr>
                <w:color w:val="000000" w:themeColor="text1"/>
                <w:sz w:val="20"/>
                <w:szCs w:val="20"/>
              </w:rPr>
              <w:t xml:space="preserve">     %</w:t>
            </w:r>
          </w:p>
        </w:tc>
        <w:tc>
          <w:tcPr>
            <w:tcW w:w="850" w:type="dxa"/>
            <w:vAlign w:val="center"/>
          </w:tcPr>
          <w:p w:rsidR="005F3881" w:rsidRPr="00F72F05" w:rsidRDefault="00F72F05" w:rsidP="00274617">
            <w:pPr>
              <w:jc w:val="center"/>
              <w:rPr>
                <w:color w:val="000000" w:themeColor="text1"/>
                <w:sz w:val="20"/>
                <w:szCs w:val="20"/>
              </w:rPr>
            </w:pPr>
            <w:r w:rsidRPr="00F72F05">
              <w:rPr>
                <w:color w:val="000000" w:themeColor="text1"/>
                <w:sz w:val="20"/>
                <w:szCs w:val="20"/>
              </w:rPr>
              <w:t>7,6</w:t>
            </w:r>
          </w:p>
        </w:tc>
        <w:tc>
          <w:tcPr>
            <w:tcW w:w="709" w:type="dxa"/>
            <w:vAlign w:val="center"/>
          </w:tcPr>
          <w:p w:rsidR="005F3881" w:rsidRPr="00F72F05" w:rsidRDefault="00F72F05" w:rsidP="00274617">
            <w:pPr>
              <w:jc w:val="center"/>
              <w:rPr>
                <w:color w:val="000000" w:themeColor="text1"/>
                <w:sz w:val="20"/>
                <w:szCs w:val="20"/>
              </w:rPr>
            </w:pPr>
            <w:r w:rsidRPr="00F72F05">
              <w:rPr>
                <w:color w:val="000000" w:themeColor="text1"/>
                <w:sz w:val="20"/>
                <w:szCs w:val="20"/>
              </w:rPr>
              <w:t>15,3</w:t>
            </w:r>
          </w:p>
        </w:tc>
        <w:tc>
          <w:tcPr>
            <w:tcW w:w="709" w:type="dxa"/>
            <w:vAlign w:val="center"/>
          </w:tcPr>
          <w:p w:rsidR="00F72F05" w:rsidRPr="00F72F05" w:rsidRDefault="00F72F05" w:rsidP="00F72F05">
            <w:pPr>
              <w:jc w:val="center"/>
              <w:rPr>
                <w:color w:val="000000" w:themeColor="text1"/>
                <w:sz w:val="20"/>
                <w:szCs w:val="20"/>
              </w:rPr>
            </w:pPr>
            <w:r w:rsidRPr="00F72F05">
              <w:rPr>
                <w:color w:val="000000" w:themeColor="text1"/>
                <w:sz w:val="20"/>
                <w:szCs w:val="20"/>
              </w:rPr>
              <w:t>23,0</w:t>
            </w:r>
          </w:p>
        </w:tc>
        <w:tc>
          <w:tcPr>
            <w:tcW w:w="885" w:type="dxa"/>
            <w:vAlign w:val="center"/>
          </w:tcPr>
          <w:p w:rsidR="005F3881" w:rsidRPr="00F72F05" w:rsidRDefault="00F72F05" w:rsidP="00274617">
            <w:pPr>
              <w:jc w:val="center"/>
              <w:rPr>
                <w:color w:val="000000" w:themeColor="text1"/>
                <w:sz w:val="20"/>
                <w:szCs w:val="20"/>
              </w:rPr>
            </w:pPr>
            <w:r w:rsidRPr="00F72F05">
              <w:rPr>
                <w:color w:val="000000" w:themeColor="text1"/>
                <w:sz w:val="20"/>
                <w:szCs w:val="20"/>
              </w:rPr>
              <w:t>30,6</w:t>
            </w:r>
          </w:p>
        </w:tc>
        <w:tc>
          <w:tcPr>
            <w:tcW w:w="816" w:type="dxa"/>
            <w:vAlign w:val="center"/>
          </w:tcPr>
          <w:p w:rsidR="005F3881" w:rsidRPr="00F72F05" w:rsidRDefault="00F72F05" w:rsidP="00274617">
            <w:pPr>
              <w:jc w:val="center"/>
              <w:rPr>
                <w:color w:val="000000" w:themeColor="text1"/>
                <w:sz w:val="20"/>
                <w:szCs w:val="20"/>
              </w:rPr>
            </w:pPr>
            <w:r w:rsidRPr="00F72F05">
              <w:rPr>
                <w:color w:val="000000" w:themeColor="text1"/>
                <w:sz w:val="20"/>
                <w:szCs w:val="20"/>
              </w:rPr>
              <w:t>38,3</w:t>
            </w:r>
          </w:p>
        </w:tc>
        <w:tc>
          <w:tcPr>
            <w:tcW w:w="709" w:type="dxa"/>
            <w:vAlign w:val="center"/>
          </w:tcPr>
          <w:p w:rsidR="005F3881" w:rsidRPr="00F72F05" w:rsidRDefault="00F72F05" w:rsidP="00274617">
            <w:pPr>
              <w:jc w:val="center"/>
              <w:rPr>
                <w:color w:val="000000" w:themeColor="text1"/>
                <w:sz w:val="20"/>
                <w:szCs w:val="20"/>
              </w:rPr>
            </w:pPr>
            <w:r w:rsidRPr="00F72F05">
              <w:rPr>
                <w:color w:val="000000" w:themeColor="text1"/>
                <w:sz w:val="20"/>
                <w:szCs w:val="20"/>
              </w:rPr>
              <w:t>46,0</w:t>
            </w:r>
          </w:p>
        </w:tc>
        <w:tc>
          <w:tcPr>
            <w:tcW w:w="850" w:type="dxa"/>
          </w:tcPr>
          <w:p w:rsidR="005F3881" w:rsidRPr="00F72F05" w:rsidRDefault="005F3881" w:rsidP="00274617">
            <w:pP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5F3881" w:rsidP="00F72F05">
            <w:pPr>
              <w:rPr>
                <w:color w:val="000000" w:themeColor="text1"/>
                <w:sz w:val="20"/>
                <w:szCs w:val="20"/>
              </w:rPr>
            </w:pPr>
            <w:r w:rsidRPr="00F72F05">
              <w:rPr>
                <w:color w:val="000000" w:themeColor="text1"/>
                <w:sz w:val="20"/>
                <w:szCs w:val="20"/>
              </w:rPr>
              <w:t xml:space="preserve">   </w:t>
            </w:r>
            <w:r w:rsidR="00F72F05" w:rsidRPr="00F72F05">
              <w:rPr>
                <w:color w:val="000000" w:themeColor="text1"/>
                <w:sz w:val="20"/>
                <w:szCs w:val="20"/>
              </w:rPr>
              <w:t>53,6</w:t>
            </w:r>
          </w:p>
        </w:tc>
        <w:tc>
          <w:tcPr>
            <w:tcW w:w="709" w:type="dxa"/>
          </w:tcPr>
          <w:p w:rsidR="005F3881" w:rsidRPr="00F72F05" w:rsidRDefault="005F3881" w:rsidP="00274617">
            <w:pPr>
              <w:rPr>
                <w:color w:val="000000" w:themeColor="text1"/>
                <w:sz w:val="20"/>
                <w:szCs w:val="20"/>
              </w:rPr>
            </w:pPr>
          </w:p>
          <w:p w:rsidR="005F3881" w:rsidRPr="00F72F05" w:rsidRDefault="005F3881" w:rsidP="00274617">
            <w:pPr>
              <w:rPr>
                <w:color w:val="000000" w:themeColor="text1"/>
                <w:sz w:val="20"/>
                <w:szCs w:val="20"/>
              </w:rPr>
            </w:pPr>
          </w:p>
          <w:p w:rsidR="005F3881" w:rsidRPr="00F72F05" w:rsidRDefault="00F72F05" w:rsidP="00274617">
            <w:pPr>
              <w:rPr>
                <w:color w:val="000000" w:themeColor="text1"/>
                <w:sz w:val="20"/>
                <w:szCs w:val="20"/>
              </w:rPr>
            </w:pPr>
            <w:r w:rsidRPr="00F72F05">
              <w:rPr>
                <w:color w:val="000000" w:themeColor="text1"/>
                <w:sz w:val="20"/>
                <w:szCs w:val="20"/>
              </w:rPr>
              <w:t>61,3</w:t>
            </w:r>
          </w:p>
        </w:tc>
        <w:tc>
          <w:tcPr>
            <w:tcW w:w="709" w:type="dxa"/>
          </w:tcPr>
          <w:p w:rsidR="009442E0" w:rsidRPr="00F72F05" w:rsidRDefault="009442E0" w:rsidP="00274617">
            <w:pPr>
              <w:rPr>
                <w:color w:val="000000" w:themeColor="text1"/>
                <w:sz w:val="20"/>
                <w:szCs w:val="20"/>
              </w:rPr>
            </w:pPr>
          </w:p>
          <w:p w:rsidR="009442E0" w:rsidRPr="00F72F05" w:rsidRDefault="009442E0" w:rsidP="00274617">
            <w:pPr>
              <w:rPr>
                <w:color w:val="000000" w:themeColor="text1"/>
                <w:sz w:val="20"/>
                <w:szCs w:val="20"/>
              </w:rPr>
            </w:pPr>
          </w:p>
          <w:p w:rsidR="005F3881" w:rsidRPr="00F72F05" w:rsidRDefault="00F72F05" w:rsidP="00274617">
            <w:pPr>
              <w:rPr>
                <w:color w:val="000000" w:themeColor="text1"/>
                <w:sz w:val="20"/>
                <w:szCs w:val="20"/>
              </w:rPr>
            </w:pPr>
            <w:r w:rsidRPr="00F72F05">
              <w:rPr>
                <w:color w:val="000000" w:themeColor="text1"/>
                <w:sz w:val="20"/>
                <w:szCs w:val="20"/>
              </w:rPr>
              <w:t>69,0</w:t>
            </w:r>
          </w:p>
        </w:tc>
        <w:tc>
          <w:tcPr>
            <w:tcW w:w="708" w:type="dxa"/>
          </w:tcPr>
          <w:p w:rsidR="005F3881" w:rsidRPr="00F72F05" w:rsidRDefault="005F3881" w:rsidP="00274617">
            <w:pPr>
              <w:rPr>
                <w:color w:val="000000" w:themeColor="text1"/>
                <w:sz w:val="20"/>
                <w:szCs w:val="20"/>
              </w:rPr>
            </w:pPr>
          </w:p>
          <w:p w:rsidR="00F72F05" w:rsidRPr="00F72F05" w:rsidRDefault="00F72F05" w:rsidP="00274617">
            <w:pPr>
              <w:rPr>
                <w:color w:val="000000" w:themeColor="text1"/>
                <w:sz w:val="20"/>
                <w:szCs w:val="20"/>
              </w:rPr>
            </w:pPr>
          </w:p>
          <w:p w:rsidR="00F72F05" w:rsidRPr="00F72F05" w:rsidRDefault="00F72F05" w:rsidP="00274617">
            <w:pPr>
              <w:rPr>
                <w:color w:val="000000" w:themeColor="text1"/>
                <w:sz w:val="20"/>
                <w:szCs w:val="20"/>
              </w:rPr>
            </w:pPr>
            <w:r w:rsidRPr="00F72F05">
              <w:rPr>
                <w:color w:val="000000" w:themeColor="text1"/>
                <w:sz w:val="20"/>
                <w:szCs w:val="20"/>
              </w:rPr>
              <w:t>76,7</w:t>
            </w:r>
          </w:p>
        </w:tc>
        <w:tc>
          <w:tcPr>
            <w:tcW w:w="851" w:type="dxa"/>
          </w:tcPr>
          <w:p w:rsidR="005F3881" w:rsidRPr="00F72F05" w:rsidRDefault="005F3881" w:rsidP="00274617">
            <w:pPr>
              <w:rPr>
                <w:color w:val="000000" w:themeColor="text1"/>
                <w:sz w:val="20"/>
                <w:szCs w:val="20"/>
              </w:rPr>
            </w:pPr>
          </w:p>
          <w:p w:rsidR="00F72F05" w:rsidRPr="00F72F05" w:rsidRDefault="00F72F05" w:rsidP="00274617">
            <w:pPr>
              <w:rPr>
                <w:color w:val="000000" w:themeColor="text1"/>
                <w:sz w:val="20"/>
                <w:szCs w:val="20"/>
              </w:rPr>
            </w:pPr>
          </w:p>
          <w:p w:rsidR="00F72F05" w:rsidRPr="00F72F05" w:rsidRDefault="00F72F05" w:rsidP="00274617">
            <w:pPr>
              <w:rPr>
                <w:color w:val="000000" w:themeColor="text1"/>
                <w:sz w:val="20"/>
                <w:szCs w:val="20"/>
              </w:rPr>
            </w:pPr>
            <w:r w:rsidRPr="00F72F05">
              <w:rPr>
                <w:color w:val="000000" w:themeColor="text1"/>
                <w:sz w:val="20"/>
                <w:szCs w:val="20"/>
              </w:rPr>
              <w:t>84,3</w:t>
            </w:r>
          </w:p>
        </w:tc>
        <w:tc>
          <w:tcPr>
            <w:tcW w:w="850" w:type="dxa"/>
          </w:tcPr>
          <w:p w:rsidR="005F3881" w:rsidRPr="00F72F05" w:rsidRDefault="005F3881" w:rsidP="00274617">
            <w:pPr>
              <w:rPr>
                <w:color w:val="000000" w:themeColor="text1"/>
                <w:sz w:val="20"/>
                <w:szCs w:val="20"/>
              </w:rPr>
            </w:pPr>
          </w:p>
          <w:p w:rsidR="00F72F05" w:rsidRPr="00F72F05" w:rsidRDefault="00F72F05" w:rsidP="00274617">
            <w:pPr>
              <w:rPr>
                <w:color w:val="000000" w:themeColor="text1"/>
                <w:sz w:val="20"/>
                <w:szCs w:val="20"/>
              </w:rPr>
            </w:pPr>
          </w:p>
          <w:p w:rsidR="00F72F05" w:rsidRPr="00F72F05" w:rsidRDefault="00F72F05" w:rsidP="00274617">
            <w:pPr>
              <w:rPr>
                <w:color w:val="000000" w:themeColor="text1"/>
                <w:sz w:val="20"/>
                <w:szCs w:val="20"/>
              </w:rPr>
            </w:pPr>
            <w:r w:rsidRPr="00F72F05">
              <w:rPr>
                <w:color w:val="000000" w:themeColor="text1"/>
                <w:sz w:val="20"/>
                <w:szCs w:val="20"/>
              </w:rPr>
              <w:t>92,0</w:t>
            </w:r>
          </w:p>
        </w:tc>
        <w:tc>
          <w:tcPr>
            <w:tcW w:w="851" w:type="dxa"/>
          </w:tcPr>
          <w:p w:rsidR="00F72F05" w:rsidRPr="00F72F05" w:rsidRDefault="00F72F05" w:rsidP="00274617">
            <w:pPr>
              <w:rPr>
                <w:color w:val="000000" w:themeColor="text1"/>
                <w:sz w:val="20"/>
                <w:szCs w:val="20"/>
              </w:rPr>
            </w:pPr>
          </w:p>
          <w:p w:rsidR="00F72F05" w:rsidRPr="00F72F05" w:rsidRDefault="00F72F05" w:rsidP="00F72F05">
            <w:pPr>
              <w:rPr>
                <w:color w:val="000000" w:themeColor="text1"/>
                <w:sz w:val="20"/>
                <w:szCs w:val="20"/>
              </w:rPr>
            </w:pPr>
          </w:p>
          <w:p w:rsidR="005F3881" w:rsidRPr="00F72F05" w:rsidRDefault="00F72F05" w:rsidP="00F72F05">
            <w:pPr>
              <w:rPr>
                <w:color w:val="000000" w:themeColor="text1"/>
                <w:sz w:val="20"/>
                <w:szCs w:val="20"/>
              </w:rPr>
            </w:pPr>
            <w:r w:rsidRPr="00F72F05">
              <w:rPr>
                <w:color w:val="000000" w:themeColor="text1"/>
                <w:sz w:val="20"/>
                <w:szCs w:val="20"/>
              </w:rPr>
              <w:t>100</w:t>
            </w:r>
          </w:p>
        </w:tc>
      </w:tr>
      <w:tr w:rsidR="005F3881" w:rsidRPr="000845CC" w:rsidTr="00274617">
        <w:tc>
          <w:tcPr>
            <w:tcW w:w="2518" w:type="dxa"/>
            <w:vAlign w:val="center"/>
          </w:tcPr>
          <w:p w:rsidR="005F3881" w:rsidRPr="00F72F05" w:rsidRDefault="005F3881" w:rsidP="00274617">
            <w:pPr>
              <w:rPr>
                <w:color w:val="000000" w:themeColor="text1"/>
                <w:sz w:val="20"/>
                <w:szCs w:val="20"/>
              </w:rPr>
            </w:pPr>
            <w:r w:rsidRPr="00F72F05">
              <w:rPr>
                <w:color w:val="000000" w:themeColor="text1"/>
                <w:sz w:val="20"/>
                <w:szCs w:val="20"/>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709" w:type="dxa"/>
            <w:vAlign w:val="center"/>
          </w:tcPr>
          <w:p w:rsidR="005F3881" w:rsidRPr="00F72F05" w:rsidRDefault="005F3881" w:rsidP="00274617">
            <w:pPr>
              <w:jc w:val="center"/>
              <w:rPr>
                <w:i/>
                <w:color w:val="000000" w:themeColor="text1"/>
                <w:sz w:val="20"/>
                <w:szCs w:val="20"/>
              </w:rPr>
            </w:pPr>
            <w:r w:rsidRPr="00F72F05">
              <w:rPr>
                <w:i/>
                <w:color w:val="000000" w:themeColor="text1"/>
                <w:sz w:val="20"/>
                <w:szCs w:val="20"/>
              </w:rPr>
              <w:t>%</w:t>
            </w:r>
          </w:p>
        </w:tc>
        <w:tc>
          <w:tcPr>
            <w:tcW w:w="850" w:type="dxa"/>
            <w:vAlign w:val="center"/>
          </w:tcPr>
          <w:p w:rsidR="005F3881" w:rsidRPr="00F72F05" w:rsidRDefault="005F3881" w:rsidP="00274617">
            <w:pPr>
              <w:jc w:val="center"/>
              <w:rPr>
                <w:i/>
                <w:color w:val="000000" w:themeColor="text1"/>
                <w:sz w:val="20"/>
                <w:szCs w:val="20"/>
              </w:rPr>
            </w:pPr>
            <w:r w:rsidRPr="00F72F05">
              <w:rPr>
                <w:color w:val="000000" w:themeColor="text1"/>
                <w:sz w:val="20"/>
                <w:szCs w:val="20"/>
              </w:rPr>
              <w:t>5</w:t>
            </w:r>
          </w:p>
        </w:tc>
        <w:tc>
          <w:tcPr>
            <w:tcW w:w="709" w:type="dxa"/>
            <w:vAlign w:val="center"/>
          </w:tcPr>
          <w:p w:rsidR="005F3881" w:rsidRPr="00F72F05" w:rsidRDefault="005F3881" w:rsidP="00274617">
            <w:pPr>
              <w:jc w:val="center"/>
              <w:rPr>
                <w:i/>
                <w:color w:val="000000" w:themeColor="text1"/>
                <w:sz w:val="20"/>
                <w:szCs w:val="20"/>
              </w:rPr>
            </w:pPr>
            <w:r w:rsidRPr="00F72F05">
              <w:rPr>
                <w:color w:val="000000" w:themeColor="text1"/>
                <w:sz w:val="20"/>
                <w:szCs w:val="20"/>
              </w:rPr>
              <w:t>0</w:t>
            </w:r>
          </w:p>
        </w:tc>
        <w:tc>
          <w:tcPr>
            <w:tcW w:w="709" w:type="dxa"/>
            <w:vAlign w:val="center"/>
          </w:tcPr>
          <w:p w:rsidR="005F3881" w:rsidRPr="00F72F05" w:rsidRDefault="005F3881" w:rsidP="00274617">
            <w:pPr>
              <w:jc w:val="center"/>
              <w:rPr>
                <w:i/>
                <w:color w:val="000000" w:themeColor="text1"/>
                <w:sz w:val="20"/>
                <w:szCs w:val="20"/>
              </w:rPr>
            </w:pPr>
            <w:r w:rsidRPr="00F72F05">
              <w:rPr>
                <w:color w:val="000000" w:themeColor="text1"/>
                <w:sz w:val="20"/>
                <w:szCs w:val="20"/>
              </w:rPr>
              <w:t>5</w:t>
            </w:r>
          </w:p>
        </w:tc>
        <w:tc>
          <w:tcPr>
            <w:tcW w:w="885" w:type="dxa"/>
            <w:vAlign w:val="center"/>
          </w:tcPr>
          <w:p w:rsidR="005F3881" w:rsidRPr="00F72F05" w:rsidRDefault="005F3881" w:rsidP="00274617">
            <w:pPr>
              <w:jc w:val="center"/>
              <w:rPr>
                <w:i/>
                <w:color w:val="000000" w:themeColor="text1"/>
                <w:sz w:val="20"/>
                <w:szCs w:val="20"/>
              </w:rPr>
            </w:pPr>
            <w:r w:rsidRPr="00F72F05">
              <w:rPr>
                <w:color w:val="000000" w:themeColor="text1"/>
                <w:sz w:val="20"/>
                <w:szCs w:val="20"/>
              </w:rPr>
              <w:t>5</w:t>
            </w:r>
          </w:p>
        </w:tc>
        <w:tc>
          <w:tcPr>
            <w:tcW w:w="816"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0</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850" w:type="dxa"/>
            <w:vAlign w:val="center"/>
          </w:tcPr>
          <w:p w:rsidR="005F3881" w:rsidRPr="00F72F05" w:rsidRDefault="005F3881" w:rsidP="00274617">
            <w:pPr>
              <w:jc w:val="center"/>
              <w:rPr>
                <w:i/>
                <w:color w:val="000000" w:themeColor="text1"/>
                <w:sz w:val="20"/>
                <w:szCs w:val="20"/>
              </w:rPr>
            </w:pPr>
            <w:r w:rsidRPr="00F72F05">
              <w:rPr>
                <w:color w:val="000000" w:themeColor="text1"/>
                <w:sz w:val="20"/>
                <w:szCs w:val="20"/>
              </w:rPr>
              <w:t>5</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709"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708"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851"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850"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c>
          <w:tcPr>
            <w:tcW w:w="851" w:type="dxa"/>
            <w:vAlign w:val="center"/>
          </w:tcPr>
          <w:p w:rsidR="005F3881" w:rsidRPr="00F72F05" w:rsidRDefault="005F3881" w:rsidP="00274617">
            <w:pPr>
              <w:jc w:val="center"/>
              <w:rPr>
                <w:color w:val="000000" w:themeColor="text1"/>
                <w:sz w:val="20"/>
                <w:szCs w:val="20"/>
              </w:rPr>
            </w:pPr>
            <w:r w:rsidRPr="00F72F05">
              <w:rPr>
                <w:color w:val="000000" w:themeColor="text1"/>
                <w:sz w:val="20"/>
                <w:szCs w:val="20"/>
              </w:rPr>
              <w:t>5*</w:t>
            </w:r>
          </w:p>
        </w:tc>
      </w:tr>
    </w:tbl>
    <w:p w:rsidR="005F3881" w:rsidRPr="000845CC" w:rsidRDefault="005F3881" w:rsidP="005F3881">
      <w:pPr>
        <w:ind w:left="-426"/>
        <w:jc w:val="both"/>
        <w:rPr>
          <w:color w:val="FF0000"/>
        </w:rPr>
        <w:sectPr w:rsidR="005F3881" w:rsidRPr="000845CC" w:rsidSect="00FD0EE2">
          <w:pgSz w:w="16838" w:h="11905" w:orient="landscape" w:code="9"/>
          <w:pgMar w:top="1134" w:right="1134" w:bottom="1134" w:left="1134" w:header="720" w:footer="720" w:gutter="0"/>
          <w:cols w:space="720"/>
          <w:docGrid w:linePitch="326"/>
        </w:sectPr>
      </w:pPr>
    </w:p>
    <w:p w:rsidR="005F3881" w:rsidRPr="00E67782" w:rsidRDefault="005F3881" w:rsidP="005F3881">
      <w:pPr>
        <w:jc w:val="both"/>
      </w:pPr>
      <w:r w:rsidRPr="00E67782">
        <w:lastRenderedPageBreak/>
        <w:t>*) Значение показателей будут уточнены после доведения объема средств областного бюджета в целях финансирования мероприятий программы.</w:t>
      </w:r>
    </w:p>
    <w:p w:rsidR="005F3881" w:rsidRPr="00E67782" w:rsidRDefault="005F3881" w:rsidP="005F3881">
      <w:pPr>
        <w:widowControl w:val="0"/>
        <w:autoSpaceDE w:val="0"/>
        <w:autoSpaceDN w:val="0"/>
        <w:adjustRightInd w:val="0"/>
        <w:jc w:val="both"/>
      </w:pPr>
      <w:r w:rsidRPr="00E67782">
        <w:t xml:space="preserve">      Большинство площадей муниципальных территорий общего пользования не отвечают современным требованиям, и требует комплексного подхода к благоустройству, включающего в себя:</w:t>
      </w:r>
    </w:p>
    <w:p w:rsidR="005F3881" w:rsidRPr="00E67782" w:rsidRDefault="005F3881" w:rsidP="005F3881">
      <w:pPr>
        <w:widowControl w:val="0"/>
        <w:autoSpaceDE w:val="0"/>
        <w:autoSpaceDN w:val="0"/>
        <w:adjustRightInd w:val="0"/>
        <w:jc w:val="both"/>
      </w:pPr>
      <w:r w:rsidRPr="00E67782">
        <w:t xml:space="preserve">- благоустройство территорий общего пользования, в том числе:  </w:t>
      </w:r>
    </w:p>
    <w:p w:rsidR="005F3881" w:rsidRPr="00E67782" w:rsidRDefault="005F3881" w:rsidP="005F3881">
      <w:pPr>
        <w:widowControl w:val="0"/>
        <w:autoSpaceDE w:val="0"/>
        <w:autoSpaceDN w:val="0"/>
        <w:adjustRightInd w:val="0"/>
        <w:jc w:val="both"/>
      </w:pPr>
      <w:r w:rsidRPr="00E67782">
        <w:t>- ремонт автомобильных дорог общего пользования;</w:t>
      </w:r>
    </w:p>
    <w:p w:rsidR="005F3881" w:rsidRPr="00E67782" w:rsidRDefault="005F3881" w:rsidP="005F3881">
      <w:pPr>
        <w:widowControl w:val="0"/>
        <w:autoSpaceDE w:val="0"/>
        <w:autoSpaceDN w:val="0"/>
        <w:adjustRightInd w:val="0"/>
        <w:jc w:val="both"/>
      </w:pPr>
      <w:r w:rsidRPr="00E67782">
        <w:t>- ремонт городских тротуаров;</w:t>
      </w:r>
    </w:p>
    <w:p w:rsidR="005F3881" w:rsidRPr="00E67782" w:rsidRDefault="005F3881" w:rsidP="005F3881">
      <w:pPr>
        <w:widowControl w:val="0"/>
        <w:autoSpaceDE w:val="0"/>
        <w:autoSpaceDN w:val="0"/>
        <w:adjustRightInd w:val="0"/>
        <w:jc w:val="both"/>
      </w:pPr>
      <w:r w:rsidRPr="00E67782">
        <w:t>- обеспечение освещения территорий общего пользования;</w:t>
      </w:r>
    </w:p>
    <w:p w:rsidR="005F3881" w:rsidRPr="00E67782" w:rsidRDefault="005F3881" w:rsidP="005F3881">
      <w:pPr>
        <w:widowControl w:val="0"/>
        <w:autoSpaceDE w:val="0"/>
        <w:autoSpaceDN w:val="0"/>
        <w:adjustRightInd w:val="0"/>
        <w:jc w:val="both"/>
      </w:pPr>
      <w:r w:rsidRPr="00E67782">
        <w:t>- установку скамеек;</w:t>
      </w:r>
    </w:p>
    <w:p w:rsidR="005F3881" w:rsidRPr="00E67782" w:rsidRDefault="005F3881" w:rsidP="005F3881">
      <w:pPr>
        <w:widowControl w:val="0"/>
        <w:autoSpaceDE w:val="0"/>
        <w:autoSpaceDN w:val="0"/>
        <w:adjustRightInd w:val="0"/>
        <w:jc w:val="both"/>
      </w:pPr>
      <w:r w:rsidRPr="00E67782">
        <w:t>- установку урн для мусора;</w:t>
      </w:r>
    </w:p>
    <w:p w:rsidR="005F3881" w:rsidRPr="00E67782" w:rsidRDefault="005F3881" w:rsidP="005F3881">
      <w:pPr>
        <w:widowControl w:val="0"/>
        <w:autoSpaceDE w:val="0"/>
        <w:autoSpaceDN w:val="0"/>
        <w:adjustRightInd w:val="0"/>
        <w:jc w:val="both"/>
      </w:pPr>
      <w:r w:rsidRPr="00E67782">
        <w:t>- оборудование городских автомобильных парковок;</w:t>
      </w:r>
    </w:p>
    <w:p w:rsidR="005F3881" w:rsidRPr="00E67782" w:rsidRDefault="005F3881" w:rsidP="005F3881">
      <w:pPr>
        <w:widowControl w:val="0"/>
        <w:autoSpaceDE w:val="0"/>
        <w:autoSpaceDN w:val="0"/>
        <w:adjustRightInd w:val="0"/>
        <w:jc w:val="both"/>
      </w:pPr>
      <w:r w:rsidRPr="00E67782">
        <w:t>- озеленение территорий общего пользования;</w:t>
      </w:r>
    </w:p>
    <w:p w:rsidR="005F3881" w:rsidRPr="00E67782" w:rsidRDefault="005F3881" w:rsidP="005F3881">
      <w:pPr>
        <w:widowControl w:val="0"/>
        <w:autoSpaceDE w:val="0"/>
        <w:autoSpaceDN w:val="0"/>
        <w:adjustRightInd w:val="0"/>
        <w:jc w:val="both"/>
      </w:pPr>
      <w:r w:rsidRPr="00E67782">
        <w:t>- иные виды работ.</w:t>
      </w:r>
    </w:p>
    <w:p w:rsidR="005F3881" w:rsidRPr="00E67782" w:rsidRDefault="005F3881" w:rsidP="005F3881">
      <w:pPr>
        <w:widowControl w:val="0"/>
        <w:autoSpaceDE w:val="0"/>
        <w:autoSpaceDN w:val="0"/>
        <w:adjustRightInd w:val="0"/>
        <w:jc w:val="both"/>
      </w:pPr>
      <w:r w:rsidRPr="00E67782">
        <w:t xml:space="preserve">     Под дворовыми территориями многоквартирных домов в рамках реализации мероприятий 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F3881" w:rsidRPr="00E67782" w:rsidRDefault="005F3881" w:rsidP="005F3881">
      <w:pPr>
        <w:widowControl w:val="0"/>
        <w:autoSpaceDE w:val="0"/>
        <w:autoSpaceDN w:val="0"/>
        <w:adjustRightInd w:val="0"/>
        <w:jc w:val="both"/>
      </w:pPr>
      <w:r w:rsidRPr="00E67782">
        <w:t xml:space="preserve">     Благоустройство дворовых территорий МКД предусматривает:</w:t>
      </w:r>
    </w:p>
    <w:p w:rsidR="005F3881" w:rsidRPr="00E67782" w:rsidRDefault="005F3881" w:rsidP="005F3881">
      <w:pPr>
        <w:widowControl w:val="0"/>
        <w:autoSpaceDE w:val="0"/>
        <w:autoSpaceDN w:val="0"/>
        <w:adjustRightInd w:val="0"/>
        <w:jc w:val="both"/>
      </w:pPr>
      <w:r w:rsidRPr="00E67782">
        <w:t>а) минимальный перечень видов работ по благоустройству дворовых территорий, включающий:</w:t>
      </w:r>
    </w:p>
    <w:p w:rsidR="005F3881" w:rsidRPr="00E67782" w:rsidRDefault="005F3881" w:rsidP="005F3881">
      <w:pPr>
        <w:widowControl w:val="0"/>
        <w:autoSpaceDE w:val="0"/>
        <w:autoSpaceDN w:val="0"/>
        <w:adjustRightInd w:val="0"/>
        <w:jc w:val="both"/>
      </w:pPr>
      <w:r w:rsidRPr="00E67782">
        <w:t>- ремонт дворовых проездов;</w:t>
      </w:r>
    </w:p>
    <w:p w:rsidR="005F3881" w:rsidRPr="00E67782" w:rsidRDefault="005F3881" w:rsidP="005F3881">
      <w:pPr>
        <w:widowControl w:val="0"/>
        <w:autoSpaceDE w:val="0"/>
        <w:autoSpaceDN w:val="0"/>
        <w:adjustRightInd w:val="0"/>
        <w:jc w:val="both"/>
      </w:pPr>
      <w:r w:rsidRPr="00E67782">
        <w:t>- обеспечение освещения дворовых территорий;</w:t>
      </w:r>
    </w:p>
    <w:p w:rsidR="005F3881" w:rsidRPr="00E67782" w:rsidRDefault="005F3881" w:rsidP="005F3881">
      <w:pPr>
        <w:widowControl w:val="0"/>
        <w:autoSpaceDE w:val="0"/>
        <w:autoSpaceDN w:val="0"/>
        <w:adjustRightInd w:val="0"/>
        <w:jc w:val="both"/>
      </w:pPr>
      <w:r w:rsidRPr="00E67782">
        <w:t>- установку скамеек;</w:t>
      </w:r>
    </w:p>
    <w:p w:rsidR="005F3881" w:rsidRPr="00E67782" w:rsidRDefault="005F3881" w:rsidP="005F3881">
      <w:pPr>
        <w:widowControl w:val="0"/>
        <w:autoSpaceDE w:val="0"/>
        <w:autoSpaceDN w:val="0"/>
        <w:adjustRightInd w:val="0"/>
        <w:jc w:val="both"/>
      </w:pPr>
      <w:r w:rsidRPr="00E67782">
        <w:t>- установку урн для мусора;</w:t>
      </w:r>
    </w:p>
    <w:p w:rsidR="005F3881" w:rsidRPr="00E67782" w:rsidRDefault="005F3881" w:rsidP="005F3881">
      <w:pPr>
        <w:widowControl w:val="0"/>
        <w:autoSpaceDE w:val="0"/>
        <w:autoSpaceDN w:val="0"/>
        <w:adjustRightInd w:val="0"/>
        <w:jc w:val="both"/>
      </w:pPr>
      <w:r w:rsidRPr="00E67782">
        <w:t>- ремонт (устройство) площадок перед входом в подъезд;</w:t>
      </w:r>
    </w:p>
    <w:p w:rsidR="005F3881" w:rsidRPr="00E67782" w:rsidRDefault="005F3881" w:rsidP="005F3881">
      <w:pPr>
        <w:widowControl w:val="0"/>
        <w:autoSpaceDE w:val="0"/>
        <w:autoSpaceDN w:val="0"/>
        <w:adjustRightInd w:val="0"/>
        <w:jc w:val="both"/>
      </w:pPr>
      <w:r w:rsidRPr="00E67782">
        <w:t>- замена бордюрного камня.</w:t>
      </w:r>
    </w:p>
    <w:p w:rsidR="005F3881" w:rsidRPr="00E67782" w:rsidRDefault="005F3881" w:rsidP="005F3881">
      <w:pPr>
        <w:widowControl w:val="0"/>
        <w:autoSpaceDE w:val="0"/>
        <w:autoSpaceDN w:val="0"/>
        <w:adjustRightInd w:val="0"/>
        <w:jc w:val="both"/>
      </w:pPr>
      <w:r w:rsidRPr="00E67782">
        <w:t>Указанный перечень является исчерпывающим и не может быть расширен.</w:t>
      </w:r>
    </w:p>
    <w:p w:rsidR="005F3881" w:rsidRDefault="005F3881" w:rsidP="005F3881">
      <w:pPr>
        <w:jc w:val="center"/>
      </w:pPr>
      <w:r w:rsidRPr="00E67782">
        <w:t>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w:t>
      </w:r>
    </w:p>
    <w:p w:rsidR="005F3881" w:rsidRPr="00E67782" w:rsidRDefault="005F3881" w:rsidP="005F3881">
      <w:pPr>
        <w:jc w:val="center"/>
      </w:pPr>
    </w:p>
    <w:p w:rsidR="005F3881" w:rsidRPr="00E67782" w:rsidRDefault="005F3881" w:rsidP="005F3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8313"/>
      </w:tblGrid>
      <w:tr w:rsidR="005F3881" w:rsidRPr="00E67782" w:rsidTr="00274617">
        <w:trPr>
          <w:trHeight w:val="686"/>
          <w:tblHeader/>
          <w:jc w:val="center"/>
        </w:trPr>
        <w:tc>
          <w:tcPr>
            <w:tcW w:w="1258" w:type="dxa"/>
            <w:vAlign w:val="center"/>
          </w:tcPr>
          <w:p w:rsidR="005F3881" w:rsidRPr="00E67782" w:rsidRDefault="005F3881" w:rsidP="00274617">
            <w:pPr>
              <w:jc w:val="center"/>
            </w:pPr>
            <w:r w:rsidRPr="00E67782">
              <w:t>№  п/п</w:t>
            </w:r>
          </w:p>
        </w:tc>
        <w:tc>
          <w:tcPr>
            <w:tcW w:w="8313" w:type="dxa"/>
            <w:vAlign w:val="center"/>
          </w:tcPr>
          <w:p w:rsidR="005F3881" w:rsidRPr="00E67782" w:rsidRDefault="005F3881" w:rsidP="00274617">
            <w:pPr>
              <w:jc w:val="center"/>
            </w:pPr>
            <w:r w:rsidRPr="00E67782">
              <w:t>Минимальный перечень работ</w:t>
            </w:r>
          </w:p>
        </w:tc>
      </w:tr>
      <w:tr w:rsidR="005F3881" w:rsidRPr="00E67782" w:rsidTr="00274617">
        <w:trPr>
          <w:trHeight w:val="526"/>
          <w:jc w:val="center"/>
        </w:trPr>
        <w:tc>
          <w:tcPr>
            <w:tcW w:w="1258" w:type="dxa"/>
            <w:vMerge w:val="restart"/>
            <w:vAlign w:val="center"/>
          </w:tcPr>
          <w:p w:rsidR="005F3881" w:rsidRPr="00E67782" w:rsidRDefault="005F3881" w:rsidP="00274617">
            <w:pPr>
              <w:jc w:val="center"/>
            </w:pPr>
            <w:r w:rsidRPr="00E67782">
              <w:t>1</w:t>
            </w:r>
          </w:p>
        </w:tc>
        <w:tc>
          <w:tcPr>
            <w:tcW w:w="8313" w:type="dxa"/>
            <w:vAlign w:val="center"/>
          </w:tcPr>
          <w:p w:rsidR="005F3881" w:rsidRPr="00E67782" w:rsidRDefault="005F3881" w:rsidP="00274617">
            <w:r w:rsidRPr="00E67782">
              <w:t>Обеспечение освещения дворовых территорий</w:t>
            </w:r>
          </w:p>
        </w:tc>
      </w:tr>
      <w:tr w:rsidR="005F3881" w:rsidRPr="00E67782" w:rsidTr="00274617">
        <w:trPr>
          <w:trHeight w:val="1951"/>
          <w:jc w:val="center"/>
        </w:trPr>
        <w:tc>
          <w:tcPr>
            <w:tcW w:w="1258" w:type="dxa"/>
            <w:vMerge/>
            <w:vAlign w:val="center"/>
          </w:tcPr>
          <w:p w:rsidR="005F3881" w:rsidRPr="00E67782" w:rsidRDefault="005F3881" w:rsidP="00274617">
            <w:pPr>
              <w:jc w:val="center"/>
            </w:pPr>
          </w:p>
        </w:tc>
        <w:tc>
          <w:tcPr>
            <w:tcW w:w="8313" w:type="dxa"/>
            <w:vAlign w:val="center"/>
          </w:tcPr>
          <w:p w:rsidR="005F3881" w:rsidRPr="00E67782" w:rsidRDefault="005F3881" w:rsidP="00274617">
            <w:pPr>
              <w:jc w:val="center"/>
            </w:pPr>
            <w:r w:rsidRPr="00E67782">
              <w:rPr>
                <w:noProof/>
              </w:rPr>
              <w:drawing>
                <wp:inline distT="0" distB="0" distL="0" distR="0">
                  <wp:extent cx="1466850" cy="1466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r w:rsidR="005F3881" w:rsidRPr="00E67782" w:rsidTr="00274617">
        <w:trPr>
          <w:trHeight w:val="373"/>
          <w:jc w:val="center"/>
        </w:trPr>
        <w:tc>
          <w:tcPr>
            <w:tcW w:w="1258" w:type="dxa"/>
            <w:vMerge w:val="restart"/>
            <w:vAlign w:val="center"/>
          </w:tcPr>
          <w:p w:rsidR="005F3881" w:rsidRPr="00E67782" w:rsidRDefault="005F3881" w:rsidP="00274617">
            <w:pPr>
              <w:jc w:val="center"/>
            </w:pPr>
            <w:r w:rsidRPr="00E67782">
              <w:t>2</w:t>
            </w:r>
          </w:p>
        </w:tc>
        <w:tc>
          <w:tcPr>
            <w:tcW w:w="8313" w:type="dxa"/>
            <w:vAlign w:val="center"/>
          </w:tcPr>
          <w:p w:rsidR="005F3881" w:rsidRPr="00E67782" w:rsidRDefault="005F3881" w:rsidP="00274617">
            <w:r w:rsidRPr="00E67782">
              <w:t>Установка скамеек</w:t>
            </w:r>
          </w:p>
        </w:tc>
      </w:tr>
      <w:tr w:rsidR="005F3881" w:rsidRPr="00E67782" w:rsidTr="00274617">
        <w:trPr>
          <w:jc w:val="center"/>
        </w:trPr>
        <w:tc>
          <w:tcPr>
            <w:tcW w:w="1258" w:type="dxa"/>
            <w:vMerge/>
            <w:vAlign w:val="center"/>
          </w:tcPr>
          <w:p w:rsidR="005F3881" w:rsidRPr="00E67782" w:rsidRDefault="005F3881" w:rsidP="00274617">
            <w:pPr>
              <w:jc w:val="center"/>
            </w:pPr>
          </w:p>
        </w:tc>
        <w:tc>
          <w:tcPr>
            <w:tcW w:w="8313" w:type="dxa"/>
            <w:vAlign w:val="center"/>
          </w:tcPr>
          <w:p w:rsidR="005F3881" w:rsidRPr="00E67782" w:rsidRDefault="005F3881" w:rsidP="00274617">
            <w:pPr>
              <w:jc w:val="center"/>
            </w:pPr>
          </w:p>
          <w:p w:rsidR="005F3881" w:rsidRPr="00E67782" w:rsidRDefault="000E6063" w:rsidP="00274617">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93pt">
                  <v:imagedata r:id="rId9" o:title=""/>
                </v:shape>
              </w:pict>
            </w:r>
            <w:r w:rsidR="005F3881" w:rsidRPr="00E67782">
              <w:t xml:space="preserve">          </w:t>
            </w:r>
          </w:p>
        </w:tc>
      </w:tr>
      <w:tr w:rsidR="005F3881" w:rsidRPr="00E67782" w:rsidTr="00274617">
        <w:trPr>
          <w:trHeight w:val="455"/>
          <w:jc w:val="center"/>
        </w:trPr>
        <w:tc>
          <w:tcPr>
            <w:tcW w:w="1258" w:type="dxa"/>
            <w:vMerge w:val="restart"/>
            <w:vAlign w:val="center"/>
          </w:tcPr>
          <w:p w:rsidR="005F3881" w:rsidRPr="00E67782" w:rsidRDefault="005F3881" w:rsidP="00274617">
            <w:pPr>
              <w:jc w:val="center"/>
            </w:pPr>
            <w:r w:rsidRPr="00E67782">
              <w:lastRenderedPageBreak/>
              <w:t>3</w:t>
            </w:r>
          </w:p>
        </w:tc>
        <w:tc>
          <w:tcPr>
            <w:tcW w:w="8313" w:type="dxa"/>
            <w:vAlign w:val="center"/>
          </w:tcPr>
          <w:p w:rsidR="005F3881" w:rsidRPr="00E67782" w:rsidRDefault="005F3881" w:rsidP="00274617">
            <w:r w:rsidRPr="00E67782">
              <w:t>Установка урн для мусора</w:t>
            </w:r>
          </w:p>
        </w:tc>
      </w:tr>
      <w:tr w:rsidR="005F3881" w:rsidRPr="00E67782" w:rsidTr="00274617">
        <w:trPr>
          <w:jc w:val="center"/>
        </w:trPr>
        <w:tc>
          <w:tcPr>
            <w:tcW w:w="1258" w:type="dxa"/>
            <w:vMerge/>
            <w:vAlign w:val="center"/>
          </w:tcPr>
          <w:p w:rsidR="005F3881" w:rsidRPr="00E67782" w:rsidRDefault="005F3881" w:rsidP="00274617">
            <w:pPr>
              <w:jc w:val="center"/>
            </w:pPr>
          </w:p>
        </w:tc>
        <w:tc>
          <w:tcPr>
            <w:tcW w:w="8313" w:type="dxa"/>
            <w:vAlign w:val="center"/>
          </w:tcPr>
          <w:p w:rsidR="005F3881" w:rsidRPr="00E67782" w:rsidRDefault="005F3881" w:rsidP="00274617">
            <w:pPr>
              <w:jc w:val="center"/>
            </w:pPr>
            <w:r w:rsidRPr="00E67782">
              <w:rPr>
                <w:noProof/>
              </w:rPr>
              <w:drawing>
                <wp:inline distT="0" distB="0" distL="0" distR="0">
                  <wp:extent cx="933450" cy="109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95375"/>
                          </a:xfrm>
                          <a:prstGeom prst="rect">
                            <a:avLst/>
                          </a:prstGeom>
                          <a:noFill/>
                          <a:ln>
                            <a:noFill/>
                          </a:ln>
                        </pic:spPr>
                      </pic:pic>
                    </a:graphicData>
                  </a:graphic>
                </wp:inline>
              </w:drawing>
            </w:r>
          </w:p>
        </w:tc>
      </w:tr>
    </w:tbl>
    <w:p w:rsidR="005F3881" w:rsidRPr="00E67782" w:rsidRDefault="005F3881" w:rsidP="005F3881">
      <w:pPr>
        <w:widowControl w:val="0"/>
        <w:autoSpaceDE w:val="0"/>
        <w:autoSpaceDN w:val="0"/>
        <w:adjustRightInd w:val="0"/>
        <w:jc w:val="both"/>
      </w:pPr>
    </w:p>
    <w:p w:rsidR="005F3881" w:rsidRPr="00A116C1" w:rsidRDefault="005F3881" w:rsidP="005F3881">
      <w:pPr>
        <w:widowControl w:val="0"/>
        <w:autoSpaceDE w:val="0"/>
        <w:autoSpaceDN w:val="0"/>
        <w:adjustRightInd w:val="0"/>
        <w:spacing w:line="288" w:lineRule="auto"/>
        <w:ind w:firstLine="709"/>
        <w:jc w:val="both"/>
      </w:pPr>
      <w:r w:rsidRPr="00A116C1">
        <w:t>б) дополнительный перечень видов работ по благоустройству дворовых территорий, включающий:</w:t>
      </w:r>
    </w:p>
    <w:p w:rsidR="005F3881" w:rsidRPr="00A116C1" w:rsidRDefault="005F3881" w:rsidP="005F3881">
      <w:pPr>
        <w:widowControl w:val="0"/>
        <w:autoSpaceDE w:val="0"/>
        <w:autoSpaceDN w:val="0"/>
        <w:adjustRightInd w:val="0"/>
        <w:spacing w:line="288" w:lineRule="auto"/>
        <w:ind w:firstLine="709"/>
        <w:jc w:val="both"/>
      </w:pPr>
      <w:r w:rsidRPr="00A116C1">
        <w:t>- обустройство автомобильных парковок;</w:t>
      </w:r>
    </w:p>
    <w:p w:rsidR="005F3881" w:rsidRPr="00A116C1" w:rsidRDefault="005F3881" w:rsidP="005F3881">
      <w:pPr>
        <w:widowControl w:val="0"/>
        <w:tabs>
          <w:tab w:val="left" w:pos="375"/>
        </w:tabs>
        <w:spacing w:line="288" w:lineRule="auto"/>
        <w:ind w:firstLine="709"/>
        <w:jc w:val="both"/>
        <w:rPr>
          <w:shd w:val="clear" w:color="auto" w:fill="FFFFFF"/>
          <w:lang w:val="x-none" w:eastAsia="x-none"/>
        </w:rPr>
      </w:pPr>
      <w:r w:rsidRPr="00A116C1">
        <w:rPr>
          <w:shd w:val="clear" w:color="auto" w:fill="FFFFFF"/>
          <w:lang w:eastAsia="x-none"/>
        </w:rPr>
        <w:t>- </w:t>
      </w:r>
      <w:r w:rsidRPr="00A116C1">
        <w:rPr>
          <w:shd w:val="clear" w:color="auto" w:fill="FFFFFF"/>
          <w:lang w:val="x-none" w:eastAsia="x-none"/>
        </w:rPr>
        <w:t>озеленение территорий,</w:t>
      </w:r>
      <w:r w:rsidRPr="00A116C1">
        <w:rPr>
          <w:color w:val="000000"/>
          <w:shd w:val="clear" w:color="auto" w:fill="FFFFFF"/>
          <w:lang w:val="x-none" w:eastAsia="x-none"/>
        </w:rPr>
        <w:t xml:space="preserve"> которое включает в себя: посадку деревьев, кустарников, газонов, снос и кронирование деревьев, корчевание пней и пр.;</w:t>
      </w:r>
    </w:p>
    <w:p w:rsidR="005F3881" w:rsidRPr="00A116C1" w:rsidRDefault="005F3881" w:rsidP="005F3881">
      <w:pPr>
        <w:widowControl w:val="0"/>
        <w:tabs>
          <w:tab w:val="left" w:pos="342"/>
        </w:tabs>
        <w:spacing w:line="288" w:lineRule="auto"/>
        <w:ind w:firstLine="709"/>
        <w:jc w:val="both"/>
        <w:rPr>
          <w:shd w:val="clear" w:color="auto" w:fill="FFFFFF"/>
          <w:lang w:val="x-none" w:eastAsia="x-none"/>
        </w:rPr>
      </w:pPr>
      <w:r w:rsidRPr="00A116C1">
        <w:rPr>
          <w:color w:val="000000"/>
          <w:shd w:val="clear" w:color="auto" w:fill="FFFFFF"/>
          <w:lang w:eastAsia="x-none"/>
        </w:rPr>
        <w:t>- </w:t>
      </w:r>
      <w:r w:rsidRPr="00A116C1">
        <w:rPr>
          <w:color w:val="000000"/>
          <w:shd w:val="clear" w:color="auto" w:fill="FFFFFF"/>
          <w:lang w:val="x-none" w:eastAsia="x-none"/>
        </w:rPr>
        <w:t>устройство парковочных карманов (асфальтобетонные и щебеночные покрытия);</w:t>
      </w:r>
    </w:p>
    <w:p w:rsidR="005F3881" w:rsidRPr="00A116C1" w:rsidRDefault="005F3881" w:rsidP="005F3881">
      <w:pPr>
        <w:widowControl w:val="0"/>
        <w:tabs>
          <w:tab w:val="left" w:pos="375"/>
        </w:tabs>
        <w:spacing w:line="288" w:lineRule="auto"/>
        <w:ind w:firstLine="709"/>
        <w:jc w:val="both"/>
        <w:rPr>
          <w:shd w:val="clear" w:color="auto" w:fill="FFFFFF"/>
          <w:lang w:val="x-none" w:eastAsia="x-none"/>
        </w:rPr>
      </w:pPr>
      <w:r w:rsidRPr="00A116C1">
        <w:rPr>
          <w:color w:val="000000"/>
          <w:shd w:val="clear" w:color="auto" w:fill="FFFFFF"/>
          <w:lang w:eastAsia="x-none"/>
        </w:rPr>
        <w:t>- устройство</w:t>
      </w:r>
      <w:r w:rsidRPr="00A116C1">
        <w:rPr>
          <w:color w:val="000000"/>
          <w:shd w:val="clear" w:color="auto" w:fill="FFFFFF"/>
          <w:lang w:val="x-none" w:eastAsia="x-none"/>
        </w:rPr>
        <w:t xml:space="preserve"> расширений проезжих частей дворовых территорий </w:t>
      </w:r>
      <w:r w:rsidRPr="00A116C1">
        <w:rPr>
          <w:shd w:val="clear" w:color="auto" w:fill="FFFFFF"/>
          <w:lang w:val="x-none" w:eastAsia="x-none"/>
        </w:rPr>
        <w:t>многоквартирных домов (</w:t>
      </w:r>
      <w:r w:rsidRPr="00A116C1">
        <w:rPr>
          <w:color w:val="000000"/>
          <w:shd w:val="clear" w:color="auto" w:fill="FFFFFF"/>
          <w:lang w:val="x-none" w:eastAsia="x-none"/>
        </w:rPr>
        <w:t>МКД);</w:t>
      </w:r>
    </w:p>
    <w:p w:rsidR="005F3881" w:rsidRPr="00A116C1" w:rsidRDefault="005F3881" w:rsidP="005F3881">
      <w:pPr>
        <w:widowControl w:val="0"/>
        <w:tabs>
          <w:tab w:val="left" w:pos="370"/>
        </w:tabs>
        <w:spacing w:line="288" w:lineRule="auto"/>
        <w:ind w:firstLine="709"/>
        <w:jc w:val="both"/>
        <w:rPr>
          <w:color w:val="000000"/>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устройство новых пешеходных дорожек;</w:t>
      </w:r>
    </w:p>
    <w:p w:rsidR="005F3881" w:rsidRPr="00A116C1" w:rsidRDefault="005F3881" w:rsidP="005F3881">
      <w:pPr>
        <w:widowControl w:val="0"/>
        <w:tabs>
          <w:tab w:val="left" w:pos="370"/>
        </w:tabs>
        <w:spacing w:line="288" w:lineRule="auto"/>
        <w:ind w:firstLine="709"/>
        <w:jc w:val="both"/>
        <w:rPr>
          <w:color w:val="000000"/>
          <w:shd w:val="clear" w:color="auto" w:fill="FFFFFF"/>
          <w:lang w:eastAsia="x-none"/>
        </w:rPr>
      </w:pPr>
      <w:r w:rsidRPr="00A116C1">
        <w:rPr>
          <w:color w:val="000000"/>
          <w:shd w:val="clear" w:color="auto" w:fill="FFFFFF"/>
          <w:lang w:eastAsia="x-none"/>
        </w:rPr>
        <w:t xml:space="preserve">- </w:t>
      </w:r>
      <w:r w:rsidRPr="00A116C1">
        <w:rPr>
          <w:color w:val="000000"/>
          <w:shd w:val="clear" w:color="auto" w:fill="FFFFFF"/>
          <w:lang w:val="x-none" w:eastAsia="x-none"/>
        </w:rPr>
        <w:t>ремонт существующих пешеходных дорожек;</w:t>
      </w:r>
    </w:p>
    <w:p w:rsidR="005F3881" w:rsidRPr="00A116C1" w:rsidRDefault="005F3881" w:rsidP="005F3881">
      <w:pPr>
        <w:widowControl w:val="0"/>
        <w:tabs>
          <w:tab w:val="left" w:pos="370"/>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окраска бордюрного камня;</w:t>
      </w:r>
    </w:p>
    <w:p w:rsidR="005F3881" w:rsidRPr="00A116C1" w:rsidRDefault="005F3881" w:rsidP="005F3881">
      <w:pPr>
        <w:widowControl w:val="0"/>
        <w:tabs>
          <w:tab w:val="left" w:pos="370"/>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приобретение и </w:t>
      </w:r>
      <w:r w:rsidRPr="00A116C1">
        <w:rPr>
          <w:color w:val="000000"/>
          <w:shd w:val="clear" w:color="auto" w:fill="FFFFFF"/>
          <w:lang w:val="x-none" w:eastAsia="x-none"/>
        </w:rPr>
        <w:t>установка детского, игрового, спортивного оборудования, а также оборудования для хозяйственных площадок (коврочистки, стойки для сушки белья и др.);</w:t>
      </w:r>
    </w:p>
    <w:p w:rsidR="005F3881" w:rsidRPr="00A116C1" w:rsidRDefault="005F3881" w:rsidP="005F3881">
      <w:pPr>
        <w:widowControl w:val="0"/>
        <w:tabs>
          <w:tab w:val="left" w:pos="370"/>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установка ограждений газонов, палисадников, детских, игровых, спортивных площадок, парковок;</w:t>
      </w:r>
    </w:p>
    <w:p w:rsidR="005F3881" w:rsidRPr="00A116C1" w:rsidRDefault="005F3881" w:rsidP="005F3881">
      <w:pPr>
        <w:widowControl w:val="0"/>
        <w:tabs>
          <w:tab w:val="left" w:pos="414"/>
        </w:tabs>
        <w:spacing w:line="288" w:lineRule="auto"/>
        <w:ind w:firstLine="709"/>
        <w:jc w:val="both"/>
        <w:rPr>
          <w:shd w:val="clear" w:color="auto" w:fill="FFFFFF"/>
          <w:lang w:val="x-none" w:eastAsia="x-none"/>
        </w:rPr>
      </w:pPr>
      <w:r w:rsidRPr="00A116C1">
        <w:rPr>
          <w:color w:val="000000"/>
          <w:shd w:val="clear" w:color="auto" w:fill="FFFFFF"/>
          <w:lang w:eastAsia="x-none"/>
        </w:rPr>
        <w:t>- </w:t>
      </w:r>
      <w:r w:rsidRPr="00A116C1">
        <w:rPr>
          <w:color w:val="000000"/>
          <w:shd w:val="clear" w:color="auto" w:fill="FFFFFF"/>
          <w:lang w:val="x-none" w:eastAsia="x-none"/>
        </w:rPr>
        <w:t>отсыпка, планировка и выравнивание: газонов, палисадников, детских, игровых, спортивных и хозяйственных площадок, вазонов, цветочниц;</w:t>
      </w:r>
    </w:p>
    <w:p w:rsidR="005F3881" w:rsidRPr="00A116C1" w:rsidRDefault="005F3881" w:rsidP="005F3881">
      <w:pPr>
        <w:widowControl w:val="0"/>
        <w:tabs>
          <w:tab w:val="left" w:pos="409"/>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устройство пандусов для обеспечения беспрепятственного перемещения по дворовой территории МКД маломобильных групп населения;</w:t>
      </w:r>
    </w:p>
    <w:p w:rsidR="005F3881" w:rsidRPr="00A116C1" w:rsidRDefault="005F3881" w:rsidP="005F3881">
      <w:pPr>
        <w:widowControl w:val="0"/>
        <w:tabs>
          <w:tab w:val="left" w:pos="414"/>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5F3881" w:rsidRPr="00A116C1" w:rsidRDefault="005F3881" w:rsidP="005F3881">
      <w:pPr>
        <w:widowControl w:val="0"/>
        <w:tabs>
          <w:tab w:val="left" w:pos="404"/>
        </w:tabs>
        <w:spacing w:line="288" w:lineRule="auto"/>
        <w:ind w:firstLine="709"/>
        <w:jc w:val="both"/>
        <w:rPr>
          <w:shd w:val="clear" w:color="auto" w:fill="FFFFFF"/>
          <w:lang w:val="x-none" w:eastAsia="x-none"/>
        </w:rPr>
      </w:pPr>
      <w:r w:rsidRPr="00A116C1">
        <w:rPr>
          <w:color w:val="000000"/>
          <w:shd w:val="clear" w:color="auto" w:fill="FFFFFF"/>
          <w:lang w:eastAsia="x-none"/>
        </w:rPr>
        <w:t xml:space="preserve">- </w:t>
      </w:r>
      <w:r w:rsidRPr="00A116C1">
        <w:rPr>
          <w:color w:val="000000"/>
          <w:shd w:val="clear" w:color="auto" w:fill="FFFFFF"/>
          <w:lang w:val="x-none" w:eastAsia="x-none"/>
        </w:rPr>
        <w:t>установка вазонов, цветочниц.</w:t>
      </w:r>
    </w:p>
    <w:p w:rsidR="005F3881" w:rsidRPr="00A116C1" w:rsidRDefault="005F3881" w:rsidP="005F3881">
      <w:pPr>
        <w:widowControl w:val="0"/>
        <w:autoSpaceDE w:val="0"/>
        <w:autoSpaceDN w:val="0"/>
        <w:adjustRightInd w:val="0"/>
        <w:spacing w:line="288" w:lineRule="auto"/>
        <w:ind w:firstLine="709"/>
        <w:jc w:val="both"/>
      </w:pPr>
      <w:r w:rsidRPr="00A116C1">
        <w:t xml:space="preserve">     Дополнительный перечень работ по благоустройству является открытым и может быть дополнен по решению Правительства Брянской области.</w:t>
      </w:r>
    </w:p>
    <w:p w:rsidR="005F3881" w:rsidRPr="00A116C1" w:rsidRDefault="005F3881" w:rsidP="005F3881">
      <w:pPr>
        <w:widowControl w:val="0"/>
        <w:autoSpaceDE w:val="0"/>
        <w:autoSpaceDN w:val="0"/>
        <w:adjustRightInd w:val="0"/>
        <w:spacing w:line="288" w:lineRule="auto"/>
        <w:ind w:firstLine="709"/>
        <w:jc w:val="both"/>
      </w:pPr>
      <w:r w:rsidRPr="00A116C1">
        <w:t xml:space="preserve">     Проведение мероприятий в рамках муниципальной программы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w:t>
      </w:r>
      <w:r w:rsidRPr="00A116C1">
        <w:lastRenderedPageBreak/>
        <w:t>для инвалидов и других маломобильных групп населения.</w:t>
      </w:r>
    </w:p>
    <w:p w:rsidR="005F3881" w:rsidRPr="00A116C1" w:rsidRDefault="005F3881" w:rsidP="005F3881">
      <w:pPr>
        <w:widowControl w:val="0"/>
        <w:autoSpaceDE w:val="0"/>
        <w:autoSpaceDN w:val="0"/>
        <w:adjustRightInd w:val="0"/>
        <w:spacing w:line="288" w:lineRule="auto"/>
        <w:ind w:firstLine="709"/>
        <w:jc w:val="both"/>
      </w:pPr>
      <w:r w:rsidRPr="00A116C1">
        <w:t xml:space="preserve">     Порядком общественного обсуждения проекта программы «Формирование современн</w:t>
      </w:r>
      <w:r>
        <w:t>ой городской среды» на 2018-2030</w:t>
      </w:r>
      <w:r w:rsidRPr="00A116C1">
        <w:t xml:space="preserve"> годы, порядок и сроки представления, рассмотрения и оценки предложений заинтересованных лиц, порядок и сроки представления, рассмотрения и оценки указанных предложений утверждаются нормативными правовыми актами администрации Карачевского района. </w:t>
      </w:r>
    </w:p>
    <w:p w:rsidR="005F3881" w:rsidRPr="00A116C1" w:rsidRDefault="005F3881" w:rsidP="005F3881">
      <w:pPr>
        <w:widowControl w:val="0"/>
        <w:autoSpaceDE w:val="0"/>
        <w:autoSpaceDN w:val="0"/>
        <w:adjustRightInd w:val="0"/>
        <w:spacing w:line="288" w:lineRule="auto"/>
        <w:ind w:firstLine="709"/>
        <w:jc w:val="both"/>
      </w:pPr>
      <w:r w:rsidRPr="00A116C1">
        <w:t xml:space="preserve">     Адресные перечни дворовых территорий многоквартирных домов и территорий общего пользования формируются по итогам проведения комиссионной оценки и отбора предложений заинтересованных лиц общественной комиссией, которая   впоследствии осуществляет контроль за реализацией программы после её утверждения в установленном порядке.  Положение об общественной комиссии утверждается постановлением администрации Карачевского района.</w:t>
      </w:r>
    </w:p>
    <w:p w:rsidR="005F3881" w:rsidRPr="00A116C1" w:rsidRDefault="005F3881" w:rsidP="005F3881">
      <w:pPr>
        <w:widowControl w:val="0"/>
        <w:shd w:val="clear" w:color="auto" w:fill="FFFFFF"/>
        <w:spacing w:line="288" w:lineRule="auto"/>
        <w:ind w:firstLine="709"/>
        <w:jc w:val="both"/>
      </w:pPr>
      <w:r w:rsidRPr="00A116C1">
        <w:t xml:space="preserve">     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(или) финансового участия.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5F3881" w:rsidRPr="00A116C1" w:rsidRDefault="005F3881" w:rsidP="005F3881">
      <w:pPr>
        <w:widowControl w:val="0"/>
        <w:shd w:val="clear" w:color="auto" w:fill="FFFFFF"/>
        <w:spacing w:line="288" w:lineRule="auto"/>
        <w:ind w:firstLine="709"/>
        <w:jc w:val="both"/>
      </w:pPr>
      <w:r w:rsidRPr="00A116C1">
        <w:t xml:space="preserve">     Собственники помещений в многоквартирном доме, зданий, расположенных в границах дворовой территории, подлежащей благоустройству, обеспечивают финансовое участие в реализации мероприятий по благоустройству дворовых территорий в рамках дополнительного перечня видов работ.</w:t>
      </w:r>
      <w:r w:rsidRPr="00A116C1">
        <w:rPr>
          <w:color w:val="FF6600"/>
        </w:rPr>
        <w:t xml:space="preserve"> </w:t>
      </w:r>
      <w:r w:rsidRPr="00A116C1">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учет и контроль за их расходованием, утверждается постановлением администрации Карачевского района. </w:t>
      </w:r>
    </w:p>
    <w:p w:rsidR="005F3881" w:rsidRPr="00A116C1" w:rsidRDefault="005F3881" w:rsidP="005F3881">
      <w:pPr>
        <w:widowControl w:val="0"/>
        <w:shd w:val="clear" w:color="auto" w:fill="FFFFFF"/>
        <w:spacing w:line="288" w:lineRule="auto"/>
        <w:ind w:firstLine="709"/>
        <w:jc w:val="both"/>
      </w:pPr>
      <w:r w:rsidRPr="00A116C1">
        <w:t xml:space="preserve">     Помимо финансового участия, заинтересованные лица должны обеспечивать трудовое участие в реализации мероприятий по благоустройству дворовых территорий в части выполнения работ, не требующих специальной квалификации (покраска, уборка мусора, земляные работы, озеленение территории, иные работы), проведения субботников.        </w:t>
      </w:r>
    </w:p>
    <w:p w:rsidR="005F3881" w:rsidRPr="00A116C1" w:rsidRDefault="005F3881" w:rsidP="005F3881">
      <w:pPr>
        <w:widowControl w:val="0"/>
        <w:autoSpaceDE w:val="0"/>
        <w:autoSpaceDN w:val="0"/>
        <w:adjustRightInd w:val="0"/>
        <w:spacing w:line="288" w:lineRule="auto"/>
        <w:ind w:firstLine="709"/>
        <w:jc w:val="both"/>
      </w:pPr>
      <w:r w:rsidRPr="00A116C1">
        <w:t xml:space="preserve">     В отношении дворовых территорий, а также наиболее посещаемых муниципальных территорий общего пользования, прошедших отбор и включенных в программу, разрабатывается дизайн-проект. Порядок разработки, обсуждения с заинтересованными лицами и утверждения дизайн-проекта утверждается постановлением администрации Карачевского района. </w:t>
      </w:r>
    </w:p>
    <w:p w:rsidR="005F3881" w:rsidRPr="00A116C1" w:rsidRDefault="005F3881" w:rsidP="005F3881">
      <w:pPr>
        <w:widowControl w:val="0"/>
        <w:autoSpaceDE w:val="0"/>
        <w:autoSpaceDN w:val="0"/>
        <w:adjustRightInd w:val="0"/>
        <w:spacing w:line="288" w:lineRule="auto"/>
        <w:ind w:firstLine="709"/>
        <w:jc w:val="both"/>
      </w:pPr>
      <w:r w:rsidRPr="00A116C1">
        <w:t xml:space="preserve">     Администрация Карачевского района в праве исключать из адресного перечня дворовые и общественные территории, подлежащие благоустройству в рамках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планируются к изъятию для муниципальных или государственных нужд при условии одобрения решения об исключении указанных территорий из адресного перечня дворовых и общественных территорий общественной комиссией в порядке, установленном такой комиссией.</w:t>
      </w:r>
    </w:p>
    <w:p w:rsidR="005F3881" w:rsidRPr="00A116C1" w:rsidRDefault="005F3881" w:rsidP="005F3881">
      <w:pPr>
        <w:widowControl w:val="0"/>
        <w:autoSpaceDE w:val="0"/>
        <w:autoSpaceDN w:val="0"/>
        <w:adjustRightInd w:val="0"/>
        <w:spacing w:line="288" w:lineRule="auto"/>
        <w:ind w:firstLine="709"/>
        <w:jc w:val="both"/>
      </w:pPr>
      <w:r w:rsidRPr="00A116C1">
        <w:lastRenderedPageBreak/>
        <w:t xml:space="preserve">     Администрация Карачевского района имеет право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МКД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Исключение дворовой территории из перечня возможно только при одобрении соответствующего решения муниципального образования общественной комиссией в порядке, установленном такой комиссией.</w:t>
      </w:r>
    </w:p>
    <w:p w:rsidR="005F3881" w:rsidRPr="00A116C1" w:rsidRDefault="005F3881" w:rsidP="005F3881">
      <w:pPr>
        <w:widowControl w:val="0"/>
        <w:autoSpaceDE w:val="0"/>
        <w:autoSpaceDN w:val="0"/>
        <w:adjustRightInd w:val="0"/>
        <w:spacing w:line="288" w:lineRule="auto"/>
        <w:ind w:firstLine="709"/>
        <w:jc w:val="both"/>
      </w:pPr>
      <w:r w:rsidRPr="00A116C1">
        <w:t xml:space="preserve">     Для реализации благоустройства объектов недвижимости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вводится следующее основное понятие:</w:t>
      </w:r>
    </w:p>
    <w:p w:rsidR="005F3881" w:rsidRPr="00A116C1" w:rsidRDefault="005F3881" w:rsidP="005F3881">
      <w:pPr>
        <w:widowControl w:val="0"/>
        <w:autoSpaceDE w:val="0"/>
        <w:autoSpaceDN w:val="0"/>
        <w:adjustRightInd w:val="0"/>
        <w:spacing w:line="288" w:lineRule="auto"/>
        <w:ind w:firstLine="709"/>
        <w:jc w:val="both"/>
      </w:pPr>
      <w:r w:rsidRPr="00A116C1">
        <w:rPr>
          <w:b/>
        </w:rPr>
        <w:t xml:space="preserve">     Под территорией, находящейся в ведении юридических лиц и индивидуальных предпринимателей</w:t>
      </w:r>
      <w:r w:rsidRPr="00A116C1">
        <w:t xml:space="preserve"> понимается территория с расположенными на ней объектами недвижимого имущества (включая объекты незавершенного строительства) и земельными участками, находящимися в собственности (пользовании) юридических лиц и индивидуальных предпринимателей.</w:t>
      </w:r>
    </w:p>
    <w:p w:rsidR="005F3881" w:rsidRPr="00A116C1" w:rsidRDefault="005F3881" w:rsidP="005F3881">
      <w:pPr>
        <w:widowControl w:val="0"/>
        <w:autoSpaceDE w:val="0"/>
        <w:autoSpaceDN w:val="0"/>
        <w:adjustRightInd w:val="0"/>
        <w:spacing w:line="288" w:lineRule="auto"/>
        <w:ind w:firstLine="709"/>
        <w:jc w:val="both"/>
      </w:pPr>
      <w:r w:rsidRPr="00A116C1">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администрацией Карачевского района, приведен в приложении №3 к настоящей программе. </w:t>
      </w:r>
    </w:p>
    <w:p w:rsidR="005F3881" w:rsidRPr="00A116C1" w:rsidRDefault="005F3881" w:rsidP="005F3881">
      <w:pPr>
        <w:widowControl w:val="0"/>
        <w:autoSpaceDE w:val="0"/>
        <w:autoSpaceDN w:val="0"/>
        <w:adjustRightInd w:val="0"/>
        <w:spacing w:line="288" w:lineRule="auto"/>
        <w:ind w:firstLine="709"/>
        <w:jc w:val="both"/>
      </w:pPr>
      <w:r w:rsidRPr="00A116C1">
        <w:rPr>
          <w:b/>
        </w:rPr>
        <w:t xml:space="preserve">     С целью проведения мероприятий по инвентаризации уровня</w:t>
      </w:r>
      <w:r w:rsidRPr="00A116C1">
        <w:t xml:space="preserve">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не позднее 2020 года в соответствии с требованиями утвержденных правил благоустройства на территории Карачевского городского поселения, администрация Карачевского района разрабатывает и утверждает график проведения инвентаризации территорий. По результатам проведения инвентаризации составляется паспорт благоустройства территории. Паспорт благоустройства территории утверждается главой администрации Карачевского района. Копия паспорта предоставляется лицу (его представителю) в чьем ведении (на правах собственности, пользования, аренды и т.п.) находится территория. В случае выявления несоответствия жилого дома и земельного участка, предоставленного для его размещения жилых домов.</w:t>
      </w:r>
    </w:p>
    <w:p w:rsidR="005F3881" w:rsidRPr="00A116C1" w:rsidRDefault="005F3881" w:rsidP="005F3881">
      <w:pPr>
        <w:widowControl w:val="0"/>
        <w:autoSpaceDE w:val="0"/>
        <w:autoSpaceDN w:val="0"/>
        <w:adjustRightInd w:val="0"/>
        <w:spacing w:line="288" w:lineRule="auto"/>
        <w:ind w:firstLine="709"/>
        <w:jc w:val="both"/>
      </w:pPr>
      <w:r w:rsidRPr="00A116C1">
        <w:t xml:space="preserve">     Применение программы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5F3881" w:rsidRPr="00A116C1" w:rsidRDefault="005F3881" w:rsidP="005F3881">
      <w:pPr>
        <w:widowControl w:val="0"/>
        <w:autoSpaceDE w:val="0"/>
        <w:autoSpaceDN w:val="0"/>
        <w:adjustRightInd w:val="0"/>
        <w:spacing w:line="288" w:lineRule="auto"/>
        <w:ind w:firstLine="709"/>
        <w:jc w:val="both"/>
      </w:pPr>
      <w:r w:rsidRPr="00A116C1">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F3881" w:rsidRPr="00A116C1" w:rsidRDefault="005F3881" w:rsidP="005F3881">
      <w:pPr>
        <w:widowControl w:val="0"/>
        <w:autoSpaceDE w:val="0"/>
        <w:autoSpaceDN w:val="0"/>
        <w:adjustRightInd w:val="0"/>
        <w:spacing w:line="288" w:lineRule="auto"/>
        <w:ind w:firstLine="709"/>
        <w:jc w:val="both"/>
      </w:pPr>
      <w:r w:rsidRPr="00A116C1">
        <w:t>- запустит реализацию механизма поддержки мероприятий по благоустройству, инициированных гражданами;</w:t>
      </w:r>
    </w:p>
    <w:p w:rsidR="005F3881" w:rsidRPr="00A116C1" w:rsidRDefault="005F3881" w:rsidP="005F3881">
      <w:pPr>
        <w:widowControl w:val="0"/>
        <w:autoSpaceDE w:val="0"/>
        <w:autoSpaceDN w:val="0"/>
        <w:adjustRightInd w:val="0"/>
        <w:spacing w:line="288" w:lineRule="auto"/>
        <w:ind w:firstLine="709"/>
        <w:jc w:val="both"/>
      </w:pPr>
      <w:r w:rsidRPr="00A116C1">
        <w:t xml:space="preserve">- запустит механизм финансового и трудового участия граждан и организаций в </w:t>
      </w:r>
      <w:r w:rsidRPr="00A116C1">
        <w:lastRenderedPageBreak/>
        <w:t>реализации мероприятий по благоустройству;</w:t>
      </w:r>
    </w:p>
    <w:p w:rsidR="005F3881" w:rsidRPr="00A116C1" w:rsidRDefault="005F3881" w:rsidP="005F3881">
      <w:pPr>
        <w:widowControl w:val="0"/>
        <w:autoSpaceDE w:val="0"/>
        <w:autoSpaceDN w:val="0"/>
        <w:adjustRightInd w:val="0"/>
        <w:spacing w:line="288" w:lineRule="auto"/>
        <w:ind w:firstLine="709"/>
        <w:jc w:val="both"/>
      </w:pPr>
      <w:r w:rsidRPr="00A116C1">
        <w:t>- сформирует инструменты общественного контроля за реализацией мероприятий по благоустройству на территории Карачевского городского поселения.</w:t>
      </w:r>
    </w:p>
    <w:p w:rsidR="005F3881" w:rsidRPr="00A116C1" w:rsidRDefault="005F3881" w:rsidP="005F3881">
      <w:pPr>
        <w:widowControl w:val="0"/>
        <w:autoSpaceDE w:val="0"/>
        <w:autoSpaceDN w:val="0"/>
        <w:adjustRightInd w:val="0"/>
        <w:spacing w:line="288" w:lineRule="auto"/>
        <w:ind w:firstLine="709"/>
        <w:jc w:val="both"/>
      </w:pPr>
      <w:r w:rsidRPr="00A116C1">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5F3881" w:rsidRPr="00A116C1" w:rsidRDefault="005F3881" w:rsidP="00704533">
      <w:pPr>
        <w:widowControl w:val="0"/>
        <w:numPr>
          <w:ilvl w:val="1"/>
          <w:numId w:val="18"/>
        </w:numPr>
        <w:spacing w:before="120" w:after="120" w:line="288" w:lineRule="auto"/>
        <w:ind w:left="0" w:firstLine="709"/>
        <w:jc w:val="both"/>
        <w:rPr>
          <w:b/>
          <w:color w:val="000000"/>
        </w:rPr>
      </w:pPr>
      <w:r w:rsidRPr="00A116C1">
        <w:rPr>
          <w:b/>
          <w:color w:val="000000"/>
        </w:rPr>
        <w:t>Риски при реализации программы и меры управления рисками в целях минимизации их влияния на достижение целей программы</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xml:space="preserve">     </w:t>
      </w:r>
      <w:r w:rsidRPr="00A116C1">
        <w:rPr>
          <w:shd w:val="clear" w:color="auto" w:fill="FFFFFF"/>
          <w:lang w:val="x-none" w:eastAsia="x-none"/>
        </w:rPr>
        <w:t>При реализации программы могут возникнуть</w:t>
      </w:r>
      <w:r w:rsidRPr="00A116C1">
        <w:rPr>
          <w:shd w:val="clear" w:color="auto" w:fill="FFFFFF"/>
          <w:lang w:eastAsia="x-none"/>
        </w:rPr>
        <w:t xml:space="preserve"> </w:t>
      </w:r>
      <w:r w:rsidRPr="00A116C1">
        <w:rPr>
          <w:shd w:val="clear" w:color="auto" w:fill="FFFFFF"/>
          <w:lang w:val="x-none" w:eastAsia="x-none"/>
        </w:rPr>
        <w:t>основные риски, оказывающие влияние на конечные результаты</w:t>
      </w:r>
      <w:r w:rsidRPr="00A116C1">
        <w:rPr>
          <w:shd w:val="clear" w:color="auto" w:fill="FFFFFF"/>
          <w:lang w:eastAsia="x-none"/>
        </w:rPr>
        <w:t xml:space="preserve"> </w:t>
      </w:r>
      <w:r w:rsidRPr="00A116C1">
        <w:rPr>
          <w:shd w:val="clear" w:color="auto" w:fill="FFFFFF"/>
          <w:lang w:val="x-none" w:eastAsia="x-none"/>
        </w:rPr>
        <w:t xml:space="preserve">реализации мероприятий </w:t>
      </w:r>
      <w:r w:rsidRPr="00A116C1">
        <w:rPr>
          <w:shd w:val="clear" w:color="auto" w:fill="FFFFFF"/>
          <w:lang w:eastAsia="x-none"/>
        </w:rPr>
        <w:t xml:space="preserve">муниципальной </w:t>
      </w:r>
      <w:r w:rsidRPr="00A116C1">
        <w:rPr>
          <w:shd w:val="clear" w:color="auto" w:fill="FFFFFF"/>
          <w:lang w:val="x-none" w:eastAsia="x-none"/>
        </w:rPr>
        <w:t>программы, к числу которых</w:t>
      </w:r>
      <w:r w:rsidRPr="00A116C1">
        <w:rPr>
          <w:shd w:val="clear" w:color="auto" w:fill="FFFFFF"/>
          <w:lang w:eastAsia="x-none"/>
        </w:rPr>
        <w:t xml:space="preserve"> </w:t>
      </w:r>
      <w:r w:rsidRPr="00A116C1">
        <w:rPr>
          <w:shd w:val="clear" w:color="auto" w:fill="FFFFFF"/>
          <w:lang w:val="x-none" w:eastAsia="x-none"/>
        </w:rPr>
        <w:t>относятся:</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w:t>
      </w:r>
      <w:r w:rsidRPr="00A116C1">
        <w:rPr>
          <w:shd w:val="clear" w:color="auto" w:fill="FFFFFF"/>
          <w:lang w:val="x-none" w:eastAsia="x-none"/>
        </w:rPr>
        <w:t>бюджетные риски, связанные с дефицитом регионального и местных бюджетов и возможностью невыполнения своих обязательств по софинансированию мероприятий муниципальных программ;</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w:t>
      </w:r>
      <w:r w:rsidRPr="00A116C1">
        <w:rPr>
          <w:shd w:val="clear" w:color="auto" w:fill="FFFFFF"/>
          <w:lang w:val="x-none" w:eastAsia="x-none"/>
        </w:rPr>
        <w:t>социальные риски, связанные с низкой социальной активностью</w:t>
      </w:r>
      <w:r w:rsidRPr="00A116C1">
        <w:rPr>
          <w:shd w:val="clear" w:color="auto" w:fill="FFFFFF"/>
          <w:lang w:eastAsia="x-none"/>
        </w:rPr>
        <w:t xml:space="preserve"> </w:t>
      </w:r>
      <w:r w:rsidRPr="00A116C1">
        <w:rPr>
          <w:shd w:val="clear" w:color="auto" w:fill="FFFFFF"/>
          <w:lang w:val="x-none" w:eastAsia="x-none"/>
        </w:rPr>
        <w:t>населения, отсутствием массовой культуры соучастия в благоустройства дворовых территорий и т.д.;</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w:t>
      </w:r>
      <w:r w:rsidRPr="00A116C1">
        <w:rPr>
          <w:shd w:val="clear" w:color="auto" w:fill="FFFFFF"/>
          <w:lang w:val="x-none" w:eastAsia="x-none"/>
        </w:rPr>
        <w:t>управленческие (внутренние) риски, связанные с неэффективным</w:t>
      </w:r>
      <w:r w:rsidRPr="00A116C1">
        <w:rPr>
          <w:shd w:val="clear" w:color="auto" w:fill="FFFFFF"/>
          <w:lang w:eastAsia="x-none"/>
        </w:rPr>
        <w:t xml:space="preserve"> </w:t>
      </w:r>
      <w:r w:rsidRPr="00A116C1">
        <w:rPr>
          <w:shd w:val="clear" w:color="auto" w:fill="FFFFFF"/>
          <w:lang w:val="x-none" w:eastAsia="x-none"/>
        </w:rPr>
        <w:t>управлением реализацией муниципальн</w:t>
      </w:r>
      <w:r w:rsidRPr="00A116C1">
        <w:rPr>
          <w:shd w:val="clear" w:color="auto" w:fill="FFFFFF"/>
          <w:lang w:eastAsia="x-none"/>
        </w:rPr>
        <w:t>ой</w:t>
      </w:r>
      <w:r w:rsidRPr="00A116C1">
        <w:rPr>
          <w:shd w:val="clear" w:color="auto" w:fill="FFFFFF"/>
          <w:lang w:val="x-none" w:eastAsia="x-none"/>
        </w:rPr>
        <w:t xml:space="preserve"> программ</w:t>
      </w:r>
      <w:r w:rsidRPr="00A116C1">
        <w:rPr>
          <w:shd w:val="clear" w:color="auto" w:fill="FFFFFF"/>
          <w:lang w:eastAsia="x-none"/>
        </w:rPr>
        <w:t>ы</w:t>
      </w:r>
      <w:r w:rsidRPr="00A116C1">
        <w:rPr>
          <w:shd w:val="clear" w:color="auto" w:fill="FFFFFF"/>
          <w:lang w:val="x-none" w:eastAsia="x-none"/>
        </w:rPr>
        <w:t>,</w:t>
      </w:r>
      <w:r w:rsidRPr="00A116C1">
        <w:rPr>
          <w:shd w:val="clear" w:color="auto" w:fill="FFFFFF"/>
          <w:lang w:eastAsia="x-none"/>
        </w:rPr>
        <w:t xml:space="preserve"> </w:t>
      </w:r>
      <w:r w:rsidRPr="00A116C1">
        <w:rPr>
          <w:shd w:val="clear" w:color="auto" w:fill="FFFFFF"/>
          <w:lang w:val="x-none" w:eastAsia="x-none"/>
        </w:rPr>
        <w:t>недостаточным</w:t>
      </w:r>
      <w:r w:rsidRPr="00A116C1">
        <w:rPr>
          <w:shd w:val="clear" w:color="auto" w:fill="FFFFFF"/>
          <w:lang w:eastAsia="x-none"/>
        </w:rPr>
        <w:t xml:space="preserve"> </w:t>
      </w:r>
      <w:r w:rsidRPr="00A116C1">
        <w:rPr>
          <w:shd w:val="clear" w:color="auto" w:fill="FFFFFF"/>
          <w:lang w:val="x-none" w:eastAsia="x-none"/>
        </w:rPr>
        <w:t>контролем над реализацией программ;</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xml:space="preserve">     </w:t>
      </w:r>
      <w:r w:rsidRPr="00A116C1">
        <w:rPr>
          <w:shd w:val="clear" w:color="auto" w:fill="FFFFFF"/>
          <w:lang w:val="x-none" w:eastAsia="x-none"/>
        </w:rPr>
        <w:t>Для предотвращения рисков, снижения вероятности возникновения</w:t>
      </w:r>
      <w:r w:rsidRPr="00A116C1">
        <w:rPr>
          <w:shd w:val="clear" w:color="auto" w:fill="FFFFFF"/>
          <w:lang w:val="x-none" w:eastAsia="x-none"/>
        </w:rPr>
        <w:br/>
        <w:t>неблагоприятных последствий и обеспечения бесперебойности</w:t>
      </w:r>
      <w:r w:rsidRPr="00A116C1">
        <w:rPr>
          <w:shd w:val="clear" w:color="auto" w:fill="FFFFFF"/>
          <w:lang w:val="x-none" w:eastAsia="x-none"/>
        </w:rPr>
        <w:br/>
        <w:t xml:space="preserve">реализации мероприятий </w:t>
      </w:r>
      <w:r w:rsidRPr="00A116C1">
        <w:rPr>
          <w:shd w:val="clear" w:color="auto" w:fill="FFFFFF"/>
          <w:lang w:eastAsia="x-none"/>
        </w:rPr>
        <w:t xml:space="preserve"> муниципальной </w:t>
      </w:r>
      <w:r w:rsidRPr="00A116C1">
        <w:rPr>
          <w:shd w:val="clear" w:color="auto" w:fill="FFFFFF"/>
          <w:lang w:val="x-none" w:eastAsia="x-none"/>
        </w:rPr>
        <w:t>программы предусмотрены следующие меры:</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w:t>
      </w:r>
      <w:r w:rsidRPr="00A116C1">
        <w:rPr>
          <w:shd w:val="clear" w:color="auto" w:fill="FFFFFF"/>
          <w:lang w:val="x-none" w:eastAsia="x-none"/>
        </w:rPr>
        <w:t>проведение информационно-разъяснительной работы в средствах</w:t>
      </w:r>
      <w:r w:rsidRPr="00A116C1">
        <w:rPr>
          <w:shd w:val="clear" w:color="auto" w:fill="FFFFFF"/>
          <w:lang w:val="x-none" w:eastAsia="x-none"/>
        </w:rPr>
        <w:br/>
        <w:t>массовой информации в целях стимулирования активности участия</w:t>
      </w:r>
      <w:r w:rsidRPr="00A116C1">
        <w:rPr>
          <w:shd w:val="clear" w:color="auto" w:fill="FFFFFF"/>
          <w:lang w:val="x-none" w:eastAsia="x-none"/>
        </w:rPr>
        <w:br/>
        <w:t>граждан и бизнес-структур в реализации проектов по благоустройству;</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xml:space="preserve">- </w:t>
      </w:r>
      <w:r w:rsidRPr="00A116C1">
        <w:rPr>
          <w:shd w:val="clear" w:color="auto" w:fill="FFFFFF"/>
          <w:lang w:val="x-none" w:eastAsia="x-none"/>
        </w:rPr>
        <w:t>реализация комплекса мероприятий по вовлечению граждан и организаций в процесс общественных обсуждений объектов благоустройства, муниципальных программ, привлечение к участию в реализации мероприятий по благоустройству территорий;</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xml:space="preserve">- </w:t>
      </w:r>
      <w:r w:rsidRPr="00A116C1">
        <w:rPr>
          <w:shd w:val="clear" w:color="auto" w:fill="FFFFFF"/>
          <w:lang w:val="x-none" w:eastAsia="x-none"/>
        </w:rPr>
        <w:t>осуществление общественного контроля;</w:t>
      </w:r>
    </w:p>
    <w:p w:rsidR="005F3881" w:rsidRPr="00A116C1" w:rsidRDefault="005F3881" w:rsidP="005F3881">
      <w:pPr>
        <w:widowControl w:val="0"/>
        <w:spacing w:line="288" w:lineRule="auto"/>
        <w:ind w:firstLine="709"/>
        <w:jc w:val="both"/>
        <w:rPr>
          <w:shd w:val="clear" w:color="auto" w:fill="FFFFFF"/>
          <w:lang w:eastAsia="x-none"/>
        </w:rPr>
      </w:pPr>
      <w:r w:rsidRPr="00A116C1">
        <w:rPr>
          <w:shd w:val="clear" w:color="auto" w:fill="FFFFFF"/>
          <w:lang w:eastAsia="x-none"/>
        </w:rPr>
        <w:t xml:space="preserve">- </w:t>
      </w:r>
      <w:r w:rsidRPr="00A116C1">
        <w:rPr>
          <w:shd w:val="clear" w:color="auto" w:fill="FFFFFF"/>
          <w:lang w:val="x-none" w:eastAsia="x-none"/>
        </w:rPr>
        <w:t>контроль и координация проекта общественн</w:t>
      </w:r>
      <w:r w:rsidRPr="00A116C1">
        <w:rPr>
          <w:shd w:val="clear" w:color="auto" w:fill="FFFFFF"/>
          <w:lang w:eastAsia="x-none"/>
        </w:rPr>
        <w:t>ой</w:t>
      </w:r>
      <w:r w:rsidRPr="00A116C1">
        <w:rPr>
          <w:shd w:val="clear" w:color="auto" w:fill="FFFFFF"/>
          <w:lang w:val="x-none" w:eastAsia="x-none"/>
        </w:rPr>
        <w:t xml:space="preserve"> комисси</w:t>
      </w:r>
      <w:r w:rsidRPr="00A116C1">
        <w:rPr>
          <w:shd w:val="clear" w:color="auto" w:fill="FFFFFF"/>
          <w:lang w:eastAsia="x-none"/>
        </w:rPr>
        <w:t xml:space="preserve">ей; </w:t>
      </w:r>
      <w:r w:rsidRPr="00A116C1">
        <w:rPr>
          <w:shd w:val="clear" w:color="auto" w:fill="FFFFFF"/>
          <w:lang w:val="x-none" w:eastAsia="x-none"/>
        </w:rPr>
        <w:t xml:space="preserve"> </w:t>
      </w:r>
      <w:r w:rsidRPr="00A116C1">
        <w:rPr>
          <w:shd w:val="clear" w:color="auto" w:fill="FFFFFF"/>
          <w:lang w:eastAsia="x-none"/>
        </w:rPr>
        <w:t xml:space="preserve">    </w:t>
      </w:r>
    </w:p>
    <w:p w:rsidR="005F3881" w:rsidRPr="00A116C1" w:rsidRDefault="005F3881" w:rsidP="005F3881">
      <w:pPr>
        <w:widowControl w:val="0"/>
        <w:spacing w:line="288" w:lineRule="auto"/>
        <w:ind w:firstLine="709"/>
        <w:jc w:val="both"/>
        <w:rPr>
          <w:shd w:val="clear" w:color="auto" w:fill="FFFFFF"/>
          <w:lang w:val="x-none" w:eastAsia="x-none"/>
        </w:rPr>
      </w:pPr>
      <w:r w:rsidRPr="00A116C1">
        <w:rPr>
          <w:shd w:val="clear" w:color="auto" w:fill="FFFFFF"/>
          <w:lang w:eastAsia="x-none"/>
        </w:rPr>
        <w:t xml:space="preserve">- </w:t>
      </w:r>
      <w:r w:rsidRPr="00A116C1">
        <w:rPr>
          <w:shd w:val="clear" w:color="auto" w:fill="FFFFFF"/>
          <w:lang w:val="x-none" w:eastAsia="x-none"/>
        </w:rPr>
        <w:t>проведение мониторинга за ходом выполнения муниципальн</w:t>
      </w:r>
      <w:r w:rsidRPr="00A116C1">
        <w:rPr>
          <w:shd w:val="clear" w:color="auto" w:fill="FFFFFF"/>
          <w:lang w:eastAsia="x-none"/>
        </w:rPr>
        <w:t>ой</w:t>
      </w:r>
      <w:r w:rsidRPr="00A116C1">
        <w:rPr>
          <w:shd w:val="clear" w:color="auto" w:fill="FFFFFF"/>
          <w:lang w:val="x-none" w:eastAsia="x-none"/>
        </w:rPr>
        <w:t xml:space="preserve"> программ</w:t>
      </w:r>
      <w:r w:rsidRPr="00A116C1">
        <w:rPr>
          <w:shd w:val="clear" w:color="auto" w:fill="FFFFFF"/>
          <w:lang w:eastAsia="x-none"/>
        </w:rPr>
        <w:t>ы</w:t>
      </w:r>
      <w:r w:rsidRPr="00A116C1">
        <w:rPr>
          <w:shd w:val="clear" w:color="auto" w:fill="FFFFFF"/>
          <w:lang w:val="x-none" w:eastAsia="x-none"/>
        </w:rPr>
        <w:t xml:space="preserve">, в том числе реализацией конкретных мероприятий </w:t>
      </w:r>
      <w:r w:rsidRPr="00A116C1">
        <w:rPr>
          <w:shd w:val="clear" w:color="auto" w:fill="FFFFFF"/>
          <w:lang w:eastAsia="x-none"/>
        </w:rPr>
        <w:t xml:space="preserve">программы. </w:t>
      </w:r>
      <w:r w:rsidRPr="00A116C1">
        <w:rPr>
          <w:shd w:val="clear" w:color="auto" w:fill="FFFFFF"/>
          <w:lang w:val="x-none" w:eastAsia="x-none"/>
        </w:rPr>
        <w:t xml:space="preserve"> </w:t>
      </w:r>
    </w:p>
    <w:p w:rsidR="005F3881" w:rsidRPr="00A116C1" w:rsidRDefault="005F3881" w:rsidP="00704533">
      <w:pPr>
        <w:widowControl w:val="0"/>
        <w:numPr>
          <w:ilvl w:val="1"/>
          <w:numId w:val="18"/>
        </w:numPr>
        <w:spacing w:before="120" w:after="120" w:line="288" w:lineRule="auto"/>
        <w:ind w:left="0" w:firstLine="709"/>
        <w:jc w:val="both"/>
        <w:rPr>
          <w:b/>
          <w:color w:val="000000"/>
        </w:rPr>
      </w:pPr>
      <w:r w:rsidRPr="00A116C1">
        <w:rPr>
          <w:b/>
          <w:color w:val="000000"/>
        </w:rPr>
        <w:t>Приоритеты политики в сфере благоустройства городской среды</w:t>
      </w:r>
    </w:p>
    <w:p w:rsidR="005F3881" w:rsidRPr="00A116C1" w:rsidRDefault="005F3881" w:rsidP="005F3881">
      <w:pPr>
        <w:widowControl w:val="0"/>
        <w:spacing w:line="288" w:lineRule="auto"/>
        <w:ind w:firstLine="709"/>
        <w:jc w:val="both"/>
        <w:rPr>
          <w:color w:val="000000"/>
        </w:rPr>
      </w:pPr>
      <w:r w:rsidRPr="00A116C1">
        <w:rPr>
          <w:color w:val="000000"/>
        </w:rPr>
        <w:t xml:space="preserve">     Государственная политика в сфере благоустройства городской среды увязана с приоритетами и целями государственной политики в жилищной и жилищно-коммунальной сферах, определенных Концепцией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среднесрочный период, посланий Президента Российской Федерации Федеральному Собранию Российской Федерации, приоритетного проекта «Формирование комфортной городской среды», иных нормативных правовых актах Президента и Правительства Российской Федерации.</w:t>
      </w:r>
    </w:p>
    <w:p w:rsidR="005F3881" w:rsidRPr="00A116C1" w:rsidRDefault="005F3881" w:rsidP="005F3881">
      <w:pPr>
        <w:widowControl w:val="0"/>
        <w:spacing w:line="288" w:lineRule="auto"/>
        <w:ind w:firstLine="709"/>
        <w:jc w:val="both"/>
        <w:rPr>
          <w:color w:val="000000"/>
        </w:rPr>
      </w:pPr>
      <w:r w:rsidRPr="00A116C1">
        <w:rPr>
          <w:color w:val="000000"/>
        </w:rPr>
        <w:lastRenderedPageBreak/>
        <w:t xml:space="preserve">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w:t>
      </w:r>
      <w:r>
        <w:rPr>
          <w:color w:val="000000"/>
        </w:rPr>
        <w:t>ьства Российской Федерации от 20 января 2023 г. № 1710</w:t>
      </w:r>
      <w:r w:rsidRPr="00A116C1">
        <w:rPr>
          <w:color w:val="000000"/>
        </w:rPr>
        <w:t>, стратегической целью государственной политики в жилищной и жилищно-коммунальной сферах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F3881" w:rsidRPr="00A116C1" w:rsidRDefault="005F3881" w:rsidP="00704533">
      <w:pPr>
        <w:widowControl w:val="0"/>
        <w:spacing w:before="120" w:after="120" w:line="288" w:lineRule="auto"/>
        <w:ind w:firstLine="709"/>
        <w:jc w:val="both"/>
        <w:rPr>
          <w:b/>
        </w:rPr>
      </w:pPr>
      <w:r w:rsidRPr="00A116C1">
        <w:rPr>
          <w:b/>
        </w:rPr>
        <w:t>2. Цели и задачи муниципальной программы</w:t>
      </w:r>
    </w:p>
    <w:p w:rsidR="005F3881" w:rsidRPr="00A116C1" w:rsidRDefault="005F3881" w:rsidP="005F3881">
      <w:pPr>
        <w:widowControl w:val="0"/>
        <w:spacing w:line="288" w:lineRule="auto"/>
        <w:ind w:firstLine="709"/>
        <w:jc w:val="both"/>
      </w:pPr>
      <w:r w:rsidRPr="00A116C1">
        <w:t>Целью программы является:</w:t>
      </w:r>
    </w:p>
    <w:p w:rsidR="005F3881" w:rsidRPr="00A116C1" w:rsidRDefault="005F3881" w:rsidP="005F3881">
      <w:pPr>
        <w:widowControl w:val="0"/>
        <w:spacing w:line="288" w:lineRule="auto"/>
        <w:ind w:firstLine="709"/>
        <w:jc w:val="both"/>
      </w:pPr>
      <w:r w:rsidRPr="00A116C1">
        <w:t>- повышение уровня комплексного благоустройства для повышения качества жизни граждан на территории Карачевского городского поселения Карачевского района Брянской области.</w:t>
      </w:r>
    </w:p>
    <w:p w:rsidR="005F3881" w:rsidRPr="00A116C1" w:rsidRDefault="005F3881" w:rsidP="005F3881">
      <w:pPr>
        <w:widowControl w:val="0"/>
        <w:spacing w:line="288" w:lineRule="auto"/>
        <w:ind w:firstLine="709"/>
        <w:jc w:val="both"/>
      </w:pPr>
      <w:r w:rsidRPr="00A116C1">
        <w:t>Для   достижения цели необходимо выполнение поставленных задач:</w:t>
      </w:r>
    </w:p>
    <w:p w:rsidR="005F3881" w:rsidRPr="00A116C1" w:rsidRDefault="005F3881" w:rsidP="005F3881">
      <w:pPr>
        <w:widowControl w:val="0"/>
        <w:tabs>
          <w:tab w:val="left" w:pos="7002"/>
        </w:tabs>
        <w:autoSpaceDE w:val="0"/>
        <w:autoSpaceDN w:val="0"/>
        <w:adjustRightInd w:val="0"/>
        <w:spacing w:line="288" w:lineRule="auto"/>
        <w:ind w:firstLine="709"/>
        <w:jc w:val="both"/>
      </w:pPr>
      <w:r w:rsidRPr="00A116C1">
        <w:t>- повышение уровня благоустройства дворовых территорий;</w:t>
      </w:r>
    </w:p>
    <w:p w:rsidR="005F3881" w:rsidRPr="00A116C1" w:rsidRDefault="005F3881" w:rsidP="005F3881">
      <w:pPr>
        <w:widowControl w:val="0"/>
        <w:tabs>
          <w:tab w:val="left" w:pos="7002"/>
        </w:tabs>
        <w:autoSpaceDE w:val="0"/>
        <w:autoSpaceDN w:val="0"/>
        <w:adjustRightInd w:val="0"/>
        <w:spacing w:line="288" w:lineRule="auto"/>
        <w:ind w:firstLine="709"/>
        <w:jc w:val="both"/>
      </w:pPr>
      <w:r w:rsidRPr="00A116C1">
        <w:t>- повышение уровня благоустройства муниципальных территорий общего пользования.</w:t>
      </w:r>
    </w:p>
    <w:p w:rsidR="005F3881" w:rsidRPr="00A116C1" w:rsidRDefault="005F3881" w:rsidP="005F3881">
      <w:pPr>
        <w:widowControl w:val="0"/>
        <w:tabs>
          <w:tab w:val="left" w:pos="284"/>
          <w:tab w:val="left" w:pos="567"/>
          <w:tab w:val="left" w:pos="7002"/>
        </w:tabs>
        <w:autoSpaceDE w:val="0"/>
        <w:autoSpaceDN w:val="0"/>
        <w:adjustRightInd w:val="0"/>
        <w:spacing w:line="288" w:lineRule="auto"/>
        <w:ind w:firstLine="709"/>
        <w:jc w:val="both"/>
      </w:pPr>
      <w:r w:rsidRPr="00A116C1">
        <w:t>Благоустройство общественных территорий на территории муниципального образования Карачевское городское поселение Карачевского муниципального района Брянской области осуществляется также в рамках государственной программы Брянской области «Региональная политика Брянской области», утвержденной постановлением Прав</w:t>
      </w:r>
      <w:r>
        <w:t>ительства Брянской области от 28.12.2020 г. № 688</w:t>
      </w:r>
      <w:r w:rsidRPr="00A116C1">
        <w:t>-п.</w:t>
      </w:r>
    </w:p>
    <w:p w:rsidR="005F3881" w:rsidRPr="00A116C1" w:rsidRDefault="005F3881" w:rsidP="00704533">
      <w:pPr>
        <w:widowControl w:val="0"/>
        <w:tabs>
          <w:tab w:val="left" w:pos="284"/>
          <w:tab w:val="left" w:pos="567"/>
          <w:tab w:val="left" w:pos="7002"/>
        </w:tabs>
        <w:autoSpaceDE w:val="0"/>
        <w:autoSpaceDN w:val="0"/>
        <w:adjustRightInd w:val="0"/>
        <w:spacing w:before="120" w:after="120" w:line="288" w:lineRule="auto"/>
        <w:ind w:firstLine="709"/>
        <w:jc w:val="both"/>
      </w:pPr>
      <w:r w:rsidRPr="00A116C1">
        <w:rPr>
          <w:b/>
        </w:rPr>
        <w:t>3. Сроки реализации муниципальной программы</w:t>
      </w:r>
    </w:p>
    <w:p w:rsidR="005F3881" w:rsidRPr="00A116C1" w:rsidRDefault="005F3881" w:rsidP="005F3881">
      <w:pPr>
        <w:widowControl w:val="0"/>
        <w:spacing w:line="288" w:lineRule="auto"/>
        <w:ind w:firstLine="709"/>
        <w:jc w:val="both"/>
      </w:pPr>
      <w:r w:rsidRPr="00A116C1">
        <w:t>Реализация   муниципальной прог</w:t>
      </w:r>
      <w:r>
        <w:t>раммы осуществляется в 2018-2030</w:t>
      </w:r>
      <w:r w:rsidRPr="00A116C1">
        <w:t xml:space="preserve"> годах. </w:t>
      </w:r>
    </w:p>
    <w:p w:rsidR="005F3881" w:rsidRPr="00A116C1" w:rsidRDefault="005F3881" w:rsidP="00704533">
      <w:pPr>
        <w:widowControl w:val="0"/>
        <w:spacing w:before="120" w:after="120" w:line="288" w:lineRule="auto"/>
        <w:ind w:firstLine="709"/>
        <w:jc w:val="both"/>
        <w:rPr>
          <w:b/>
        </w:rPr>
      </w:pPr>
      <w:r w:rsidRPr="00A116C1">
        <w:rPr>
          <w:b/>
        </w:rPr>
        <w:t>4. Объемы и источники финансирования муниципальной программы</w:t>
      </w:r>
    </w:p>
    <w:p w:rsidR="005F3881" w:rsidRPr="00A116C1" w:rsidRDefault="005F3881" w:rsidP="005F3881">
      <w:pPr>
        <w:widowControl w:val="0"/>
        <w:spacing w:line="288" w:lineRule="auto"/>
        <w:ind w:firstLine="709"/>
        <w:jc w:val="both"/>
      </w:pPr>
      <w:r w:rsidRPr="00A116C1">
        <w:t xml:space="preserve"> Общий объем ассигнований на реализацию программы формируется за счет средств субсидии из областного бюджета, средств местного бюджета (бюджета городского поселения) и средств заинтересованных лиц.</w:t>
      </w:r>
      <w:r>
        <w:t xml:space="preserve"> </w:t>
      </w:r>
      <w:r w:rsidRPr="00A116C1">
        <w:t xml:space="preserve">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установлена в размере не менее 5% для дворовых территорий включенных в программу до вступления в силу Постановления Правительства Российской федерации от 9 февраля </w:t>
      </w:r>
      <w:smartTag w:uri="urn:schemas-microsoft-com:office:smarttags" w:element="metricconverter">
        <w:smartTagPr>
          <w:attr w:name="ProductID" w:val="2019 г"/>
        </w:smartTagPr>
        <w:r w:rsidRPr="00A116C1">
          <w:t>2019 г</w:t>
        </w:r>
      </w:smartTag>
      <w:r w:rsidRPr="00A116C1">
        <w:t>.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Для дворовых территорий, включенных в программу после вступления в силу Постановления, указанного выше, собственники помещений обеспечивают софина</w:t>
      </w:r>
      <w:r w:rsidR="00D15458">
        <w:t>нсирование в размере не менее 5</w:t>
      </w:r>
      <w:r w:rsidRPr="00A116C1">
        <w:t>% от дополнительного перечня.</w:t>
      </w:r>
    </w:p>
    <w:p w:rsidR="005F3881" w:rsidRPr="00A116C1" w:rsidRDefault="005F3881" w:rsidP="005F3881">
      <w:pPr>
        <w:widowControl w:val="0"/>
        <w:spacing w:line="288" w:lineRule="auto"/>
        <w:ind w:firstLine="709"/>
        <w:jc w:val="both"/>
      </w:pPr>
      <w:r w:rsidRPr="00A116C1">
        <w:t xml:space="preserve">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5F3881" w:rsidRPr="00A116C1" w:rsidRDefault="005F3881" w:rsidP="005F3881">
      <w:pPr>
        <w:widowControl w:val="0"/>
        <w:spacing w:line="288" w:lineRule="auto"/>
        <w:ind w:firstLine="709"/>
        <w:jc w:val="both"/>
      </w:pPr>
      <w:r w:rsidRPr="00A116C1">
        <w:t xml:space="preserve">     В случае изменения стоимости дополнительного перечня работ после проведения </w:t>
      </w:r>
      <w:r w:rsidRPr="00A116C1">
        <w:lastRenderedPageBreak/>
        <w:t>торгов, а также с учетом стоимости фактически выполненных работ объем средств, и составляющие его доли подлежат уточнению и пересчету в таком же процентном отношении.</w:t>
      </w:r>
    </w:p>
    <w:p w:rsidR="000804DD" w:rsidRPr="000804DD" w:rsidRDefault="005F3881" w:rsidP="000804DD">
      <w:pPr>
        <w:widowControl w:val="0"/>
        <w:autoSpaceDE w:val="0"/>
        <w:autoSpaceDN w:val="0"/>
        <w:adjustRightInd w:val="0"/>
        <w:spacing w:line="288" w:lineRule="auto"/>
        <w:ind w:firstLine="709"/>
        <w:jc w:val="both"/>
        <w:rPr>
          <w:lang w:eastAsia="en-US"/>
        </w:rPr>
      </w:pPr>
      <w:r w:rsidRPr="00A116C1">
        <w:t xml:space="preserve">     Общий объем ассигнований на реализацию программы формируется за счет </w:t>
      </w:r>
      <w:r w:rsidRPr="000804DD">
        <w:t xml:space="preserve">федерального, областного, местного бюджета и </w:t>
      </w:r>
      <w:r w:rsidR="000804DD" w:rsidRPr="000804DD">
        <w:t xml:space="preserve">внебюджетных средств составляет </w:t>
      </w:r>
      <w:r w:rsidR="00B825FB">
        <w:rPr>
          <w:lang w:eastAsia="en-US"/>
        </w:rPr>
        <w:t>80 221 090,97</w:t>
      </w:r>
      <w:r w:rsidR="000804DD" w:rsidRPr="000804DD">
        <w:rPr>
          <w:lang w:eastAsia="en-US"/>
        </w:rPr>
        <w:t> рубля в том числе:</w:t>
      </w:r>
    </w:p>
    <w:p w:rsidR="00B825FB" w:rsidRPr="003F2AB4" w:rsidRDefault="00B825FB" w:rsidP="00B825FB">
      <w:pPr>
        <w:tabs>
          <w:tab w:val="left" w:pos="7960"/>
        </w:tabs>
        <w:autoSpaceDE w:val="0"/>
        <w:autoSpaceDN w:val="0"/>
        <w:adjustRightInd w:val="0"/>
        <w:rPr>
          <w:b/>
          <w:lang w:eastAsia="en-US"/>
        </w:rPr>
      </w:pPr>
      <w:r w:rsidRPr="003F2AB4">
        <w:rPr>
          <w:b/>
          <w:lang w:eastAsia="en-US"/>
        </w:rPr>
        <w:t xml:space="preserve">2018 г. – 7 210 558,50 рублей </w:t>
      </w:r>
    </w:p>
    <w:p w:rsidR="00B825FB" w:rsidRPr="00E67782" w:rsidRDefault="00B825FB" w:rsidP="00B825FB">
      <w:pPr>
        <w:spacing w:line="240" w:lineRule="exact"/>
        <w:rPr>
          <w:lang w:eastAsia="en-US"/>
        </w:rPr>
      </w:pPr>
      <w:r w:rsidRPr="00E67782">
        <w:rPr>
          <w:b/>
          <w:lang w:eastAsia="en-US"/>
        </w:rPr>
        <w:t xml:space="preserve">2019 г </w:t>
      </w:r>
      <w:r w:rsidRPr="00E67782">
        <w:rPr>
          <w:lang w:eastAsia="en-US"/>
        </w:rPr>
        <w:t>– 9 286 571,47 рублей;</w:t>
      </w:r>
    </w:p>
    <w:p w:rsidR="00B825FB" w:rsidRPr="00E67782" w:rsidRDefault="00B825FB" w:rsidP="00B825FB">
      <w:pPr>
        <w:spacing w:line="240" w:lineRule="exact"/>
        <w:rPr>
          <w:lang w:eastAsia="en-US"/>
        </w:rPr>
      </w:pPr>
      <w:r w:rsidRPr="00E67782">
        <w:rPr>
          <w:b/>
          <w:lang w:eastAsia="en-US"/>
        </w:rPr>
        <w:t xml:space="preserve">2020 г </w:t>
      </w:r>
      <w:r w:rsidRPr="00E67782">
        <w:rPr>
          <w:lang w:eastAsia="en-US"/>
        </w:rPr>
        <w:t>– 8 879 594,47 рублей;</w:t>
      </w:r>
    </w:p>
    <w:p w:rsidR="00B825FB" w:rsidRPr="00E67782" w:rsidRDefault="00B825FB" w:rsidP="00B825FB">
      <w:pPr>
        <w:spacing w:line="240" w:lineRule="exact"/>
        <w:rPr>
          <w:lang w:eastAsia="en-US"/>
        </w:rPr>
      </w:pPr>
      <w:r w:rsidRPr="00E67782">
        <w:rPr>
          <w:b/>
          <w:lang w:eastAsia="en-US"/>
        </w:rPr>
        <w:t xml:space="preserve">2021 г </w:t>
      </w:r>
      <w:r w:rsidRPr="00E67782">
        <w:rPr>
          <w:lang w:eastAsia="en-US"/>
        </w:rPr>
        <w:t>– 8 070 068,14 рублей;</w:t>
      </w:r>
    </w:p>
    <w:p w:rsidR="00B825FB" w:rsidRPr="00E67782" w:rsidRDefault="00B825FB" w:rsidP="00B825FB">
      <w:pPr>
        <w:spacing w:line="240" w:lineRule="exact"/>
        <w:rPr>
          <w:lang w:eastAsia="en-US"/>
        </w:rPr>
      </w:pPr>
      <w:r w:rsidRPr="00E67782">
        <w:rPr>
          <w:b/>
          <w:lang w:eastAsia="en-US"/>
        </w:rPr>
        <w:t xml:space="preserve">2022 г </w:t>
      </w:r>
      <w:r w:rsidRPr="00E67782">
        <w:rPr>
          <w:lang w:eastAsia="en-US"/>
        </w:rPr>
        <w:t xml:space="preserve">– </w:t>
      </w:r>
      <w:r>
        <w:rPr>
          <w:lang w:eastAsia="en-US"/>
        </w:rPr>
        <w:t>8 167 653,60</w:t>
      </w:r>
      <w:r w:rsidRPr="00E67782">
        <w:rPr>
          <w:lang w:eastAsia="en-US"/>
        </w:rPr>
        <w:t xml:space="preserve"> рублей;</w:t>
      </w:r>
    </w:p>
    <w:p w:rsidR="00B825FB" w:rsidRPr="00E67782" w:rsidRDefault="00B825FB" w:rsidP="00B825FB">
      <w:pPr>
        <w:spacing w:line="240" w:lineRule="exact"/>
        <w:rPr>
          <w:lang w:eastAsia="en-US"/>
        </w:rPr>
      </w:pPr>
      <w:r w:rsidRPr="00E67782">
        <w:rPr>
          <w:b/>
          <w:lang w:eastAsia="en-US"/>
        </w:rPr>
        <w:t xml:space="preserve">2023 г </w:t>
      </w:r>
      <w:r w:rsidRPr="00E67782">
        <w:rPr>
          <w:lang w:eastAsia="en-US"/>
        </w:rPr>
        <w:t xml:space="preserve">– </w:t>
      </w:r>
      <w:r>
        <w:rPr>
          <w:lang w:eastAsia="en-US"/>
        </w:rPr>
        <w:t>7 250 195,34</w:t>
      </w:r>
      <w:r w:rsidRPr="00E67782">
        <w:rPr>
          <w:lang w:eastAsia="en-US"/>
        </w:rPr>
        <w:t xml:space="preserve"> рублей;</w:t>
      </w:r>
    </w:p>
    <w:p w:rsidR="00B825FB" w:rsidRDefault="00B825FB" w:rsidP="00B825FB">
      <w:pPr>
        <w:tabs>
          <w:tab w:val="left" w:pos="7960"/>
        </w:tabs>
        <w:autoSpaceDE w:val="0"/>
        <w:autoSpaceDN w:val="0"/>
        <w:adjustRightInd w:val="0"/>
        <w:rPr>
          <w:sz w:val="20"/>
          <w:szCs w:val="20"/>
          <w:lang w:eastAsia="en-US"/>
        </w:rPr>
      </w:pPr>
      <w:r w:rsidRPr="00E67782">
        <w:rPr>
          <w:b/>
          <w:lang w:eastAsia="en-US"/>
        </w:rPr>
        <w:t xml:space="preserve">2024 г </w:t>
      </w:r>
      <w:r>
        <w:rPr>
          <w:lang w:eastAsia="en-US"/>
        </w:rPr>
        <w:t>– 6 693 491,91</w:t>
      </w:r>
      <w:r w:rsidRPr="00E67782">
        <w:rPr>
          <w:lang w:eastAsia="en-US"/>
        </w:rPr>
        <w:t xml:space="preserve"> рублей.</w:t>
      </w:r>
    </w:p>
    <w:p w:rsidR="00B825FB" w:rsidRPr="00E67782" w:rsidRDefault="00B825FB" w:rsidP="00B825FB">
      <w:pPr>
        <w:spacing w:line="240" w:lineRule="exact"/>
        <w:rPr>
          <w:lang w:eastAsia="en-US"/>
        </w:rPr>
      </w:pPr>
      <w:r>
        <w:rPr>
          <w:b/>
          <w:lang w:eastAsia="en-US"/>
        </w:rPr>
        <w:t>2025</w:t>
      </w:r>
      <w:r w:rsidRPr="00E67782">
        <w:rPr>
          <w:b/>
          <w:lang w:eastAsia="en-US"/>
        </w:rPr>
        <w:t xml:space="preserve"> г </w:t>
      </w:r>
      <w:r w:rsidRPr="00E67782">
        <w:rPr>
          <w:lang w:eastAsia="en-US"/>
        </w:rPr>
        <w:t>–</w:t>
      </w:r>
      <w:r>
        <w:rPr>
          <w:lang w:eastAsia="en-US"/>
        </w:rPr>
        <w:t xml:space="preserve"> 8 574 290,39</w:t>
      </w:r>
      <w:r w:rsidRPr="00E67782">
        <w:rPr>
          <w:lang w:eastAsia="en-US"/>
        </w:rPr>
        <w:t xml:space="preserve"> рублей;</w:t>
      </w:r>
    </w:p>
    <w:p w:rsidR="00B825FB" w:rsidRPr="00E67782" w:rsidRDefault="00B825FB" w:rsidP="00B825FB">
      <w:pPr>
        <w:spacing w:line="240" w:lineRule="exact"/>
        <w:rPr>
          <w:lang w:eastAsia="en-US"/>
        </w:rPr>
      </w:pPr>
      <w:r>
        <w:rPr>
          <w:b/>
          <w:lang w:eastAsia="en-US"/>
        </w:rPr>
        <w:t>2026</w:t>
      </w:r>
      <w:r w:rsidRPr="00E67782">
        <w:rPr>
          <w:b/>
          <w:lang w:eastAsia="en-US"/>
        </w:rPr>
        <w:t xml:space="preserve"> г </w:t>
      </w:r>
      <w:r>
        <w:rPr>
          <w:lang w:eastAsia="en-US"/>
        </w:rPr>
        <w:t>– 8 219 425,72</w:t>
      </w:r>
      <w:r w:rsidRPr="00E67782">
        <w:rPr>
          <w:lang w:eastAsia="en-US"/>
        </w:rPr>
        <w:t xml:space="preserve"> рублей;</w:t>
      </w:r>
    </w:p>
    <w:p w:rsidR="00B825FB" w:rsidRPr="00E67782" w:rsidRDefault="00B825FB" w:rsidP="00B825FB">
      <w:pPr>
        <w:spacing w:line="240" w:lineRule="exact"/>
        <w:rPr>
          <w:lang w:eastAsia="en-US"/>
        </w:rPr>
      </w:pPr>
      <w:r>
        <w:rPr>
          <w:b/>
          <w:lang w:eastAsia="en-US"/>
        </w:rPr>
        <w:t>2027</w:t>
      </w:r>
      <w:r w:rsidRPr="00E67782">
        <w:rPr>
          <w:b/>
          <w:lang w:eastAsia="en-US"/>
        </w:rPr>
        <w:t xml:space="preserve"> г </w:t>
      </w:r>
      <w:r w:rsidRPr="00E67782">
        <w:rPr>
          <w:lang w:eastAsia="en-US"/>
        </w:rPr>
        <w:t xml:space="preserve">– </w:t>
      </w:r>
      <w:r>
        <w:rPr>
          <w:lang w:eastAsia="en-US"/>
        </w:rPr>
        <w:t>7 869 241,43</w:t>
      </w:r>
      <w:r w:rsidRPr="00E67782">
        <w:rPr>
          <w:lang w:eastAsia="en-US"/>
        </w:rPr>
        <w:t xml:space="preserve"> рублей;</w:t>
      </w:r>
    </w:p>
    <w:p w:rsidR="00B825FB" w:rsidRPr="00E67782" w:rsidRDefault="00B825FB" w:rsidP="00B825FB">
      <w:pPr>
        <w:spacing w:line="240" w:lineRule="exact"/>
        <w:rPr>
          <w:lang w:eastAsia="en-US"/>
        </w:rPr>
      </w:pPr>
      <w:r>
        <w:rPr>
          <w:b/>
          <w:lang w:eastAsia="en-US"/>
        </w:rPr>
        <w:t>2028</w:t>
      </w:r>
      <w:r w:rsidRPr="00E67782">
        <w:rPr>
          <w:b/>
          <w:lang w:eastAsia="en-US"/>
        </w:rPr>
        <w:t xml:space="preserve"> г </w:t>
      </w:r>
      <w:r w:rsidRPr="00E67782">
        <w:rPr>
          <w:lang w:eastAsia="en-US"/>
        </w:rPr>
        <w:t xml:space="preserve">– </w:t>
      </w:r>
      <w:r>
        <w:rPr>
          <w:lang w:eastAsia="en-US"/>
        </w:rPr>
        <w:t xml:space="preserve">              0,00</w:t>
      </w:r>
      <w:r w:rsidRPr="00E67782">
        <w:rPr>
          <w:lang w:eastAsia="en-US"/>
        </w:rPr>
        <w:t xml:space="preserve"> рублей;</w:t>
      </w:r>
    </w:p>
    <w:p w:rsidR="00B825FB" w:rsidRDefault="00B825FB" w:rsidP="00B825FB">
      <w:pPr>
        <w:tabs>
          <w:tab w:val="left" w:pos="7960"/>
        </w:tabs>
        <w:autoSpaceDE w:val="0"/>
        <w:autoSpaceDN w:val="0"/>
        <w:adjustRightInd w:val="0"/>
        <w:rPr>
          <w:lang w:eastAsia="en-US"/>
        </w:rPr>
      </w:pPr>
      <w:r>
        <w:rPr>
          <w:b/>
          <w:lang w:eastAsia="en-US"/>
        </w:rPr>
        <w:t>2029</w:t>
      </w:r>
      <w:r w:rsidRPr="00E67782">
        <w:rPr>
          <w:b/>
          <w:lang w:eastAsia="en-US"/>
        </w:rPr>
        <w:t xml:space="preserve"> г </w:t>
      </w:r>
      <w:r>
        <w:rPr>
          <w:lang w:eastAsia="en-US"/>
        </w:rPr>
        <w:t>–               0,00 рублей:</w:t>
      </w:r>
    </w:p>
    <w:p w:rsidR="005F3881" w:rsidRPr="00704533" w:rsidRDefault="005F3881" w:rsidP="00704533">
      <w:pPr>
        <w:widowControl w:val="0"/>
        <w:autoSpaceDE w:val="0"/>
        <w:autoSpaceDN w:val="0"/>
        <w:adjustRightInd w:val="0"/>
        <w:spacing w:before="120" w:after="120"/>
        <w:jc w:val="both"/>
      </w:pPr>
      <w:r w:rsidRPr="00704533">
        <w:rPr>
          <w:b/>
        </w:rPr>
        <w:t>5. Ожидаемые результаты – конечные результаты (индикаторы)</w:t>
      </w:r>
      <w:r w:rsidR="009E0611" w:rsidRPr="00704533">
        <w:t xml:space="preserve"> </w:t>
      </w:r>
      <w:r w:rsidRPr="00704533">
        <w:rPr>
          <w:b/>
        </w:rPr>
        <w:t>муниципальной программы</w:t>
      </w:r>
    </w:p>
    <w:p w:rsidR="005F3881" w:rsidRPr="00704533" w:rsidRDefault="005F3881" w:rsidP="005F3881">
      <w:pPr>
        <w:widowControl w:val="0"/>
        <w:spacing w:line="288" w:lineRule="auto"/>
        <w:ind w:firstLine="709"/>
        <w:jc w:val="both"/>
      </w:pPr>
      <w:r w:rsidRPr="00704533">
        <w:t xml:space="preserve"> В результате реализации мероприятий муниципальной программы будут достигнуты результаты:  </w:t>
      </w:r>
    </w:p>
    <w:p w:rsidR="005F3881" w:rsidRPr="00704533" w:rsidRDefault="005F3881" w:rsidP="005F3881">
      <w:pPr>
        <w:widowControl w:val="0"/>
        <w:spacing w:line="288" w:lineRule="auto"/>
        <w:ind w:firstLine="709"/>
        <w:jc w:val="both"/>
      </w:pPr>
      <w:r w:rsidRPr="00704533">
        <w:t>Увеличение доли благоустроенных дворовых территорий МКД по отношению к общему количеству дворовых МКД- 100%.</w:t>
      </w:r>
    </w:p>
    <w:p w:rsidR="005F3881" w:rsidRPr="00704533" w:rsidRDefault="005F3881" w:rsidP="005F3881">
      <w:pPr>
        <w:widowControl w:val="0"/>
        <w:spacing w:line="288" w:lineRule="auto"/>
        <w:ind w:firstLine="709"/>
        <w:jc w:val="both"/>
      </w:pPr>
      <w:r w:rsidRPr="00704533">
        <w:t xml:space="preserve">Увеличение доли площади благоустроенных муниципальных территорий общего пользования – 100%. </w:t>
      </w:r>
    </w:p>
    <w:p w:rsidR="005F3881" w:rsidRPr="00704533" w:rsidRDefault="005F3881" w:rsidP="005F3881">
      <w:pPr>
        <w:widowControl w:val="0"/>
        <w:spacing w:line="288" w:lineRule="auto"/>
        <w:ind w:firstLine="709"/>
        <w:jc w:val="both"/>
      </w:pPr>
      <w:r w:rsidRPr="00704533">
        <w:t>1. Показатель «Увеличение доли благоустроенных дворовых территорий МКД  по отношению к общему количеству дворовых территорий МКД» определяется по формуле:</w:t>
      </w:r>
    </w:p>
    <w:p w:rsidR="005F3881" w:rsidRPr="00704533" w:rsidRDefault="005F3881" w:rsidP="005F3881">
      <w:pPr>
        <w:widowControl w:val="0"/>
        <w:spacing w:line="288" w:lineRule="auto"/>
        <w:ind w:firstLine="709"/>
        <w:jc w:val="both"/>
      </w:pPr>
      <w:r w:rsidRPr="00704533">
        <w:t xml:space="preserve">А= Абл /А общ * 100%, где:      </w:t>
      </w:r>
    </w:p>
    <w:p w:rsidR="005F3881" w:rsidRPr="00704533" w:rsidRDefault="005F3881" w:rsidP="005F3881">
      <w:pPr>
        <w:widowControl w:val="0"/>
        <w:spacing w:line="288" w:lineRule="auto"/>
        <w:ind w:firstLine="709"/>
        <w:jc w:val="both"/>
      </w:pPr>
      <w:r w:rsidRPr="00704533">
        <w:t xml:space="preserve">А бл – количество дворовых территорий МКД, на которых выполнены работы по благоустройству; </w:t>
      </w:r>
    </w:p>
    <w:p w:rsidR="005F3881" w:rsidRPr="00704533" w:rsidRDefault="005F3881" w:rsidP="005F3881">
      <w:pPr>
        <w:widowControl w:val="0"/>
        <w:spacing w:line="288" w:lineRule="auto"/>
        <w:ind w:firstLine="709"/>
        <w:jc w:val="both"/>
      </w:pPr>
      <w:r w:rsidRPr="00704533">
        <w:t>А общ – общее количество дворовых территорий МКД.</w:t>
      </w:r>
    </w:p>
    <w:p w:rsidR="005F3881" w:rsidRPr="00704533" w:rsidRDefault="005F3881" w:rsidP="005F3881">
      <w:pPr>
        <w:widowControl w:val="0"/>
        <w:spacing w:line="288" w:lineRule="auto"/>
        <w:ind w:firstLine="709"/>
        <w:jc w:val="both"/>
      </w:pPr>
      <w:r w:rsidRPr="00704533">
        <w:t>2. Показатель «Увеличение доли площади благоустроенных муниципальных территорий общего пользования» определяется по формуле:</w:t>
      </w:r>
    </w:p>
    <w:p w:rsidR="005F3881" w:rsidRPr="00704533" w:rsidRDefault="005F3881" w:rsidP="005F3881">
      <w:pPr>
        <w:widowControl w:val="0"/>
        <w:spacing w:line="288" w:lineRule="auto"/>
        <w:ind w:firstLine="709"/>
        <w:jc w:val="both"/>
      </w:pPr>
      <w:r w:rsidRPr="00704533">
        <w:t xml:space="preserve">Д= Д бл /Д общ * 100%, где:      </w:t>
      </w:r>
    </w:p>
    <w:p w:rsidR="005F3881" w:rsidRPr="00704533" w:rsidRDefault="005F3881" w:rsidP="005F3881">
      <w:pPr>
        <w:widowControl w:val="0"/>
        <w:spacing w:line="288" w:lineRule="auto"/>
        <w:ind w:firstLine="709"/>
        <w:jc w:val="both"/>
      </w:pPr>
      <w:r w:rsidRPr="00704533">
        <w:t xml:space="preserve">Дбл – площадь благоустроенных   муниципальных территорий общего пользования.  </w:t>
      </w:r>
    </w:p>
    <w:p w:rsidR="005F3881" w:rsidRPr="00704533" w:rsidRDefault="005F3881" w:rsidP="005F3881">
      <w:pPr>
        <w:widowControl w:val="0"/>
        <w:spacing w:line="288" w:lineRule="auto"/>
        <w:ind w:firstLine="709"/>
        <w:jc w:val="both"/>
      </w:pPr>
      <w:r w:rsidRPr="00704533">
        <w:t>Добщ – площадь муниципальных территорий общего пользования, расположенных на территории Карачевского городского поселения.</w:t>
      </w:r>
    </w:p>
    <w:p w:rsidR="005F3881" w:rsidRPr="00704533" w:rsidRDefault="005F3881" w:rsidP="005F3881"/>
    <w:p w:rsidR="00274617" w:rsidRDefault="00274617" w:rsidP="005F3881"/>
    <w:p w:rsidR="00274617" w:rsidRDefault="00274617" w:rsidP="005F3881"/>
    <w:p w:rsidR="00274617" w:rsidRDefault="00274617" w:rsidP="005F3881"/>
    <w:p w:rsidR="00274617" w:rsidRDefault="00274617" w:rsidP="005F3881"/>
    <w:p w:rsidR="00D32602" w:rsidRDefault="00D32602" w:rsidP="005F3881">
      <w:pPr>
        <w:jc w:val="right"/>
        <w:rPr>
          <w:sz w:val="20"/>
          <w:szCs w:val="20"/>
        </w:rPr>
      </w:pPr>
    </w:p>
    <w:p w:rsidR="00D32602" w:rsidRDefault="00D32602" w:rsidP="005F3881">
      <w:pPr>
        <w:jc w:val="right"/>
        <w:rPr>
          <w:sz w:val="20"/>
          <w:szCs w:val="20"/>
        </w:rPr>
      </w:pPr>
    </w:p>
    <w:p w:rsidR="00D32602" w:rsidRDefault="00D32602" w:rsidP="005F3881">
      <w:pPr>
        <w:jc w:val="right"/>
        <w:rPr>
          <w:sz w:val="20"/>
          <w:szCs w:val="20"/>
        </w:rPr>
      </w:pPr>
    </w:p>
    <w:p w:rsidR="00D32602" w:rsidRDefault="00D32602" w:rsidP="005F3881">
      <w:pPr>
        <w:jc w:val="right"/>
        <w:rPr>
          <w:sz w:val="20"/>
          <w:szCs w:val="20"/>
        </w:rPr>
      </w:pPr>
    </w:p>
    <w:p w:rsidR="00D32602" w:rsidRDefault="00D32602" w:rsidP="005F3881">
      <w:pPr>
        <w:jc w:val="right"/>
        <w:rPr>
          <w:sz w:val="20"/>
          <w:szCs w:val="20"/>
        </w:rPr>
      </w:pPr>
    </w:p>
    <w:p w:rsidR="00D32602" w:rsidRDefault="00D32602" w:rsidP="005F3881">
      <w:pPr>
        <w:jc w:val="right"/>
        <w:rPr>
          <w:sz w:val="20"/>
          <w:szCs w:val="20"/>
        </w:rPr>
      </w:pPr>
    </w:p>
    <w:p w:rsidR="00D32602" w:rsidRDefault="00D32602" w:rsidP="005F3881">
      <w:pPr>
        <w:jc w:val="right"/>
        <w:rPr>
          <w:sz w:val="20"/>
          <w:szCs w:val="20"/>
        </w:rPr>
      </w:pPr>
    </w:p>
    <w:p w:rsidR="005F3881" w:rsidRPr="00EE046D" w:rsidRDefault="005F3881" w:rsidP="005F3881">
      <w:pPr>
        <w:jc w:val="right"/>
        <w:rPr>
          <w:sz w:val="20"/>
          <w:szCs w:val="20"/>
        </w:rPr>
      </w:pPr>
      <w:r w:rsidRPr="00EE046D">
        <w:rPr>
          <w:sz w:val="20"/>
          <w:szCs w:val="20"/>
        </w:rPr>
        <w:lastRenderedPageBreak/>
        <w:t>Приложение №1</w:t>
      </w:r>
    </w:p>
    <w:p w:rsidR="005F3881" w:rsidRPr="00EE046D" w:rsidRDefault="005F3881" w:rsidP="005F3881">
      <w:pPr>
        <w:jc w:val="right"/>
        <w:rPr>
          <w:sz w:val="20"/>
          <w:szCs w:val="20"/>
        </w:rPr>
      </w:pPr>
      <w:r w:rsidRPr="00EE046D">
        <w:rPr>
          <w:sz w:val="20"/>
          <w:szCs w:val="20"/>
        </w:rPr>
        <w:t>к муниципальной программе</w:t>
      </w:r>
    </w:p>
    <w:p w:rsidR="005F3881" w:rsidRPr="00EE046D" w:rsidRDefault="005F3881" w:rsidP="005F3881">
      <w:pPr>
        <w:jc w:val="right"/>
        <w:rPr>
          <w:sz w:val="20"/>
          <w:szCs w:val="20"/>
        </w:rPr>
      </w:pPr>
      <w:r w:rsidRPr="00EE046D">
        <w:rPr>
          <w:sz w:val="20"/>
          <w:szCs w:val="20"/>
        </w:rPr>
        <w:t>Карачевского городского поселения Карачевского района Брянской области</w:t>
      </w:r>
    </w:p>
    <w:p w:rsidR="005F3881" w:rsidRPr="00EE046D" w:rsidRDefault="005F3881" w:rsidP="005F3881">
      <w:pPr>
        <w:jc w:val="right"/>
        <w:rPr>
          <w:sz w:val="20"/>
          <w:szCs w:val="20"/>
        </w:rPr>
      </w:pPr>
      <w:r w:rsidRPr="00EE046D">
        <w:rPr>
          <w:sz w:val="20"/>
          <w:szCs w:val="20"/>
        </w:rPr>
        <w:t xml:space="preserve"> «Формирование современной г</w:t>
      </w:r>
      <w:r>
        <w:rPr>
          <w:sz w:val="20"/>
          <w:szCs w:val="20"/>
        </w:rPr>
        <w:t>ородской среды</w:t>
      </w:r>
      <w:r w:rsidRPr="00EE046D">
        <w:rPr>
          <w:sz w:val="20"/>
          <w:szCs w:val="20"/>
        </w:rPr>
        <w:t>»</w:t>
      </w:r>
    </w:p>
    <w:p w:rsidR="005F3881" w:rsidRPr="00EE046D" w:rsidRDefault="005F3881" w:rsidP="005F3881">
      <w:pPr>
        <w:jc w:val="right"/>
        <w:rPr>
          <w:sz w:val="20"/>
          <w:szCs w:val="20"/>
          <w:u w:val="single"/>
        </w:rPr>
      </w:pPr>
      <w:r w:rsidRPr="00EE046D">
        <w:rPr>
          <w:sz w:val="20"/>
          <w:szCs w:val="20"/>
          <w:u w:val="single"/>
        </w:rPr>
        <w:t xml:space="preserve">от </w:t>
      </w:r>
      <w:r w:rsidR="000E6063">
        <w:rPr>
          <w:sz w:val="20"/>
          <w:szCs w:val="20"/>
          <w:u w:val="single"/>
        </w:rPr>
        <w:t>21.02.2025</w:t>
      </w:r>
      <w:r w:rsidRPr="00EE046D">
        <w:rPr>
          <w:sz w:val="20"/>
          <w:szCs w:val="20"/>
          <w:u w:val="single"/>
        </w:rPr>
        <w:t xml:space="preserve">№ </w:t>
      </w:r>
      <w:r w:rsidR="000E6063">
        <w:rPr>
          <w:sz w:val="20"/>
          <w:szCs w:val="20"/>
          <w:u w:val="single"/>
        </w:rPr>
        <w:t>234</w:t>
      </w:r>
    </w:p>
    <w:p w:rsidR="005F3881" w:rsidRPr="00EE046D" w:rsidRDefault="005F3881" w:rsidP="005F3881">
      <w:pPr>
        <w:jc w:val="right"/>
        <w:rPr>
          <w:sz w:val="20"/>
          <w:szCs w:val="20"/>
          <w:u w:val="single"/>
        </w:rPr>
      </w:pPr>
    </w:p>
    <w:p w:rsidR="005F3881" w:rsidRDefault="005F3881" w:rsidP="005F3881">
      <w:pPr>
        <w:jc w:val="center"/>
      </w:pPr>
      <w:r w:rsidRPr="00E67782">
        <w:t>Адресный перечень дворовых территорий МКД</w:t>
      </w:r>
    </w:p>
    <w:p w:rsidR="005F3881" w:rsidRDefault="005F3881" w:rsidP="005F3881">
      <w:pPr>
        <w:jc w:val="center"/>
      </w:pPr>
    </w:p>
    <w:tbl>
      <w:tblPr>
        <w:tblW w:w="978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134"/>
        <w:gridCol w:w="1275"/>
        <w:gridCol w:w="70"/>
        <w:gridCol w:w="1294"/>
        <w:gridCol w:w="14"/>
        <w:gridCol w:w="40"/>
        <w:gridCol w:w="1134"/>
        <w:gridCol w:w="9"/>
        <w:gridCol w:w="14"/>
        <w:gridCol w:w="1394"/>
        <w:gridCol w:w="95"/>
        <w:gridCol w:w="897"/>
      </w:tblGrid>
      <w:tr w:rsidR="005F3881" w:rsidRPr="00737BF3" w:rsidTr="00274617">
        <w:trPr>
          <w:trHeight w:val="413"/>
          <w:tblHeader/>
        </w:trPr>
        <w:tc>
          <w:tcPr>
            <w:tcW w:w="426" w:type="dxa"/>
            <w:vMerge w:val="restart"/>
            <w:tcMar>
              <w:left w:w="57" w:type="dxa"/>
              <w:right w:w="57" w:type="dxa"/>
            </w:tcMar>
            <w:vAlign w:val="center"/>
          </w:tcPr>
          <w:p w:rsidR="005F3881" w:rsidRPr="00737BF3" w:rsidRDefault="005F3881" w:rsidP="00274617">
            <w:pPr>
              <w:ind w:right="-114"/>
              <w:jc w:val="center"/>
              <w:rPr>
                <w:sz w:val="20"/>
                <w:szCs w:val="20"/>
              </w:rPr>
            </w:pPr>
            <w:r w:rsidRPr="00737BF3">
              <w:rPr>
                <w:sz w:val="20"/>
                <w:szCs w:val="20"/>
              </w:rPr>
              <w:t xml:space="preserve">№ </w:t>
            </w:r>
          </w:p>
          <w:p w:rsidR="005F3881" w:rsidRPr="00737BF3" w:rsidRDefault="005F3881" w:rsidP="00274617">
            <w:pPr>
              <w:ind w:right="-114"/>
              <w:jc w:val="center"/>
              <w:rPr>
                <w:sz w:val="20"/>
                <w:szCs w:val="20"/>
              </w:rPr>
            </w:pPr>
            <w:r w:rsidRPr="00737BF3">
              <w:rPr>
                <w:sz w:val="20"/>
                <w:szCs w:val="20"/>
              </w:rPr>
              <w:t>п/п</w:t>
            </w:r>
          </w:p>
        </w:tc>
        <w:tc>
          <w:tcPr>
            <w:tcW w:w="1985" w:type="dxa"/>
            <w:vMerge w:val="restart"/>
            <w:vAlign w:val="center"/>
          </w:tcPr>
          <w:p w:rsidR="005F3881" w:rsidRPr="00737BF3" w:rsidRDefault="005F3881" w:rsidP="00274617">
            <w:pPr>
              <w:ind w:right="-100"/>
              <w:jc w:val="center"/>
              <w:rPr>
                <w:sz w:val="20"/>
                <w:szCs w:val="20"/>
              </w:rPr>
            </w:pPr>
            <w:r w:rsidRPr="00737BF3">
              <w:rPr>
                <w:sz w:val="20"/>
                <w:szCs w:val="20"/>
              </w:rPr>
              <w:t>Наименование объекта</w:t>
            </w:r>
          </w:p>
        </w:tc>
        <w:tc>
          <w:tcPr>
            <w:tcW w:w="1134" w:type="dxa"/>
            <w:vMerge w:val="restart"/>
            <w:vAlign w:val="center"/>
          </w:tcPr>
          <w:p w:rsidR="005F3881" w:rsidRPr="00737BF3" w:rsidRDefault="005F3881" w:rsidP="00274617">
            <w:pPr>
              <w:ind w:right="-114"/>
              <w:jc w:val="center"/>
              <w:rPr>
                <w:sz w:val="20"/>
                <w:szCs w:val="20"/>
              </w:rPr>
            </w:pPr>
            <w:r w:rsidRPr="00737BF3">
              <w:rPr>
                <w:sz w:val="20"/>
                <w:szCs w:val="20"/>
              </w:rPr>
              <w:t>Площадь дворовой территории</w:t>
            </w:r>
          </w:p>
          <w:p w:rsidR="005F3881" w:rsidRPr="00737BF3" w:rsidRDefault="005F3881" w:rsidP="00274617">
            <w:pPr>
              <w:jc w:val="center"/>
              <w:rPr>
                <w:sz w:val="20"/>
                <w:szCs w:val="20"/>
              </w:rPr>
            </w:pPr>
            <w:r w:rsidRPr="00737BF3">
              <w:rPr>
                <w:sz w:val="20"/>
                <w:szCs w:val="20"/>
              </w:rPr>
              <w:t>(м2)*</w:t>
            </w:r>
          </w:p>
        </w:tc>
        <w:tc>
          <w:tcPr>
            <w:tcW w:w="5244" w:type="dxa"/>
            <w:gridSpan w:val="9"/>
            <w:vAlign w:val="center"/>
          </w:tcPr>
          <w:p w:rsidR="005F3881" w:rsidRPr="00737BF3" w:rsidRDefault="005F3881" w:rsidP="00274617">
            <w:pPr>
              <w:jc w:val="center"/>
              <w:rPr>
                <w:sz w:val="20"/>
                <w:szCs w:val="20"/>
              </w:rPr>
            </w:pPr>
            <w:r w:rsidRPr="00737BF3">
              <w:rPr>
                <w:sz w:val="20"/>
                <w:szCs w:val="20"/>
              </w:rPr>
              <w:t>Объем финансирования</w:t>
            </w:r>
          </w:p>
          <w:p w:rsidR="005F3881" w:rsidRPr="00737BF3" w:rsidRDefault="005F3881" w:rsidP="00274617">
            <w:pPr>
              <w:jc w:val="center"/>
              <w:rPr>
                <w:sz w:val="20"/>
                <w:szCs w:val="20"/>
              </w:rPr>
            </w:pPr>
            <w:r w:rsidRPr="00737BF3">
              <w:rPr>
                <w:sz w:val="20"/>
                <w:szCs w:val="20"/>
              </w:rPr>
              <w:t>(руб.)</w:t>
            </w:r>
          </w:p>
        </w:tc>
        <w:tc>
          <w:tcPr>
            <w:tcW w:w="992" w:type="dxa"/>
            <w:gridSpan w:val="2"/>
            <w:vAlign w:val="center"/>
          </w:tcPr>
          <w:p w:rsidR="005F3881" w:rsidRPr="00737BF3" w:rsidRDefault="005F3881" w:rsidP="00274617">
            <w:pPr>
              <w:ind w:right="-108"/>
              <w:jc w:val="center"/>
              <w:rPr>
                <w:sz w:val="20"/>
                <w:szCs w:val="20"/>
              </w:rPr>
            </w:pPr>
            <w:r w:rsidRPr="00737BF3">
              <w:rPr>
                <w:sz w:val="20"/>
                <w:szCs w:val="20"/>
              </w:rPr>
              <w:t>Приме-</w:t>
            </w:r>
          </w:p>
          <w:p w:rsidR="005F3881" w:rsidRPr="00737BF3" w:rsidRDefault="005F3881" w:rsidP="00274617">
            <w:pPr>
              <w:ind w:right="-108"/>
              <w:jc w:val="center"/>
              <w:rPr>
                <w:sz w:val="20"/>
                <w:szCs w:val="20"/>
              </w:rPr>
            </w:pPr>
            <w:r w:rsidRPr="00737BF3">
              <w:rPr>
                <w:sz w:val="20"/>
                <w:szCs w:val="20"/>
              </w:rPr>
              <w:t>чание</w:t>
            </w:r>
          </w:p>
        </w:tc>
      </w:tr>
      <w:tr w:rsidR="005F3881" w:rsidRPr="00737BF3" w:rsidTr="00274617">
        <w:trPr>
          <w:trHeight w:val="412"/>
          <w:tblHeader/>
        </w:trPr>
        <w:tc>
          <w:tcPr>
            <w:tcW w:w="426" w:type="dxa"/>
            <w:vMerge/>
            <w:tcMar>
              <w:left w:w="57" w:type="dxa"/>
              <w:right w:w="57" w:type="dxa"/>
            </w:tcMar>
            <w:vAlign w:val="center"/>
          </w:tcPr>
          <w:p w:rsidR="005F3881" w:rsidRPr="00737BF3" w:rsidRDefault="005F3881" w:rsidP="00274617">
            <w:pPr>
              <w:jc w:val="center"/>
              <w:rPr>
                <w:sz w:val="20"/>
                <w:szCs w:val="20"/>
              </w:rPr>
            </w:pPr>
          </w:p>
        </w:tc>
        <w:tc>
          <w:tcPr>
            <w:tcW w:w="1985" w:type="dxa"/>
            <w:vMerge/>
            <w:vAlign w:val="center"/>
          </w:tcPr>
          <w:p w:rsidR="005F3881" w:rsidRPr="00737BF3" w:rsidRDefault="005F3881" w:rsidP="00274617">
            <w:pPr>
              <w:jc w:val="center"/>
              <w:rPr>
                <w:sz w:val="20"/>
                <w:szCs w:val="20"/>
              </w:rPr>
            </w:pPr>
          </w:p>
        </w:tc>
        <w:tc>
          <w:tcPr>
            <w:tcW w:w="1134" w:type="dxa"/>
            <w:vMerge/>
            <w:vAlign w:val="center"/>
          </w:tcPr>
          <w:p w:rsidR="005F3881" w:rsidRPr="00737BF3" w:rsidRDefault="005F3881" w:rsidP="00274617">
            <w:pPr>
              <w:jc w:val="center"/>
              <w:rPr>
                <w:sz w:val="20"/>
                <w:szCs w:val="20"/>
              </w:rPr>
            </w:pPr>
          </w:p>
        </w:tc>
        <w:tc>
          <w:tcPr>
            <w:tcW w:w="1275" w:type="dxa"/>
            <w:vAlign w:val="center"/>
          </w:tcPr>
          <w:p w:rsidR="005F3881" w:rsidRPr="00737BF3" w:rsidRDefault="005F3881" w:rsidP="00274617">
            <w:pPr>
              <w:ind w:right="-108"/>
              <w:jc w:val="center"/>
              <w:rPr>
                <w:sz w:val="20"/>
                <w:szCs w:val="20"/>
              </w:rPr>
            </w:pPr>
            <w:r w:rsidRPr="00737BF3">
              <w:rPr>
                <w:sz w:val="20"/>
                <w:szCs w:val="20"/>
              </w:rPr>
              <w:t>Всего</w:t>
            </w:r>
          </w:p>
        </w:tc>
        <w:tc>
          <w:tcPr>
            <w:tcW w:w="1364" w:type="dxa"/>
            <w:gridSpan w:val="2"/>
            <w:vAlign w:val="center"/>
          </w:tcPr>
          <w:p w:rsidR="005F3881" w:rsidRPr="00737BF3" w:rsidRDefault="005F3881" w:rsidP="00274617">
            <w:pPr>
              <w:ind w:right="-106"/>
              <w:jc w:val="center"/>
              <w:rPr>
                <w:sz w:val="20"/>
                <w:szCs w:val="20"/>
              </w:rPr>
            </w:pPr>
            <w:r w:rsidRPr="00737BF3">
              <w:rPr>
                <w:sz w:val="20"/>
                <w:szCs w:val="20"/>
              </w:rPr>
              <w:t>Областной</w:t>
            </w:r>
          </w:p>
          <w:p w:rsidR="005F3881" w:rsidRPr="00737BF3" w:rsidRDefault="005F3881" w:rsidP="00274617">
            <w:pPr>
              <w:jc w:val="center"/>
              <w:rPr>
                <w:sz w:val="20"/>
                <w:szCs w:val="20"/>
              </w:rPr>
            </w:pPr>
            <w:r w:rsidRPr="00737BF3">
              <w:rPr>
                <w:sz w:val="20"/>
                <w:szCs w:val="20"/>
              </w:rPr>
              <w:t>бюджет</w:t>
            </w:r>
          </w:p>
        </w:tc>
        <w:tc>
          <w:tcPr>
            <w:tcW w:w="1197" w:type="dxa"/>
            <w:gridSpan w:val="4"/>
            <w:vAlign w:val="center"/>
          </w:tcPr>
          <w:p w:rsidR="005F3881" w:rsidRPr="00737BF3" w:rsidRDefault="005F3881" w:rsidP="00274617">
            <w:pPr>
              <w:ind w:right="-98"/>
              <w:jc w:val="center"/>
              <w:rPr>
                <w:sz w:val="20"/>
                <w:szCs w:val="20"/>
              </w:rPr>
            </w:pPr>
            <w:r w:rsidRPr="00737BF3">
              <w:rPr>
                <w:sz w:val="20"/>
                <w:szCs w:val="20"/>
              </w:rPr>
              <w:t>Местный бюджет</w:t>
            </w:r>
          </w:p>
        </w:tc>
        <w:tc>
          <w:tcPr>
            <w:tcW w:w="1503" w:type="dxa"/>
            <w:gridSpan w:val="3"/>
            <w:vAlign w:val="center"/>
          </w:tcPr>
          <w:p w:rsidR="005F3881" w:rsidRPr="00737BF3" w:rsidRDefault="005F3881" w:rsidP="00274617">
            <w:pPr>
              <w:jc w:val="center"/>
              <w:rPr>
                <w:sz w:val="20"/>
                <w:szCs w:val="20"/>
              </w:rPr>
            </w:pPr>
            <w:r w:rsidRPr="00737BF3">
              <w:rPr>
                <w:sz w:val="20"/>
                <w:szCs w:val="20"/>
              </w:rPr>
              <w:t>Средства заинтересованных лиц</w:t>
            </w:r>
          </w:p>
        </w:tc>
        <w:tc>
          <w:tcPr>
            <w:tcW w:w="897" w:type="dxa"/>
          </w:tcPr>
          <w:p w:rsidR="005F3881" w:rsidRPr="00737BF3"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p>
        </w:tc>
        <w:tc>
          <w:tcPr>
            <w:tcW w:w="9355" w:type="dxa"/>
            <w:gridSpan w:val="13"/>
            <w:vAlign w:val="center"/>
          </w:tcPr>
          <w:p w:rsidR="005F3881" w:rsidRPr="00737BF3" w:rsidRDefault="005F3881" w:rsidP="00274617">
            <w:pPr>
              <w:rPr>
                <w:b/>
                <w:sz w:val="20"/>
                <w:szCs w:val="20"/>
              </w:rPr>
            </w:pPr>
            <w:r w:rsidRPr="00737BF3">
              <w:rPr>
                <w:sz w:val="20"/>
                <w:szCs w:val="20"/>
              </w:rPr>
              <w:t xml:space="preserve">                                                                                  </w:t>
            </w:r>
            <w:r w:rsidRPr="00737BF3">
              <w:rPr>
                <w:b/>
                <w:sz w:val="20"/>
                <w:szCs w:val="20"/>
              </w:rPr>
              <w:t>2018</w:t>
            </w: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1</w:t>
            </w:r>
          </w:p>
        </w:tc>
        <w:tc>
          <w:tcPr>
            <w:tcW w:w="1985" w:type="dxa"/>
            <w:vAlign w:val="center"/>
          </w:tcPr>
          <w:p w:rsidR="005F3881" w:rsidRPr="00737BF3" w:rsidRDefault="005F3881" w:rsidP="00274617">
            <w:pPr>
              <w:rPr>
                <w:sz w:val="20"/>
                <w:szCs w:val="20"/>
              </w:rPr>
            </w:pPr>
            <w:r w:rsidRPr="00737BF3">
              <w:rPr>
                <w:sz w:val="20"/>
                <w:szCs w:val="20"/>
              </w:rPr>
              <w:t xml:space="preserve">ул. Кузнечная, д.2; </w:t>
            </w:r>
          </w:p>
          <w:p w:rsidR="005F3881" w:rsidRPr="00737BF3" w:rsidRDefault="005F3881" w:rsidP="00274617">
            <w:pPr>
              <w:rPr>
                <w:sz w:val="20"/>
                <w:szCs w:val="20"/>
              </w:rPr>
            </w:pPr>
            <w:r w:rsidRPr="00737BF3">
              <w:rPr>
                <w:sz w:val="20"/>
                <w:szCs w:val="20"/>
              </w:rPr>
              <w:t xml:space="preserve">ул. Кузнечная, д.2/1; </w:t>
            </w:r>
          </w:p>
          <w:p w:rsidR="005F3881" w:rsidRPr="00737BF3" w:rsidRDefault="005F3881" w:rsidP="00274617">
            <w:pPr>
              <w:rPr>
                <w:sz w:val="20"/>
                <w:szCs w:val="20"/>
              </w:rPr>
            </w:pPr>
            <w:r w:rsidRPr="00737BF3">
              <w:rPr>
                <w:sz w:val="20"/>
                <w:szCs w:val="20"/>
              </w:rPr>
              <w:t xml:space="preserve">ул. Кузнечная, д.2-Г; </w:t>
            </w:r>
          </w:p>
          <w:p w:rsidR="005F3881" w:rsidRPr="00737BF3" w:rsidRDefault="005F3881" w:rsidP="00274617">
            <w:pPr>
              <w:rPr>
                <w:sz w:val="20"/>
                <w:szCs w:val="20"/>
              </w:rPr>
            </w:pPr>
            <w:r w:rsidRPr="00737BF3">
              <w:rPr>
                <w:sz w:val="20"/>
                <w:szCs w:val="20"/>
              </w:rPr>
              <w:t>ул. Кузнечная, д.2-В</w:t>
            </w:r>
          </w:p>
        </w:tc>
        <w:tc>
          <w:tcPr>
            <w:tcW w:w="1134" w:type="dxa"/>
            <w:vAlign w:val="center"/>
          </w:tcPr>
          <w:p w:rsidR="005F3881" w:rsidRPr="00737BF3" w:rsidRDefault="005F3881" w:rsidP="00274617">
            <w:pPr>
              <w:jc w:val="center"/>
              <w:rPr>
                <w:sz w:val="20"/>
                <w:szCs w:val="20"/>
              </w:rPr>
            </w:pPr>
            <w:r w:rsidRPr="00737BF3">
              <w:rPr>
                <w:sz w:val="20"/>
                <w:szCs w:val="20"/>
              </w:rPr>
              <w:t>6777</w:t>
            </w:r>
          </w:p>
        </w:tc>
        <w:tc>
          <w:tcPr>
            <w:tcW w:w="1275" w:type="dxa"/>
            <w:tcBorders>
              <w:bottom w:val="nil"/>
            </w:tcBorders>
            <w:shd w:val="clear" w:color="auto" w:fill="auto"/>
            <w:vAlign w:val="center"/>
          </w:tcPr>
          <w:p w:rsidR="005F3881" w:rsidRPr="00737BF3" w:rsidRDefault="005F3881" w:rsidP="00274617">
            <w:pPr>
              <w:jc w:val="center"/>
              <w:rPr>
                <w:sz w:val="20"/>
                <w:szCs w:val="20"/>
              </w:rPr>
            </w:pPr>
            <w:r w:rsidRPr="00737BF3">
              <w:rPr>
                <w:sz w:val="20"/>
                <w:szCs w:val="20"/>
              </w:rPr>
              <w:t>3351729,82</w:t>
            </w:r>
          </w:p>
        </w:tc>
        <w:tc>
          <w:tcPr>
            <w:tcW w:w="1364" w:type="dxa"/>
            <w:gridSpan w:val="2"/>
            <w:shd w:val="clear" w:color="auto" w:fill="auto"/>
            <w:vAlign w:val="center"/>
          </w:tcPr>
          <w:p w:rsidR="005F3881" w:rsidRPr="00737BF3" w:rsidRDefault="005F3881" w:rsidP="00274617">
            <w:pPr>
              <w:jc w:val="center"/>
              <w:rPr>
                <w:sz w:val="20"/>
                <w:szCs w:val="20"/>
              </w:rPr>
            </w:pPr>
            <w:r w:rsidRPr="00737BF3">
              <w:rPr>
                <w:sz w:val="20"/>
                <w:szCs w:val="20"/>
              </w:rPr>
              <w:t>3146218,62</w:t>
            </w:r>
          </w:p>
        </w:tc>
        <w:tc>
          <w:tcPr>
            <w:tcW w:w="1197" w:type="dxa"/>
            <w:gridSpan w:val="4"/>
            <w:shd w:val="clear" w:color="auto" w:fill="auto"/>
            <w:vAlign w:val="center"/>
          </w:tcPr>
          <w:p w:rsidR="005F3881" w:rsidRPr="00737BF3" w:rsidRDefault="005F3881" w:rsidP="00274617">
            <w:pPr>
              <w:jc w:val="center"/>
              <w:rPr>
                <w:sz w:val="20"/>
                <w:szCs w:val="20"/>
              </w:rPr>
            </w:pPr>
            <w:r w:rsidRPr="00737BF3">
              <w:rPr>
                <w:sz w:val="20"/>
                <w:szCs w:val="20"/>
              </w:rPr>
              <w:t>165590,46</w:t>
            </w:r>
          </w:p>
        </w:tc>
        <w:tc>
          <w:tcPr>
            <w:tcW w:w="1503" w:type="dxa"/>
            <w:gridSpan w:val="3"/>
            <w:shd w:val="clear" w:color="auto" w:fill="auto"/>
            <w:vAlign w:val="center"/>
          </w:tcPr>
          <w:p w:rsidR="005F3881" w:rsidRPr="00737BF3" w:rsidRDefault="005F3881" w:rsidP="00274617">
            <w:pPr>
              <w:jc w:val="center"/>
              <w:rPr>
                <w:sz w:val="20"/>
                <w:szCs w:val="20"/>
              </w:rPr>
            </w:pPr>
            <w:r w:rsidRPr="00737BF3">
              <w:rPr>
                <w:sz w:val="20"/>
                <w:szCs w:val="20"/>
              </w:rPr>
              <w:t>392,69</w:t>
            </w:r>
          </w:p>
        </w:tc>
        <w:tc>
          <w:tcPr>
            <w:tcW w:w="897" w:type="dxa"/>
            <w:vAlign w:val="center"/>
          </w:tcPr>
          <w:p w:rsidR="005F3881" w:rsidRPr="00737BF3"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737BF3" w:rsidRDefault="005F3881" w:rsidP="00274617">
            <w:pPr>
              <w:jc w:val="center"/>
              <w:rPr>
                <w:b/>
                <w:sz w:val="20"/>
                <w:szCs w:val="20"/>
              </w:rPr>
            </w:pPr>
            <w:r>
              <w:rPr>
                <w:b/>
                <w:sz w:val="20"/>
                <w:szCs w:val="20"/>
              </w:rPr>
              <w:t>2019</w:t>
            </w:r>
          </w:p>
        </w:tc>
      </w:tr>
      <w:tr w:rsidR="005F3881" w:rsidRPr="00737BF3" w:rsidTr="00274617">
        <w:tc>
          <w:tcPr>
            <w:tcW w:w="426" w:type="dxa"/>
            <w:tcMar>
              <w:left w:w="57" w:type="dxa"/>
              <w:right w:w="57" w:type="dxa"/>
            </w:tcMar>
            <w:vAlign w:val="center"/>
          </w:tcPr>
          <w:p w:rsidR="005F3881" w:rsidRPr="00737BF3" w:rsidRDefault="005F3881" w:rsidP="00274617">
            <w:pPr>
              <w:jc w:val="center"/>
              <w:rPr>
                <w:b/>
                <w:sz w:val="20"/>
                <w:szCs w:val="20"/>
              </w:rPr>
            </w:pPr>
          </w:p>
        </w:tc>
        <w:tc>
          <w:tcPr>
            <w:tcW w:w="1985" w:type="dxa"/>
            <w:vAlign w:val="center"/>
          </w:tcPr>
          <w:p w:rsidR="005F3881" w:rsidRPr="00737BF3" w:rsidRDefault="005F3881" w:rsidP="00274617">
            <w:pPr>
              <w:jc w:val="center"/>
              <w:rPr>
                <w:b/>
                <w:sz w:val="20"/>
                <w:szCs w:val="20"/>
              </w:rPr>
            </w:pPr>
          </w:p>
        </w:tc>
        <w:tc>
          <w:tcPr>
            <w:tcW w:w="1134" w:type="dxa"/>
            <w:vAlign w:val="center"/>
          </w:tcPr>
          <w:p w:rsidR="005F3881" w:rsidRPr="00737BF3" w:rsidRDefault="005F3881" w:rsidP="00274617">
            <w:pPr>
              <w:jc w:val="center"/>
              <w:rPr>
                <w:b/>
                <w:sz w:val="20"/>
                <w:szCs w:val="20"/>
              </w:rPr>
            </w:pPr>
          </w:p>
        </w:tc>
        <w:tc>
          <w:tcPr>
            <w:tcW w:w="1275" w:type="dxa"/>
            <w:vAlign w:val="center"/>
          </w:tcPr>
          <w:p w:rsidR="005F3881" w:rsidRPr="00737BF3" w:rsidRDefault="005F3881" w:rsidP="00274617">
            <w:pPr>
              <w:jc w:val="center"/>
              <w:rPr>
                <w:b/>
                <w:sz w:val="20"/>
                <w:szCs w:val="20"/>
              </w:rPr>
            </w:pPr>
          </w:p>
        </w:tc>
        <w:tc>
          <w:tcPr>
            <w:tcW w:w="1418" w:type="dxa"/>
            <w:gridSpan w:val="4"/>
            <w:vAlign w:val="center"/>
          </w:tcPr>
          <w:p w:rsidR="005F3881" w:rsidRPr="00737BF3" w:rsidRDefault="005F3881" w:rsidP="00274617">
            <w:pPr>
              <w:jc w:val="center"/>
              <w:rPr>
                <w:b/>
                <w:sz w:val="20"/>
                <w:szCs w:val="20"/>
              </w:rPr>
            </w:pPr>
          </w:p>
        </w:tc>
        <w:tc>
          <w:tcPr>
            <w:tcW w:w="1134" w:type="dxa"/>
            <w:vAlign w:val="center"/>
          </w:tcPr>
          <w:p w:rsidR="005F3881" w:rsidRPr="00737BF3" w:rsidRDefault="005F3881" w:rsidP="00274617">
            <w:pPr>
              <w:jc w:val="center"/>
              <w:rPr>
                <w:b/>
                <w:sz w:val="20"/>
                <w:szCs w:val="20"/>
              </w:rPr>
            </w:pPr>
          </w:p>
        </w:tc>
        <w:tc>
          <w:tcPr>
            <w:tcW w:w="1417" w:type="dxa"/>
            <w:gridSpan w:val="3"/>
            <w:vAlign w:val="center"/>
          </w:tcPr>
          <w:p w:rsidR="005F3881" w:rsidRPr="00737BF3" w:rsidRDefault="005F3881" w:rsidP="00274617">
            <w:pPr>
              <w:jc w:val="center"/>
              <w:rPr>
                <w:b/>
                <w:sz w:val="20"/>
                <w:szCs w:val="20"/>
              </w:rPr>
            </w:pPr>
          </w:p>
        </w:tc>
        <w:tc>
          <w:tcPr>
            <w:tcW w:w="992" w:type="dxa"/>
            <w:gridSpan w:val="2"/>
            <w:vAlign w:val="center"/>
          </w:tcPr>
          <w:p w:rsidR="005F3881" w:rsidRPr="00737BF3" w:rsidRDefault="005F3881" w:rsidP="00274617">
            <w:pPr>
              <w:jc w:val="center"/>
              <w:rPr>
                <w:b/>
                <w:sz w:val="20"/>
                <w:szCs w:val="20"/>
              </w:rPr>
            </w:pPr>
          </w:p>
        </w:tc>
      </w:tr>
      <w:tr w:rsidR="005F3881" w:rsidRPr="00737BF3" w:rsidTr="00274617">
        <w:tc>
          <w:tcPr>
            <w:tcW w:w="9781" w:type="dxa"/>
            <w:gridSpan w:val="14"/>
            <w:tcMar>
              <w:left w:w="57" w:type="dxa"/>
              <w:right w:w="57" w:type="dxa"/>
            </w:tcMar>
            <w:vAlign w:val="center"/>
          </w:tcPr>
          <w:p w:rsidR="005F3881" w:rsidRPr="00737BF3" w:rsidRDefault="005F3881" w:rsidP="00274617">
            <w:pPr>
              <w:jc w:val="center"/>
              <w:rPr>
                <w:b/>
                <w:sz w:val="20"/>
                <w:szCs w:val="20"/>
              </w:rPr>
            </w:pPr>
            <w:r>
              <w:rPr>
                <w:b/>
                <w:sz w:val="20"/>
                <w:szCs w:val="20"/>
              </w:rPr>
              <w:t>2020</w:t>
            </w: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1</w:t>
            </w:r>
          </w:p>
        </w:tc>
        <w:tc>
          <w:tcPr>
            <w:tcW w:w="1985" w:type="dxa"/>
            <w:vAlign w:val="center"/>
          </w:tcPr>
          <w:p w:rsidR="005F3881" w:rsidRPr="00737BF3" w:rsidRDefault="005F3881" w:rsidP="00274617">
            <w:pPr>
              <w:rPr>
                <w:sz w:val="20"/>
                <w:szCs w:val="20"/>
              </w:rPr>
            </w:pPr>
            <w:r w:rsidRPr="00737BF3">
              <w:rPr>
                <w:sz w:val="20"/>
                <w:szCs w:val="20"/>
              </w:rPr>
              <w:t>Ул. Советская, д. 68</w:t>
            </w:r>
          </w:p>
        </w:tc>
        <w:tc>
          <w:tcPr>
            <w:tcW w:w="1134" w:type="dxa"/>
            <w:vAlign w:val="center"/>
          </w:tcPr>
          <w:p w:rsidR="005F3881" w:rsidRPr="00737BF3" w:rsidRDefault="005F3881" w:rsidP="00274617">
            <w:pPr>
              <w:jc w:val="center"/>
              <w:rPr>
                <w:sz w:val="20"/>
                <w:szCs w:val="20"/>
              </w:rPr>
            </w:pPr>
            <w:r w:rsidRPr="00737BF3">
              <w:rPr>
                <w:sz w:val="20"/>
                <w:szCs w:val="20"/>
              </w:rPr>
              <w:t>2021</w:t>
            </w:r>
          </w:p>
        </w:tc>
        <w:tc>
          <w:tcPr>
            <w:tcW w:w="1275" w:type="dxa"/>
            <w:shd w:val="clear" w:color="auto" w:fill="auto"/>
            <w:vAlign w:val="center"/>
          </w:tcPr>
          <w:p w:rsidR="005F3881" w:rsidRPr="00737BF3" w:rsidRDefault="005F3881" w:rsidP="00274617">
            <w:pPr>
              <w:ind w:right="-108"/>
              <w:jc w:val="center"/>
              <w:rPr>
                <w:sz w:val="20"/>
                <w:szCs w:val="20"/>
              </w:rPr>
            </w:pPr>
            <w:r>
              <w:rPr>
                <w:sz w:val="20"/>
                <w:szCs w:val="20"/>
              </w:rPr>
              <w:t>1436500,42</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1390463,06</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14045,08</w:t>
            </w:r>
          </w:p>
        </w:tc>
        <w:tc>
          <w:tcPr>
            <w:tcW w:w="1394" w:type="dxa"/>
            <w:shd w:val="clear" w:color="auto" w:fill="auto"/>
            <w:vAlign w:val="center"/>
          </w:tcPr>
          <w:p w:rsidR="005F3881" w:rsidRPr="00737BF3" w:rsidRDefault="005F3881" w:rsidP="00274617">
            <w:pPr>
              <w:jc w:val="center"/>
              <w:rPr>
                <w:sz w:val="20"/>
                <w:szCs w:val="20"/>
              </w:rPr>
            </w:pPr>
            <w:r>
              <w:rPr>
                <w:sz w:val="20"/>
                <w:szCs w:val="20"/>
              </w:rPr>
              <w:t>31992,28</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2</w:t>
            </w:r>
          </w:p>
        </w:tc>
        <w:tc>
          <w:tcPr>
            <w:tcW w:w="1985" w:type="dxa"/>
            <w:vAlign w:val="center"/>
          </w:tcPr>
          <w:p w:rsidR="005F3881" w:rsidRPr="00737BF3" w:rsidRDefault="005F3881" w:rsidP="00274617">
            <w:pPr>
              <w:rPr>
                <w:sz w:val="20"/>
                <w:szCs w:val="20"/>
              </w:rPr>
            </w:pPr>
            <w:r w:rsidRPr="00737BF3">
              <w:rPr>
                <w:sz w:val="20"/>
                <w:szCs w:val="20"/>
              </w:rPr>
              <w:t>Ул. Первомайская, д.123, д.125, д.127</w:t>
            </w:r>
          </w:p>
        </w:tc>
        <w:tc>
          <w:tcPr>
            <w:tcW w:w="1134" w:type="dxa"/>
            <w:vAlign w:val="center"/>
          </w:tcPr>
          <w:p w:rsidR="005F3881" w:rsidRPr="00737BF3" w:rsidRDefault="005F3881" w:rsidP="00274617">
            <w:pPr>
              <w:jc w:val="center"/>
              <w:rPr>
                <w:sz w:val="20"/>
                <w:szCs w:val="20"/>
              </w:rPr>
            </w:pPr>
            <w:r w:rsidRPr="00737BF3">
              <w:rPr>
                <w:sz w:val="20"/>
                <w:szCs w:val="20"/>
              </w:rPr>
              <w:t>14000</w:t>
            </w:r>
          </w:p>
        </w:tc>
        <w:tc>
          <w:tcPr>
            <w:tcW w:w="1275" w:type="dxa"/>
            <w:shd w:val="clear" w:color="auto" w:fill="auto"/>
            <w:vAlign w:val="center"/>
          </w:tcPr>
          <w:p w:rsidR="005F3881" w:rsidRPr="00737BF3" w:rsidRDefault="005F3881" w:rsidP="00274617">
            <w:pPr>
              <w:jc w:val="center"/>
              <w:rPr>
                <w:sz w:val="20"/>
                <w:szCs w:val="20"/>
              </w:rPr>
            </w:pPr>
            <w:r>
              <w:rPr>
                <w:sz w:val="20"/>
                <w:szCs w:val="20"/>
              </w:rPr>
              <w:t>3642268,50</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3500163,55</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36021,10</w:t>
            </w:r>
          </w:p>
        </w:tc>
        <w:tc>
          <w:tcPr>
            <w:tcW w:w="1394" w:type="dxa"/>
            <w:shd w:val="clear" w:color="auto" w:fill="auto"/>
            <w:vAlign w:val="center"/>
          </w:tcPr>
          <w:p w:rsidR="005F3881" w:rsidRPr="00737BF3" w:rsidRDefault="005F3881" w:rsidP="00274617">
            <w:pPr>
              <w:jc w:val="center"/>
              <w:rPr>
                <w:sz w:val="20"/>
                <w:szCs w:val="20"/>
              </w:rPr>
            </w:pPr>
            <w:r>
              <w:rPr>
                <w:sz w:val="20"/>
                <w:szCs w:val="20"/>
              </w:rPr>
              <w:t>106083,85</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3</w:t>
            </w:r>
          </w:p>
        </w:tc>
        <w:tc>
          <w:tcPr>
            <w:tcW w:w="1985" w:type="dxa"/>
            <w:vAlign w:val="center"/>
          </w:tcPr>
          <w:p w:rsidR="005F3881" w:rsidRPr="00737BF3" w:rsidRDefault="005F3881" w:rsidP="00274617">
            <w:pPr>
              <w:ind w:right="-67"/>
              <w:rPr>
                <w:sz w:val="20"/>
                <w:szCs w:val="20"/>
              </w:rPr>
            </w:pPr>
            <w:r w:rsidRPr="00737BF3">
              <w:rPr>
                <w:sz w:val="20"/>
                <w:szCs w:val="20"/>
              </w:rPr>
              <w:t xml:space="preserve"> Ул. Тургенева, д.9; </w:t>
            </w:r>
          </w:p>
          <w:p w:rsidR="005F3881" w:rsidRPr="00737BF3" w:rsidRDefault="005F3881" w:rsidP="00274617">
            <w:pPr>
              <w:rPr>
                <w:sz w:val="20"/>
                <w:szCs w:val="20"/>
              </w:rPr>
            </w:pPr>
            <w:r w:rsidRPr="00737BF3">
              <w:rPr>
                <w:sz w:val="20"/>
                <w:szCs w:val="20"/>
              </w:rPr>
              <w:t>ул. Первомайская, д.121</w:t>
            </w:r>
          </w:p>
        </w:tc>
        <w:tc>
          <w:tcPr>
            <w:tcW w:w="1134" w:type="dxa"/>
            <w:vAlign w:val="center"/>
          </w:tcPr>
          <w:p w:rsidR="005F3881" w:rsidRPr="00737BF3" w:rsidRDefault="005F3881" w:rsidP="00274617">
            <w:pPr>
              <w:jc w:val="center"/>
              <w:rPr>
                <w:sz w:val="20"/>
                <w:szCs w:val="20"/>
              </w:rPr>
            </w:pPr>
            <w:r w:rsidRPr="00737BF3">
              <w:rPr>
                <w:sz w:val="20"/>
                <w:szCs w:val="20"/>
              </w:rPr>
              <w:t>1544</w:t>
            </w:r>
          </w:p>
        </w:tc>
        <w:tc>
          <w:tcPr>
            <w:tcW w:w="1275" w:type="dxa"/>
            <w:shd w:val="clear" w:color="auto" w:fill="auto"/>
            <w:vAlign w:val="center"/>
          </w:tcPr>
          <w:p w:rsidR="005F3881" w:rsidRPr="00737BF3" w:rsidRDefault="005F3881" w:rsidP="00274617">
            <w:pPr>
              <w:jc w:val="center"/>
              <w:rPr>
                <w:sz w:val="20"/>
                <w:szCs w:val="20"/>
              </w:rPr>
            </w:pPr>
            <w:r>
              <w:rPr>
                <w:sz w:val="20"/>
                <w:szCs w:val="20"/>
              </w:rPr>
              <w:t>3800825,55</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3662825,91</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36998,24</w:t>
            </w:r>
          </w:p>
        </w:tc>
        <w:tc>
          <w:tcPr>
            <w:tcW w:w="1394" w:type="dxa"/>
            <w:shd w:val="clear" w:color="auto" w:fill="auto"/>
            <w:vAlign w:val="center"/>
          </w:tcPr>
          <w:p w:rsidR="005F3881" w:rsidRPr="00737BF3" w:rsidRDefault="005F3881" w:rsidP="00274617">
            <w:pPr>
              <w:jc w:val="center"/>
              <w:rPr>
                <w:sz w:val="20"/>
                <w:szCs w:val="20"/>
              </w:rPr>
            </w:pPr>
            <w:r>
              <w:rPr>
                <w:sz w:val="20"/>
                <w:szCs w:val="20"/>
              </w:rPr>
              <w:t>101001,40</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737BF3" w:rsidRDefault="005F3881" w:rsidP="00274617">
            <w:pPr>
              <w:jc w:val="center"/>
              <w:rPr>
                <w:b/>
                <w:sz w:val="20"/>
                <w:szCs w:val="20"/>
              </w:rPr>
            </w:pPr>
            <w:r w:rsidRPr="00737BF3">
              <w:rPr>
                <w:b/>
                <w:sz w:val="20"/>
                <w:szCs w:val="20"/>
              </w:rPr>
              <w:t>2021</w:t>
            </w: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1</w:t>
            </w:r>
          </w:p>
        </w:tc>
        <w:tc>
          <w:tcPr>
            <w:tcW w:w="1985" w:type="dxa"/>
            <w:vAlign w:val="center"/>
          </w:tcPr>
          <w:p w:rsidR="005F3881" w:rsidRPr="00737BF3" w:rsidRDefault="005F3881" w:rsidP="00274617">
            <w:pPr>
              <w:rPr>
                <w:sz w:val="20"/>
                <w:szCs w:val="20"/>
              </w:rPr>
            </w:pPr>
            <w:r w:rsidRPr="00737BF3">
              <w:rPr>
                <w:sz w:val="20"/>
                <w:szCs w:val="20"/>
              </w:rPr>
              <w:t>Ул. 50 лет Октября, д.78</w:t>
            </w:r>
          </w:p>
        </w:tc>
        <w:tc>
          <w:tcPr>
            <w:tcW w:w="1134" w:type="dxa"/>
            <w:vAlign w:val="center"/>
          </w:tcPr>
          <w:p w:rsidR="005F3881" w:rsidRPr="00737BF3" w:rsidRDefault="005F3881" w:rsidP="00274617">
            <w:pPr>
              <w:jc w:val="center"/>
              <w:rPr>
                <w:sz w:val="20"/>
                <w:szCs w:val="20"/>
              </w:rPr>
            </w:pPr>
            <w:r w:rsidRPr="00737BF3">
              <w:rPr>
                <w:sz w:val="20"/>
                <w:szCs w:val="20"/>
              </w:rPr>
              <w:t>5530</w:t>
            </w:r>
          </w:p>
        </w:tc>
        <w:tc>
          <w:tcPr>
            <w:tcW w:w="1275" w:type="dxa"/>
            <w:shd w:val="clear" w:color="auto" w:fill="auto"/>
            <w:vAlign w:val="center"/>
          </w:tcPr>
          <w:p w:rsidR="005F3881" w:rsidRPr="00737BF3" w:rsidRDefault="005F3881" w:rsidP="00274617">
            <w:pPr>
              <w:jc w:val="center"/>
              <w:rPr>
                <w:sz w:val="20"/>
                <w:szCs w:val="20"/>
              </w:rPr>
            </w:pPr>
            <w:r>
              <w:rPr>
                <w:sz w:val="20"/>
                <w:szCs w:val="20"/>
              </w:rPr>
              <w:t>2167482,22</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2095013,57</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21161,75</w:t>
            </w:r>
          </w:p>
        </w:tc>
        <w:tc>
          <w:tcPr>
            <w:tcW w:w="1394" w:type="dxa"/>
            <w:shd w:val="clear" w:color="auto" w:fill="auto"/>
            <w:vAlign w:val="center"/>
          </w:tcPr>
          <w:p w:rsidR="005F3881" w:rsidRPr="00737BF3" w:rsidRDefault="005F3881" w:rsidP="00274617">
            <w:pPr>
              <w:jc w:val="center"/>
              <w:rPr>
                <w:sz w:val="20"/>
                <w:szCs w:val="20"/>
              </w:rPr>
            </w:pPr>
            <w:r>
              <w:rPr>
                <w:sz w:val="20"/>
                <w:szCs w:val="20"/>
              </w:rPr>
              <w:t>51306,90</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2</w:t>
            </w:r>
          </w:p>
        </w:tc>
        <w:tc>
          <w:tcPr>
            <w:tcW w:w="1985" w:type="dxa"/>
            <w:vAlign w:val="center"/>
          </w:tcPr>
          <w:p w:rsidR="005F3881" w:rsidRPr="00737BF3" w:rsidRDefault="005F3881" w:rsidP="00274617">
            <w:pPr>
              <w:rPr>
                <w:sz w:val="20"/>
                <w:szCs w:val="20"/>
              </w:rPr>
            </w:pPr>
            <w:r w:rsidRPr="00737BF3">
              <w:rPr>
                <w:sz w:val="20"/>
                <w:szCs w:val="20"/>
              </w:rPr>
              <w:t>Ул. Пролетарская, д.11</w:t>
            </w:r>
          </w:p>
        </w:tc>
        <w:tc>
          <w:tcPr>
            <w:tcW w:w="1134" w:type="dxa"/>
            <w:vAlign w:val="center"/>
          </w:tcPr>
          <w:p w:rsidR="005F3881" w:rsidRPr="00737BF3" w:rsidRDefault="005F3881" w:rsidP="00274617">
            <w:pPr>
              <w:jc w:val="center"/>
              <w:rPr>
                <w:sz w:val="20"/>
                <w:szCs w:val="20"/>
              </w:rPr>
            </w:pPr>
            <w:r w:rsidRPr="00737BF3">
              <w:rPr>
                <w:sz w:val="20"/>
                <w:szCs w:val="20"/>
              </w:rPr>
              <w:t>1674</w:t>
            </w:r>
          </w:p>
        </w:tc>
        <w:tc>
          <w:tcPr>
            <w:tcW w:w="1275" w:type="dxa"/>
            <w:shd w:val="clear" w:color="auto" w:fill="auto"/>
            <w:vAlign w:val="center"/>
          </w:tcPr>
          <w:p w:rsidR="005F3881" w:rsidRPr="00737BF3" w:rsidRDefault="005F3881" w:rsidP="00274617">
            <w:pPr>
              <w:jc w:val="center"/>
              <w:rPr>
                <w:sz w:val="20"/>
                <w:szCs w:val="20"/>
              </w:rPr>
            </w:pPr>
            <w:r>
              <w:rPr>
                <w:sz w:val="20"/>
                <w:szCs w:val="20"/>
              </w:rPr>
              <w:t>827575,00</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808121,41</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8162,84</w:t>
            </w:r>
          </w:p>
        </w:tc>
        <w:tc>
          <w:tcPr>
            <w:tcW w:w="1394" w:type="dxa"/>
            <w:shd w:val="clear" w:color="auto" w:fill="auto"/>
            <w:vAlign w:val="center"/>
          </w:tcPr>
          <w:p w:rsidR="005F3881" w:rsidRPr="00737BF3" w:rsidRDefault="005F3881" w:rsidP="00274617">
            <w:pPr>
              <w:jc w:val="center"/>
              <w:rPr>
                <w:sz w:val="20"/>
                <w:szCs w:val="20"/>
              </w:rPr>
            </w:pPr>
            <w:r>
              <w:rPr>
                <w:sz w:val="20"/>
                <w:szCs w:val="20"/>
              </w:rPr>
              <w:t>11290,75</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rPr>
          <w:trHeight w:val="528"/>
        </w:trPr>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3</w:t>
            </w:r>
          </w:p>
        </w:tc>
        <w:tc>
          <w:tcPr>
            <w:tcW w:w="1985" w:type="dxa"/>
            <w:vAlign w:val="center"/>
          </w:tcPr>
          <w:p w:rsidR="005F3881" w:rsidRPr="00737BF3" w:rsidRDefault="005F3881" w:rsidP="00274617">
            <w:pPr>
              <w:rPr>
                <w:sz w:val="20"/>
                <w:szCs w:val="20"/>
              </w:rPr>
            </w:pPr>
            <w:r w:rsidRPr="00737BF3">
              <w:rPr>
                <w:sz w:val="20"/>
                <w:szCs w:val="20"/>
              </w:rPr>
              <w:t>Ул. Свердлова, д.1; д.3</w:t>
            </w:r>
          </w:p>
        </w:tc>
        <w:tc>
          <w:tcPr>
            <w:tcW w:w="1134" w:type="dxa"/>
            <w:vAlign w:val="center"/>
          </w:tcPr>
          <w:p w:rsidR="005F3881" w:rsidRPr="00737BF3" w:rsidRDefault="005F3881" w:rsidP="00274617">
            <w:pPr>
              <w:jc w:val="center"/>
              <w:rPr>
                <w:sz w:val="20"/>
                <w:szCs w:val="20"/>
              </w:rPr>
            </w:pPr>
            <w:r w:rsidRPr="00737BF3">
              <w:rPr>
                <w:sz w:val="20"/>
                <w:szCs w:val="20"/>
              </w:rPr>
              <w:t>3000</w:t>
            </w:r>
          </w:p>
        </w:tc>
        <w:tc>
          <w:tcPr>
            <w:tcW w:w="1275" w:type="dxa"/>
            <w:shd w:val="clear" w:color="auto" w:fill="auto"/>
            <w:vAlign w:val="center"/>
          </w:tcPr>
          <w:p w:rsidR="005F3881" w:rsidRPr="00737BF3" w:rsidRDefault="005F3881" w:rsidP="00274617">
            <w:pPr>
              <w:jc w:val="center"/>
              <w:rPr>
                <w:sz w:val="20"/>
                <w:szCs w:val="20"/>
              </w:rPr>
            </w:pPr>
            <w:r>
              <w:rPr>
                <w:sz w:val="20"/>
                <w:szCs w:val="20"/>
              </w:rPr>
              <w:t>2089360,34</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2024013,16</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20444,58</w:t>
            </w:r>
          </w:p>
        </w:tc>
        <w:tc>
          <w:tcPr>
            <w:tcW w:w="1394" w:type="dxa"/>
            <w:shd w:val="clear" w:color="auto" w:fill="auto"/>
            <w:vAlign w:val="center"/>
          </w:tcPr>
          <w:p w:rsidR="005F3881" w:rsidRPr="00737BF3" w:rsidRDefault="005F3881" w:rsidP="00274617">
            <w:pPr>
              <w:jc w:val="center"/>
              <w:rPr>
                <w:sz w:val="20"/>
                <w:szCs w:val="20"/>
              </w:rPr>
            </w:pPr>
            <w:r>
              <w:rPr>
                <w:sz w:val="20"/>
                <w:szCs w:val="20"/>
              </w:rPr>
              <w:t>44902,60</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737BF3" w:rsidRDefault="005F3881" w:rsidP="00274617">
            <w:pPr>
              <w:jc w:val="center"/>
              <w:rPr>
                <w:b/>
                <w:sz w:val="20"/>
                <w:szCs w:val="20"/>
              </w:rPr>
            </w:pPr>
            <w:r>
              <w:rPr>
                <w:b/>
                <w:sz w:val="20"/>
                <w:szCs w:val="20"/>
              </w:rPr>
              <w:t>2022</w:t>
            </w:r>
          </w:p>
        </w:tc>
      </w:tr>
      <w:tr w:rsidR="005F3881" w:rsidRPr="00737BF3" w:rsidTr="00274617">
        <w:tc>
          <w:tcPr>
            <w:tcW w:w="426" w:type="dxa"/>
            <w:tcMar>
              <w:left w:w="57" w:type="dxa"/>
              <w:right w:w="57" w:type="dxa"/>
            </w:tcMar>
            <w:vAlign w:val="center"/>
          </w:tcPr>
          <w:p w:rsidR="005F3881" w:rsidRPr="00737BF3" w:rsidRDefault="005F3881" w:rsidP="00274617">
            <w:pPr>
              <w:jc w:val="center"/>
              <w:rPr>
                <w:b/>
                <w:sz w:val="20"/>
                <w:szCs w:val="20"/>
              </w:rPr>
            </w:pPr>
          </w:p>
        </w:tc>
        <w:tc>
          <w:tcPr>
            <w:tcW w:w="1985" w:type="dxa"/>
            <w:vAlign w:val="center"/>
          </w:tcPr>
          <w:p w:rsidR="005F3881" w:rsidRPr="00737BF3" w:rsidRDefault="005F3881" w:rsidP="00274617">
            <w:pPr>
              <w:jc w:val="center"/>
              <w:rPr>
                <w:b/>
                <w:sz w:val="20"/>
                <w:szCs w:val="20"/>
              </w:rPr>
            </w:pPr>
          </w:p>
        </w:tc>
        <w:tc>
          <w:tcPr>
            <w:tcW w:w="1134" w:type="dxa"/>
            <w:vAlign w:val="center"/>
          </w:tcPr>
          <w:p w:rsidR="005F3881" w:rsidRPr="00737BF3" w:rsidRDefault="005F3881" w:rsidP="00274617">
            <w:pPr>
              <w:jc w:val="center"/>
              <w:rPr>
                <w:b/>
                <w:sz w:val="20"/>
                <w:szCs w:val="20"/>
              </w:rPr>
            </w:pPr>
          </w:p>
        </w:tc>
        <w:tc>
          <w:tcPr>
            <w:tcW w:w="1275" w:type="dxa"/>
            <w:vAlign w:val="center"/>
          </w:tcPr>
          <w:p w:rsidR="005F3881" w:rsidRPr="00737BF3" w:rsidRDefault="005F3881" w:rsidP="00274617">
            <w:pPr>
              <w:jc w:val="center"/>
              <w:rPr>
                <w:b/>
                <w:sz w:val="20"/>
                <w:szCs w:val="20"/>
              </w:rPr>
            </w:pPr>
          </w:p>
        </w:tc>
        <w:tc>
          <w:tcPr>
            <w:tcW w:w="1418" w:type="dxa"/>
            <w:gridSpan w:val="4"/>
            <w:vAlign w:val="center"/>
          </w:tcPr>
          <w:p w:rsidR="005F3881" w:rsidRPr="00737BF3" w:rsidRDefault="005F3881" w:rsidP="00274617">
            <w:pPr>
              <w:jc w:val="center"/>
              <w:rPr>
                <w:b/>
                <w:sz w:val="20"/>
                <w:szCs w:val="20"/>
              </w:rPr>
            </w:pPr>
          </w:p>
        </w:tc>
        <w:tc>
          <w:tcPr>
            <w:tcW w:w="1134" w:type="dxa"/>
            <w:vAlign w:val="center"/>
          </w:tcPr>
          <w:p w:rsidR="005F3881" w:rsidRPr="00737BF3" w:rsidRDefault="005F3881" w:rsidP="00274617">
            <w:pPr>
              <w:jc w:val="center"/>
              <w:rPr>
                <w:b/>
                <w:sz w:val="20"/>
                <w:szCs w:val="20"/>
              </w:rPr>
            </w:pPr>
          </w:p>
        </w:tc>
        <w:tc>
          <w:tcPr>
            <w:tcW w:w="1417" w:type="dxa"/>
            <w:gridSpan w:val="3"/>
            <w:vAlign w:val="center"/>
          </w:tcPr>
          <w:p w:rsidR="005F3881" w:rsidRPr="00737BF3" w:rsidRDefault="005F3881" w:rsidP="00274617">
            <w:pPr>
              <w:jc w:val="center"/>
              <w:rPr>
                <w:b/>
                <w:sz w:val="20"/>
                <w:szCs w:val="20"/>
              </w:rPr>
            </w:pPr>
          </w:p>
        </w:tc>
        <w:tc>
          <w:tcPr>
            <w:tcW w:w="992" w:type="dxa"/>
            <w:gridSpan w:val="2"/>
            <w:vAlign w:val="center"/>
          </w:tcPr>
          <w:p w:rsidR="005F3881" w:rsidRPr="00737BF3" w:rsidRDefault="005F3881" w:rsidP="00274617">
            <w:pPr>
              <w:jc w:val="center"/>
              <w:rPr>
                <w:b/>
                <w:sz w:val="20"/>
                <w:szCs w:val="20"/>
              </w:rPr>
            </w:pPr>
          </w:p>
        </w:tc>
      </w:tr>
      <w:tr w:rsidR="005F3881" w:rsidRPr="00737BF3" w:rsidTr="00274617">
        <w:tc>
          <w:tcPr>
            <w:tcW w:w="9781" w:type="dxa"/>
            <w:gridSpan w:val="14"/>
            <w:tcMar>
              <w:left w:w="57" w:type="dxa"/>
              <w:right w:w="57" w:type="dxa"/>
            </w:tcMar>
            <w:vAlign w:val="center"/>
          </w:tcPr>
          <w:p w:rsidR="005F3881" w:rsidRPr="00737BF3" w:rsidRDefault="005F3881" w:rsidP="00274617">
            <w:pPr>
              <w:jc w:val="center"/>
              <w:rPr>
                <w:b/>
                <w:sz w:val="20"/>
                <w:szCs w:val="20"/>
              </w:rPr>
            </w:pPr>
            <w:r>
              <w:rPr>
                <w:b/>
                <w:sz w:val="20"/>
                <w:szCs w:val="20"/>
              </w:rPr>
              <w:t>2023</w:t>
            </w: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sidRPr="00737BF3">
              <w:rPr>
                <w:sz w:val="20"/>
                <w:szCs w:val="20"/>
              </w:rPr>
              <w:t>1</w:t>
            </w:r>
          </w:p>
        </w:tc>
        <w:tc>
          <w:tcPr>
            <w:tcW w:w="1985" w:type="dxa"/>
            <w:vAlign w:val="center"/>
          </w:tcPr>
          <w:p w:rsidR="005F3881" w:rsidRPr="00737BF3" w:rsidRDefault="005F3881" w:rsidP="00274617">
            <w:pPr>
              <w:rPr>
                <w:sz w:val="20"/>
                <w:szCs w:val="20"/>
              </w:rPr>
            </w:pPr>
            <w:r w:rsidRPr="00737BF3">
              <w:rPr>
                <w:sz w:val="20"/>
                <w:szCs w:val="20"/>
              </w:rPr>
              <w:t>Ул. Карла Маркса д.18, д,20</w:t>
            </w:r>
          </w:p>
        </w:tc>
        <w:tc>
          <w:tcPr>
            <w:tcW w:w="1134" w:type="dxa"/>
            <w:vAlign w:val="center"/>
          </w:tcPr>
          <w:p w:rsidR="005F3881" w:rsidRPr="00737BF3" w:rsidRDefault="005F3881" w:rsidP="00274617">
            <w:pPr>
              <w:jc w:val="center"/>
              <w:rPr>
                <w:sz w:val="20"/>
                <w:szCs w:val="20"/>
              </w:rPr>
            </w:pPr>
            <w:r w:rsidRPr="00737BF3">
              <w:rPr>
                <w:sz w:val="20"/>
                <w:szCs w:val="20"/>
              </w:rPr>
              <w:t>6080</w:t>
            </w:r>
          </w:p>
        </w:tc>
        <w:tc>
          <w:tcPr>
            <w:tcW w:w="1275" w:type="dxa"/>
            <w:shd w:val="clear" w:color="auto" w:fill="auto"/>
            <w:vAlign w:val="center"/>
          </w:tcPr>
          <w:p w:rsidR="005F3881" w:rsidRPr="00737BF3" w:rsidRDefault="005F3881" w:rsidP="00274617">
            <w:pPr>
              <w:jc w:val="center"/>
              <w:rPr>
                <w:sz w:val="20"/>
                <w:szCs w:val="20"/>
              </w:rPr>
            </w:pPr>
            <w:r>
              <w:rPr>
                <w:sz w:val="20"/>
                <w:szCs w:val="20"/>
              </w:rPr>
              <w:t>3371706,99</w:t>
            </w:r>
          </w:p>
        </w:tc>
        <w:tc>
          <w:tcPr>
            <w:tcW w:w="1378" w:type="dxa"/>
            <w:gridSpan w:val="3"/>
            <w:shd w:val="clear" w:color="auto" w:fill="auto"/>
            <w:vAlign w:val="center"/>
          </w:tcPr>
          <w:p w:rsidR="005F3881" w:rsidRPr="00737BF3" w:rsidRDefault="005F3881" w:rsidP="00274617">
            <w:pPr>
              <w:jc w:val="center"/>
              <w:rPr>
                <w:sz w:val="20"/>
                <w:szCs w:val="20"/>
              </w:rPr>
            </w:pPr>
            <w:r>
              <w:rPr>
                <w:sz w:val="20"/>
                <w:szCs w:val="20"/>
              </w:rPr>
              <w:t>3336213,79</w:t>
            </w:r>
          </w:p>
        </w:tc>
        <w:tc>
          <w:tcPr>
            <w:tcW w:w="1197" w:type="dxa"/>
            <w:gridSpan w:val="4"/>
            <w:shd w:val="clear" w:color="auto" w:fill="auto"/>
            <w:vAlign w:val="center"/>
          </w:tcPr>
          <w:p w:rsidR="005F3881" w:rsidRPr="00737BF3" w:rsidRDefault="005F3881" w:rsidP="00274617">
            <w:pPr>
              <w:jc w:val="center"/>
              <w:rPr>
                <w:sz w:val="20"/>
                <w:szCs w:val="20"/>
              </w:rPr>
            </w:pPr>
            <w:r>
              <w:rPr>
                <w:sz w:val="20"/>
                <w:szCs w:val="20"/>
              </w:rPr>
              <w:t>33699,13</w:t>
            </w:r>
          </w:p>
        </w:tc>
        <w:tc>
          <w:tcPr>
            <w:tcW w:w="1394" w:type="dxa"/>
            <w:shd w:val="clear" w:color="auto" w:fill="auto"/>
            <w:vAlign w:val="center"/>
          </w:tcPr>
          <w:p w:rsidR="005F3881" w:rsidRPr="00737BF3" w:rsidRDefault="005F3881" w:rsidP="00274617">
            <w:pPr>
              <w:jc w:val="center"/>
              <w:rPr>
                <w:sz w:val="20"/>
                <w:szCs w:val="20"/>
              </w:rPr>
            </w:pPr>
            <w:r>
              <w:rPr>
                <w:sz w:val="20"/>
                <w:szCs w:val="20"/>
              </w:rPr>
              <w:t>1794,07</w:t>
            </w:r>
          </w:p>
        </w:tc>
        <w:tc>
          <w:tcPr>
            <w:tcW w:w="992" w:type="dxa"/>
            <w:gridSpan w:val="2"/>
            <w:vAlign w:val="center"/>
          </w:tcPr>
          <w:p w:rsidR="005F3881" w:rsidRPr="00737BF3" w:rsidRDefault="005F3881" w:rsidP="00274617">
            <w:pPr>
              <w:jc w:val="center"/>
              <w:rPr>
                <w:sz w:val="20"/>
                <w:szCs w:val="20"/>
              </w:rPr>
            </w:pPr>
          </w:p>
        </w:tc>
      </w:tr>
      <w:tr w:rsidR="005F3881" w:rsidRPr="00737BF3" w:rsidTr="00274617">
        <w:trPr>
          <w:trHeight w:val="173"/>
        </w:trPr>
        <w:tc>
          <w:tcPr>
            <w:tcW w:w="9781" w:type="dxa"/>
            <w:gridSpan w:val="14"/>
            <w:tcMar>
              <w:left w:w="57" w:type="dxa"/>
              <w:right w:w="57" w:type="dxa"/>
            </w:tcMar>
            <w:vAlign w:val="center"/>
          </w:tcPr>
          <w:p w:rsidR="005F3881" w:rsidRPr="00737BF3" w:rsidRDefault="005F3881" w:rsidP="00274617">
            <w:pPr>
              <w:jc w:val="center"/>
              <w:rPr>
                <w:b/>
                <w:sz w:val="20"/>
                <w:szCs w:val="20"/>
              </w:rPr>
            </w:pPr>
            <w:r w:rsidRPr="00737BF3">
              <w:rPr>
                <w:b/>
                <w:sz w:val="20"/>
                <w:szCs w:val="20"/>
              </w:rPr>
              <w:t>2024</w:t>
            </w: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Pr>
                <w:sz w:val="20"/>
                <w:szCs w:val="20"/>
              </w:rPr>
              <w:t>1</w:t>
            </w:r>
          </w:p>
        </w:tc>
        <w:tc>
          <w:tcPr>
            <w:tcW w:w="1985" w:type="dxa"/>
            <w:vAlign w:val="center"/>
          </w:tcPr>
          <w:p w:rsidR="005F3881" w:rsidRPr="00737BF3" w:rsidRDefault="005F3881" w:rsidP="00274617">
            <w:pPr>
              <w:rPr>
                <w:sz w:val="20"/>
                <w:szCs w:val="20"/>
              </w:rPr>
            </w:pPr>
            <w:r w:rsidRPr="00737BF3">
              <w:rPr>
                <w:sz w:val="20"/>
                <w:szCs w:val="20"/>
              </w:rPr>
              <w:t>Ул. К.Либкнехта, д.25, д.27</w:t>
            </w:r>
          </w:p>
        </w:tc>
        <w:tc>
          <w:tcPr>
            <w:tcW w:w="1134" w:type="dxa"/>
            <w:vAlign w:val="center"/>
          </w:tcPr>
          <w:p w:rsidR="005F3881" w:rsidRPr="00737BF3" w:rsidRDefault="005F3881" w:rsidP="00274617">
            <w:pPr>
              <w:jc w:val="center"/>
              <w:rPr>
                <w:sz w:val="20"/>
                <w:szCs w:val="20"/>
              </w:rPr>
            </w:pPr>
            <w:r>
              <w:rPr>
                <w:sz w:val="20"/>
                <w:szCs w:val="20"/>
              </w:rPr>
              <w:t>1597</w:t>
            </w:r>
          </w:p>
        </w:tc>
        <w:tc>
          <w:tcPr>
            <w:tcW w:w="1275" w:type="dxa"/>
            <w:shd w:val="clear" w:color="auto" w:fill="auto"/>
            <w:vAlign w:val="center"/>
          </w:tcPr>
          <w:p w:rsidR="005F3881" w:rsidRPr="00465845" w:rsidRDefault="005F3881" w:rsidP="00274617">
            <w:pPr>
              <w:jc w:val="center"/>
              <w:rPr>
                <w:sz w:val="20"/>
                <w:szCs w:val="20"/>
              </w:rPr>
            </w:pPr>
            <w:r>
              <w:rPr>
                <w:sz w:val="20"/>
                <w:szCs w:val="20"/>
              </w:rPr>
              <w:t>4185151,42</w:t>
            </w:r>
          </w:p>
        </w:tc>
        <w:tc>
          <w:tcPr>
            <w:tcW w:w="1378" w:type="dxa"/>
            <w:gridSpan w:val="3"/>
            <w:shd w:val="clear" w:color="auto" w:fill="auto"/>
            <w:vAlign w:val="center"/>
          </w:tcPr>
          <w:p w:rsidR="005F3881" w:rsidRPr="00465845" w:rsidRDefault="005F3881" w:rsidP="00274617">
            <w:pPr>
              <w:jc w:val="center"/>
              <w:rPr>
                <w:sz w:val="20"/>
                <w:szCs w:val="20"/>
              </w:rPr>
            </w:pPr>
            <w:r>
              <w:rPr>
                <w:sz w:val="20"/>
                <w:szCs w:val="20"/>
              </w:rPr>
              <w:t>4064985,59</w:t>
            </w:r>
          </w:p>
        </w:tc>
        <w:tc>
          <w:tcPr>
            <w:tcW w:w="1197" w:type="dxa"/>
            <w:gridSpan w:val="4"/>
            <w:shd w:val="clear" w:color="auto" w:fill="auto"/>
            <w:vAlign w:val="center"/>
          </w:tcPr>
          <w:p w:rsidR="005F3881" w:rsidRPr="00465845" w:rsidRDefault="005F3881" w:rsidP="00274617">
            <w:pPr>
              <w:jc w:val="center"/>
              <w:rPr>
                <w:sz w:val="20"/>
                <w:szCs w:val="20"/>
              </w:rPr>
            </w:pPr>
            <w:r>
              <w:rPr>
                <w:sz w:val="20"/>
                <w:szCs w:val="20"/>
              </w:rPr>
              <w:t>41060,46</w:t>
            </w:r>
          </w:p>
        </w:tc>
        <w:tc>
          <w:tcPr>
            <w:tcW w:w="1394" w:type="dxa"/>
            <w:shd w:val="clear" w:color="auto" w:fill="auto"/>
            <w:vAlign w:val="center"/>
          </w:tcPr>
          <w:p w:rsidR="005F3881" w:rsidRPr="00465845" w:rsidRDefault="005F3881" w:rsidP="00274617">
            <w:pPr>
              <w:jc w:val="center"/>
              <w:rPr>
                <w:sz w:val="20"/>
                <w:szCs w:val="20"/>
              </w:rPr>
            </w:pPr>
            <w:r>
              <w:rPr>
                <w:sz w:val="20"/>
                <w:szCs w:val="20"/>
              </w:rPr>
              <w:t>79105,37</w:t>
            </w:r>
          </w:p>
        </w:tc>
        <w:tc>
          <w:tcPr>
            <w:tcW w:w="992" w:type="dxa"/>
            <w:gridSpan w:val="2"/>
            <w:vAlign w:val="center"/>
          </w:tcPr>
          <w:p w:rsidR="005F3881" w:rsidRPr="00465845"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Pr="00737BF3" w:rsidRDefault="005F3881" w:rsidP="00274617">
            <w:pPr>
              <w:jc w:val="center"/>
              <w:rPr>
                <w:sz w:val="20"/>
                <w:szCs w:val="20"/>
              </w:rPr>
            </w:pPr>
            <w:r>
              <w:rPr>
                <w:sz w:val="20"/>
                <w:szCs w:val="20"/>
              </w:rPr>
              <w:t>2</w:t>
            </w:r>
          </w:p>
        </w:tc>
        <w:tc>
          <w:tcPr>
            <w:tcW w:w="1985" w:type="dxa"/>
            <w:vAlign w:val="center"/>
          </w:tcPr>
          <w:p w:rsidR="005F3881" w:rsidRPr="00737BF3" w:rsidRDefault="005F3881" w:rsidP="00274617">
            <w:pPr>
              <w:rPr>
                <w:sz w:val="20"/>
                <w:szCs w:val="20"/>
              </w:rPr>
            </w:pPr>
            <w:r w:rsidRPr="00737BF3">
              <w:rPr>
                <w:sz w:val="20"/>
                <w:szCs w:val="20"/>
              </w:rPr>
              <w:t>Ул. Тургенева, д.23</w:t>
            </w:r>
          </w:p>
        </w:tc>
        <w:tc>
          <w:tcPr>
            <w:tcW w:w="1134" w:type="dxa"/>
            <w:vAlign w:val="center"/>
          </w:tcPr>
          <w:p w:rsidR="005F3881" w:rsidRPr="00737BF3" w:rsidRDefault="005F3881" w:rsidP="00274617">
            <w:pPr>
              <w:jc w:val="center"/>
              <w:rPr>
                <w:sz w:val="20"/>
                <w:szCs w:val="20"/>
              </w:rPr>
            </w:pPr>
            <w:r>
              <w:rPr>
                <w:sz w:val="20"/>
                <w:szCs w:val="20"/>
              </w:rPr>
              <w:t>822</w:t>
            </w:r>
          </w:p>
        </w:tc>
        <w:tc>
          <w:tcPr>
            <w:tcW w:w="1275" w:type="dxa"/>
            <w:shd w:val="clear" w:color="auto" w:fill="auto"/>
            <w:vAlign w:val="center"/>
          </w:tcPr>
          <w:p w:rsidR="005F3881" w:rsidRPr="00465845" w:rsidRDefault="005F3881" w:rsidP="00274617">
            <w:pPr>
              <w:jc w:val="center"/>
              <w:rPr>
                <w:sz w:val="20"/>
                <w:szCs w:val="20"/>
              </w:rPr>
            </w:pPr>
            <w:r>
              <w:rPr>
                <w:sz w:val="20"/>
                <w:szCs w:val="20"/>
              </w:rPr>
              <w:t>2508340,49</w:t>
            </w:r>
          </w:p>
        </w:tc>
        <w:tc>
          <w:tcPr>
            <w:tcW w:w="1378" w:type="dxa"/>
            <w:gridSpan w:val="3"/>
            <w:shd w:val="clear" w:color="auto" w:fill="auto"/>
            <w:vAlign w:val="center"/>
          </w:tcPr>
          <w:p w:rsidR="005F3881" w:rsidRPr="00465845" w:rsidRDefault="005F3881" w:rsidP="00274617">
            <w:pPr>
              <w:jc w:val="center"/>
              <w:rPr>
                <w:sz w:val="20"/>
                <w:szCs w:val="20"/>
              </w:rPr>
            </w:pPr>
            <w:r>
              <w:rPr>
                <w:sz w:val="20"/>
                <w:szCs w:val="20"/>
              </w:rPr>
              <w:t>2379425,23</w:t>
            </w:r>
          </w:p>
        </w:tc>
        <w:tc>
          <w:tcPr>
            <w:tcW w:w="1197" w:type="dxa"/>
            <w:gridSpan w:val="4"/>
            <w:shd w:val="clear" w:color="auto" w:fill="auto"/>
            <w:vAlign w:val="center"/>
          </w:tcPr>
          <w:p w:rsidR="005F3881" w:rsidRPr="00465845" w:rsidRDefault="005F3881" w:rsidP="00274617">
            <w:pPr>
              <w:jc w:val="center"/>
              <w:rPr>
                <w:sz w:val="20"/>
                <w:szCs w:val="20"/>
              </w:rPr>
            </w:pPr>
            <w:r>
              <w:rPr>
                <w:sz w:val="20"/>
                <w:szCs w:val="20"/>
              </w:rPr>
              <w:t>50319,16</w:t>
            </w:r>
          </w:p>
        </w:tc>
        <w:tc>
          <w:tcPr>
            <w:tcW w:w="1394" w:type="dxa"/>
            <w:shd w:val="clear" w:color="auto" w:fill="auto"/>
            <w:vAlign w:val="center"/>
          </w:tcPr>
          <w:p w:rsidR="005F3881" w:rsidRPr="00465845" w:rsidRDefault="005F3881" w:rsidP="00274617">
            <w:pPr>
              <w:jc w:val="center"/>
              <w:rPr>
                <w:sz w:val="20"/>
                <w:szCs w:val="20"/>
              </w:rPr>
            </w:pPr>
            <w:r>
              <w:rPr>
                <w:sz w:val="20"/>
                <w:szCs w:val="20"/>
              </w:rPr>
              <w:t>78596,10</w:t>
            </w:r>
          </w:p>
        </w:tc>
        <w:tc>
          <w:tcPr>
            <w:tcW w:w="992" w:type="dxa"/>
            <w:gridSpan w:val="2"/>
            <w:vAlign w:val="center"/>
          </w:tcPr>
          <w:p w:rsidR="005F3881" w:rsidRPr="00465845"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8649B9" w:rsidRDefault="005F3881" w:rsidP="00274617">
            <w:pPr>
              <w:jc w:val="center"/>
              <w:rPr>
                <w:b/>
                <w:sz w:val="20"/>
                <w:szCs w:val="20"/>
              </w:rPr>
            </w:pPr>
            <w:r w:rsidRPr="008649B9">
              <w:rPr>
                <w:b/>
                <w:sz w:val="20"/>
                <w:szCs w:val="20"/>
              </w:rPr>
              <w:t>2025</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230F24" w:rsidRDefault="005F3881" w:rsidP="00274617">
            <w:pPr>
              <w:widowControl w:val="0"/>
              <w:suppressAutoHyphens/>
              <w:rPr>
                <w:color w:val="000000"/>
                <w:sz w:val="19"/>
                <w:szCs w:val="19"/>
              </w:rPr>
            </w:pPr>
            <w:r w:rsidRPr="00230F24">
              <w:rPr>
                <w:color w:val="000000"/>
                <w:sz w:val="19"/>
                <w:szCs w:val="19"/>
              </w:rPr>
              <w:t>д. Масловка, ул. Трудовая, д. 4</w:t>
            </w:r>
          </w:p>
        </w:tc>
        <w:tc>
          <w:tcPr>
            <w:tcW w:w="1134" w:type="dxa"/>
            <w:vAlign w:val="center"/>
          </w:tcPr>
          <w:p w:rsidR="005F3881" w:rsidRDefault="005F3881" w:rsidP="00274617">
            <w:pPr>
              <w:jc w:val="center"/>
              <w:rPr>
                <w:sz w:val="20"/>
                <w:szCs w:val="20"/>
              </w:rPr>
            </w:pPr>
            <w:r>
              <w:rPr>
                <w:sz w:val="20"/>
                <w:szCs w:val="20"/>
              </w:rPr>
              <w:t>990</w:t>
            </w:r>
          </w:p>
        </w:tc>
        <w:tc>
          <w:tcPr>
            <w:tcW w:w="1275" w:type="dxa"/>
            <w:vAlign w:val="center"/>
          </w:tcPr>
          <w:p w:rsidR="005F3881" w:rsidRDefault="005F3881" w:rsidP="00274617">
            <w:pPr>
              <w:jc w:val="center"/>
              <w:rPr>
                <w:sz w:val="20"/>
                <w:szCs w:val="20"/>
              </w:rPr>
            </w:pPr>
            <w:r>
              <w:rPr>
                <w:sz w:val="20"/>
                <w:szCs w:val="20"/>
              </w:rPr>
              <w:t>4 287 145,19</w:t>
            </w:r>
          </w:p>
        </w:tc>
        <w:tc>
          <w:tcPr>
            <w:tcW w:w="1418" w:type="dxa"/>
            <w:gridSpan w:val="4"/>
            <w:vAlign w:val="center"/>
          </w:tcPr>
          <w:p w:rsidR="005F3881" w:rsidRDefault="005F3881" w:rsidP="00274617">
            <w:pPr>
              <w:jc w:val="center"/>
              <w:rPr>
                <w:sz w:val="20"/>
                <w:szCs w:val="20"/>
              </w:rPr>
            </w:pPr>
            <w:r>
              <w:rPr>
                <w:sz w:val="20"/>
                <w:szCs w:val="20"/>
              </w:rPr>
              <w:t>4 244 273,74</w:t>
            </w:r>
          </w:p>
        </w:tc>
        <w:tc>
          <w:tcPr>
            <w:tcW w:w="1134" w:type="dxa"/>
            <w:vAlign w:val="center"/>
          </w:tcPr>
          <w:p w:rsidR="005F3881" w:rsidRDefault="005F3881" w:rsidP="00274617">
            <w:pPr>
              <w:jc w:val="center"/>
              <w:rPr>
                <w:sz w:val="20"/>
                <w:szCs w:val="20"/>
              </w:rPr>
            </w:pPr>
            <w:r>
              <w:rPr>
                <w:sz w:val="20"/>
                <w:szCs w:val="20"/>
              </w:rPr>
              <w:t>42 871,45</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2</w:t>
            </w:r>
          </w:p>
        </w:tc>
        <w:tc>
          <w:tcPr>
            <w:tcW w:w="1985" w:type="dxa"/>
            <w:vAlign w:val="center"/>
          </w:tcPr>
          <w:p w:rsidR="005F3881" w:rsidRPr="00FC0D3E" w:rsidRDefault="005F3881" w:rsidP="00274617">
            <w:pPr>
              <w:widowControl w:val="0"/>
              <w:suppressAutoHyphens/>
              <w:rPr>
                <w:sz w:val="19"/>
                <w:szCs w:val="19"/>
              </w:rPr>
            </w:pPr>
            <w:r>
              <w:rPr>
                <w:sz w:val="19"/>
                <w:szCs w:val="19"/>
              </w:rPr>
              <w:t>ул. Тургенева, д. 7</w:t>
            </w:r>
          </w:p>
        </w:tc>
        <w:tc>
          <w:tcPr>
            <w:tcW w:w="1134" w:type="dxa"/>
            <w:vAlign w:val="center"/>
          </w:tcPr>
          <w:p w:rsidR="005F3881" w:rsidRDefault="005F3881" w:rsidP="00274617">
            <w:pPr>
              <w:jc w:val="center"/>
              <w:rPr>
                <w:sz w:val="20"/>
                <w:szCs w:val="20"/>
              </w:rPr>
            </w:pPr>
            <w:r>
              <w:rPr>
                <w:sz w:val="20"/>
                <w:szCs w:val="20"/>
              </w:rPr>
              <w:t>3536</w:t>
            </w:r>
          </w:p>
        </w:tc>
        <w:tc>
          <w:tcPr>
            <w:tcW w:w="1275" w:type="dxa"/>
            <w:vAlign w:val="center"/>
          </w:tcPr>
          <w:p w:rsidR="005F3881" w:rsidRDefault="005F3881" w:rsidP="00274617">
            <w:pPr>
              <w:jc w:val="center"/>
              <w:rPr>
                <w:sz w:val="20"/>
                <w:szCs w:val="20"/>
              </w:rPr>
            </w:pPr>
            <w:r>
              <w:rPr>
                <w:sz w:val="20"/>
                <w:szCs w:val="20"/>
              </w:rPr>
              <w:t>4 287 145,19</w:t>
            </w:r>
          </w:p>
        </w:tc>
        <w:tc>
          <w:tcPr>
            <w:tcW w:w="1418" w:type="dxa"/>
            <w:gridSpan w:val="4"/>
            <w:vAlign w:val="center"/>
          </w:tcPr>
          <w:p w:rsidR="005F3881" w:rsidRDefault="005F3881" w:rsidP="00274617">
            <w:pPr>
              <w:jc w:val="center"/>
              <w:rPr>
                <w:sz w:val="20"/>
                <w:szCs w:val="20"/>
              </w:rPr>
            </w:pPr>
            <w:r>
              <w:rPr>
                <w:sz w:val="20"/>
                <w:szCs w:val="20"/>
              </w:rPr>
              <w:t>4 244 273,74</w:t>
            </w:r>
          </w:p>
        </w:tc>
        <w:tc>
          <w:tcPr>
            <w:tcW w:w="1134" w:type="dxa"/>
            <w:vAlign w:val="center"/>
          </w:tcPr>
          <w:p w:rsidR="005F3881" w:rsidRDefault="005F3881" w:rsidP="00274617">
            <w:pPr>
              <w:jc w:val="center"/>
              <w:rPr>
                <w:sz w:val="20"/>
                <w:szCs w:val="20"/>
              </w:rPr>
            </w:pPr>
            <w:r>
              <w:rPr>
                <w:sz w:val="20"/>
                <w:szCs w:val="20"/>
              </w:rPr>
              <w:t>42 871,45</w:t>
            </w:r>
          </w:p>
        </w:tc>
        <w:tc>
          <w:tcPr>
            <w:tcW w:w="1417" w:type="dxa"/>
            <w:gridSpan w:val="3"/>
            <w:vAlign w:val="center"/>
          </w:tcPr>
          <w:p w:rsidR="005F3881" w:rsidRDefault="005F3881" w:rsidP="00274617">
            <w:pPr>
              <w:jc w:val="center"/>
              <w:rPr>
                <w:sz w:val="20"/>
                <w:szCs w:val="20"/>
              </w:rPr>
            </w:pPr>
            <w:r>
              <w:rPr>
                <w:sz w:val="20"/>
                <w:szCs w:val="20"/>
              </w:rPr>
              <w:t xml:space="preserve">- </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8649B9" w:rsidRDefault="005F3881" w:rsidP="00274617">
            <w:pPr>
              <w:jc w:val="center"/>
              <w:rPr>
                <w:b/>
                <w:sz w:val="20"/>
                <w:szCs w:val="20"/>
              </w:rPr>
            </w:pPr>
            <w:r w:rsidRPr="008649B9">
              <w:rPr>
                <w:b/>
                <w:sz w:val="20"/>
                <w:szCs w:val="20"/>
              </w:rPr>
              <w:t>2026</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FC0D3E" w:rsidRDefault="005F3881" w:rsidP="00274617">
            <w:pPr>
              <w:widowControl w:val="0"/>
              <w:suppressAutoHyphens/>
              <w:rPr>
                <w:sz w:val="19"/>
                <w:szCs w:val="19"/>
              </w:rPr>
            </w:pPr>
            <w:r>
              <w:rPr>
                <w:sz w:val="19"/>
                <w:szCs w:val="19"/>
              </w:rPr>
              <w:t>ул. Урицкого, д. 58</w:t>
            </w:r>
          </w:p>
        </w:tc>
        <w:tc>
          <w:tcPr>
            <w:tcW w:w="1134" w:type="dxa"/>
            <w:vAlign w:val="center"/>
          </w:tcPr>
          <w:p w:rsidR="005F3881" w:rsidRDefault="005F3881" w:rsidP="00274617">
            <w:pPr>
              <w:jc w:val="center"/>
              <w:rPr>
                <w:sz w:val="20"/>
                <w:szCs w:val="20"/>
              </w:rPr>
            </w:pPr>
            <w:r>
              <w:rPr>
                <w:sz w:val="20"/>
                <w:szCs w:val="20"/>
              </w:rPr>
              <w:t>1084</w:t>
            </w:r>
          </w:p>
        </w:tc>
        <w:tc>
          <w:tcPr>
            <w:tcW w:w="1275" w:type="dxa"/>
            <w:vAlign w:val="center"/>
          </w:tcPr>
          <w:p w:rsidR="005F3881" w:rsidRDefault="005F3881" w:rsidP="00274617">
            <w:pPr>
              <w:jc w:val="center"/>
              <w:rPr>
                <w:sz w:val="20"/>
                <w:szCs w:val="20"/>
              </w:rPr>
            </w:pPr>
            <w:r>
              <w:rPr>
                <w:sz w:val="20"/>
                <w:szCs w:val="20"/>
              </w:rPr>
              <w:t>4 109 712,86</w:t>
            </w:r>
          </w:p>
        </w:tc>
        <w:tc>
          <w:tcPr>
            <w:tcW w:w="1418" w:type="dxa"/>
            <w:gridSpan w:val="4"/>
            <w:vAlign w:val="center"/>
          </w:tcPr>
          <w:p w:rsidR="005F3881" w:rsidRDefault="005F3881" w:rsidP="00274617">
            <w:pPr>
              <w:jc w:val="center"/>
              <w:rPr>
                <w:sz w:val="20"/>
                <w:szCs w:val="20"/>
              </w:rPr>
            </w:pPr>
            <w:r>
              <w:rPr>
                <w:sz w:val="20"/>
                <w:szCs w:val="20"/>
              </w:rPr>
              <w:t>4 068 615,73</w:t>
            </w:r>
          </w:p>
        </w:tc>
        <w:tc>
          <w:tcPr>
            <w:tcW w:w="1134" w:type="dxa"/>
            <w:vAlign w:val="center"/>
          </w:tcPr>
          <w:p w:rsidR="005F3881" w:rsidRDefault="005F3881" w:rsidP="00274617">
            <w:pPr>
              <w:jc w:val="center"/>
              <w:rPr>
                <w:sz w:val="20"/>
                <w:szCs w:val="20"/>
              </w:rPr>
            </w:pPr>
            <w:r>
              <w:rPr>
                <w:sz w:val="20"/>
                <w:szCs w:val="20"/>
              </w:rPr>
              <w:t>41 097,13</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2</w:t>
            </w:r>
          </w:p>
        </w:tc>
        <w:tc>
          <w:tcPr>
            <w:tcW w:w="1985" w:type="dxa"/>
            <w:vAlign w:val="center"/>
          </w:tcPr>
          <w:p w:rsidR="005F3881" w:rsidRPr="00FC0D3E" w:rsidRDefault="005F3881" w:rsidP="00274617">
            <w:pPr>
              <w:widowControl w:val="0"/>
              <w:suppressAutoHyphens/>
              <w:rPr>
                <w:sz w:val="19"/>
                <w:szCs w:val="19"/>
              </w:rPr>
            </w:pPr>
            <w:r>
              <w:rPr>
                <w:sz w:val="19"/>
                <w:szCs w:val="19"/>
              </w:rPr>
              <w:t>ул. Советская, д. 55, ул. Советская, д. 57</w:t>
            </w:r>
          </w:p>
        </w:tc>
        <w:tc>
          <w:tcPr>
            <w:tcW w:w="1134" w:type="dxa"/>
            <w:vAlign w:val="center"/>
          </w:tcPr>
          <w:p w:rsidR="005F3881" w:rsidRDefault="005F3881" w:rsidP="00274617">
            <w:pPr>
              <w:jc w:val="center"/>
              <w:rPr>
                <w:sz w:val="20"/>
                <w:szCs w:val="20"/>
              </w:rPr>
            </w:pPr>
            <w:r>
              <w:rPr>
                <w:sz w:val="20"/>
                <w:szCs w:val="20"/>
              </w:rPr>
              <w:t>4066</w:t>
            </w:r>
          </w:p>
        </w:tc>
        <w:tc>
          <w:tcPr>
            <w:tcW w:w="1275" w:type="dxa"/>
            <w:vAlign w:val="center"/>
          </w:tcPr>
          <w:p w:rsidR="005F3881" w:rsidRDefault="005F3881" w:rsidP="00274617">
            <w:pPr>
              <w:rPr>
                <w:sz w:val="20"/>
                <w:szCs w:val="20"/>
              </w:rPr>
            </w:pPr>
            <w:r>
              <w:rPr>
                <w:sz w:val="20"/>
                <w:szCs w:val="20"/>
              </w:rPr>
              <w:t>4 109 712,86</w:t>
            </w:r>
          </w:p>
        </w:tc>
        <w:tc>
          <w:tcPr>
            <w:tcW w:w="1418" w:type="dxa"/>
            <w:gridSpan w:val="4"/>
            <w:vAlign w:val="center"/>
          </w:tcPr>
          <w:p w:rsidR="005F3881" w:rsidRDefault="005F3881" w:rsidP="00274617">
            <w:pPr>
              <w:jc w:val="center"/>
              <w:rPr>
                <w:sz w:val="20"/>
                <w:szCs w:val="20"/>
              </w:rPr>
            </w:pPr>
            <w:r>
              <w:rPr>
                <w:sz w:val="20"/>
                <w:szCs w:val="20"/>
              </w:rPr>
              <w:t>4 068 615,73</w:t>
            </w:r>
          </w:p>
        </w:tc>
        <w:tc>
          <w:tcPr>
            <w:tcW w:w="1134" w:type="dxa"/>
            <w:vAlign w:val="center"/>
          </w:tcPr>
          <w:p w:rsidR="005F3881" w:rsidRDefault="005F3881" w:rsidP="00274617">
            <w:pPr>
              <w:jc w:val="center"/>
              <w:rPr>
                <w:sz w:val="20"/>
                <w:szCs w:val="20"/>
              </w:rPr>
            </w:pPr>
            <w:r>
              <w:rPr>
                <w:sz w:val="20"/>
                <w:szCs w:val="20"/>
              </w:rPr>
              <w:t>41 097,13</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406F50" w:rsidRDefault="005F3881" w:rsidP="00274617">
            <w:pPr>
              <w:jc w:val="center"/>
              <w:rPr>
                <w:b/>
                <w:sz w:val="20"/>
                <w:szCs w:val="20"/>
              </w:rPr>
            </w:pPr>
            <w:r w:rsidRPr="00406F50">
              <w:rPr>
                <w:b/>
                <w:sz w:val="20"/>
                <w:szCs w:val="20"/>
              </w:rPr>
              <w:t>2027</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Дзержинского, д.8, д.10</w:t>
            </w:r>
          </w:p>
        </w:tc>
        <w:tc>
          <w:tcPr>
            <w:tcW w:w="1134" w:type="dxa"/>
            <w:vAlign w:val="center"/>
          </w:tcPr>
          <w:p w:rsidR="005F3881" w:rsidRDefault="005F3881" w:rsidP="00274617">
            <w:pPr>
              <w:jc w:val="center"/>
              <w:rPr>
                <w:sz w:val="20"/>
                <w:szCs w:val="20"/>
              </w:rPr>
            </w:pPr>
            <w:r>
              <w:rPr>
                <w:sz w:val="20"/>
                <w:szCs w:val="20"/>
              </w:rPr>
              <w:t>4998</w:t>
            </w:r>
          </w:p>
        </w:tc>
        <w:tc>
          <w:tcPr>
            <w:tcW w:w="1345" w:type="dxa"/>
            <w:gridSpan w:val="2"/>
            <w:vAlign w:val="center"/>
          </w:tcPr>
          <w:p w:rsidR="005F3881" w:rsidRDefault="005F3881" w:rsidP="00274617">
            <w:pPr>
              <w:jc w:val="center"/>
              <w:rPr>
                <w:sz w:val="20"/>
                <w:szCs w:val="20"/>
              </w:rPr>
            </w:pPr>
            <w:r>
              <w:rPr>
                <w:sz w:val="20"/>
                <w:szCs w:val="20"/>
              </w:rPr>
              <w:t>3 934 620,71</w:t>
            </w:r>
          </w:p>
        </w:tc>
        <w:tc>
          <w:tcPr>
            <w:tcW w:w="1348" w:type="dxa"/>
            <w:gridSpan w:val="3"/>
            <w:vAlign w:val="center"/>
          </w:tcPr>
          <w:p w:rsidR="005F3881" w:rsidRDefault="005F3881" w:rsidP="00274617">
            <w:pPr>
              <w:jc w:val="center"/>
              <w:rPr>
                <w:sz w:val="20"/>
                <w:szCs w:val="20"/>
              </w:rPr>
            </w:pPr>
            <w:r>
              <w:rPr>
                <w:sz w:val="20"/>
                <w:szCs w:val="20"/>
              </w:rPr>
              <w:t>3 895 274,51</w:t>
            </w:r>
          </w:p>
        </w:tc>
        <w:tc>
          <w:tcPr>
            <w:tcW w:w="1134" w:type="dxa"/>
            <w:vAlign w:val="center"/>
          </w:tcPr>
          <w:p w:rsidR="005F3881" w:rsidRDefault="005F3881" w:rsidP="00274617">
            <w:pPr>
              <w:jc w:val="center"/>
              <w:rPr>
                <w:sz w:val="20"/>
                <w:szCs w:val="20"/>
              </w:rPr>
            </w:pPr>
            <w:r>
              <w:rPr>
                <w:sz w:val="20"/>
                <w:szCs w:val="20"/>
              </w:rPr>
              <w:t>39 346,20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2</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Советская, д.55, д.57</w:t>
            </w:r>
          </w:p>
        </w:tc>
        <w:tc>
          <w:tcPr>
            <w:tcW w:w="1134" w:type="dxa"/>
            <w:vAlign w:val="center"/>
          </w:tcPr>
          <w:p w:rsidR="005F3881" w:rsidRDefault="005F3881" w:rsidP="00274617">
            <w:pPr>
              <w:jc w:val="center"/>
              <w:rPr>
                <w:sz w:val="20"/>
                <w:szCs w:val="20"/>
              </w:rPr>
            </w:pPr>
            <w:r>
              <w:rPr>
                <w:sz w:val="20"/>
                <w:szCs w:val="20"/>
              </w:rPr>
              <w:t>4066</w:t>
            </w:r>
          </w:p>
        </w:tc>
        <w:tc>
          <w:tcPr>
            <w:tcW w:w="1345" w:type="dxa"/>
            <w:gridSpan w:val="2"/>
            <w:vAlign w:val="center"/>
          </w:tcPr>
          <w:p w:rsidR="005F3881" w:rsidRDefault="005F3881" w:rsidP="00274617">
            <w:pPr>
              <w:jc w:val="center"/>
              <w:rPr>
                <w:sz w:val="20"/>
                <w:szCs w:val="20"/>
              </w:rPr>
            </w:pPr>
            <w:r>
              <w:rPr>
                <w:sz w:val="20"/>
                <w:szCs w:val="20"/>
              </w:rPr>
              <w:t>3 934 620,71</w:t>
            </w:r>
          </w:p>
        </w:tc>
        <w:tc>
          <w:tcPr>
            <w:tcW w:w="1348" w:type="dxa"/>
            <w:gridSpan w:val="3"/>
            <w:vAlign w:val="center"/>
          </w:tcPr>
          <w:p w:rsidR="005F3881" w:rsidRDefault="005F3881" w:rsidP="00274617">
            <w:pPr>
              <w:jc w:val="center"/>
              <w:rPr>
                <w:sz w:val="20"/>
                <w:szCs w:val="20"/>
              </w:rPr>
            </w:pPr>
            <w:r>
              <w:rPr>
                <w:sz w:val="20"/>
                <w:szCs w:val="20"/>
              </w:rPr>
              <w:t>3 895 274,51</w:t>
            </w:r>
          </w:p>
        </w:tc>
        <w:tc>
          <w:tcPr>
            <w:tcW w:w="1134" w:type="dxa"/>
            <w:vAlign w:val="center"/>
          </w:tcPr>
          <w:p w:rsidR="005F3881" w:rsidRDefault="005F3881" w:rsidP="00274617">
            <w:pPr>
              <w:jc w:val="center"/>
              <w:rPr>
                <w:sz w:val="20"/>
                <w:szCs w:val="20"/>
              </w:rPr>
            </w:pPr>
            <w:r>
              <w:rPr>
                <w:sz w:val="20"/>
                <w:szCs w:val="20"/>
              </w:rPr>
              <w:t>39 346,20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406F50" w:rsidRDefault="005F3881" w:rsidP="00274617">
            <w:pPr>
              <w:jc w:val="center"/>
              <w:rPr>
                <w:b/>
                <w:sz w:val="20"/>
                <w:szCs w:val="20"/>
              </w:rPr>
            </w:pPr>
            <w:r w:rsidRPr="00406F50">
              <w:rPr>
                <w:b/>
                <w:sz w:val="20"/>
                <w:szCs w:val="20"/>
              </w:rPr>
              <w:t>2028</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Тургенева, д.9;</w:t>
            </w:r>
          </w:p>
          <w:p w:rsidR="005F3881" w:rsidRPr="00FC0D3E" w:rsidRDefault="005F3881" w:rsidP="00274617">
            <w:pPr>
              <w:widowControl w:val="0"/>
              <w:suppressAutoHyphens/>
              <w:rPr>
                <w:sz w:val="19"/>
                <w:szCs w:val="19"/>
              </w:rPr>
            </w:pPr>
            <w:r w:rsidRPr="00FC0D3E">
              <w:rPr>
                <w:sz w:val="19"/>
                <w:szCs w:val="19"/>
              </w:rPr>
              <w:t>ул. Первомайская, д.121</w:t>
            </w:r>
          </w:p>
        </w:tc>
        <w:tc>
          <w:tcPr>
            <w:tcW w:w="1134" w:type="dxa"/>
            <w:vAlign w:val="center"/>
          </w:tcPr>
          <w:p w:rsidR="005F3881" w:rsidRDefault="005F3881" w:rsidP="00274617">
            <w:pPr>
              <w:jc w:val="center"/>
              <w:rPr>
                <w:sz w:val="20"/>
                <w:szCs w:val="20"/>
              </w:rPr>
            </w:pPr>
            <w:r>
              <w:rPr>
                <w:sz w:val="20"/>
                <w:szCs w:val="20"/>
              </w:rPr>
              <w:t>8177</w:t>
            </w:r>
          </w:p>
        </w:tc>
        <w:tc>
          <w:tcPr>
            <w:tcW w:w="1345" w:type="dxa"/>
            <w:gridSpan w:val="2"/>
            <w:vAlign w:val="center"/>
          </w:tcPr>
          <w:p w:rsidR="005F3881" w:rsidRDefault="005F3881" w:rsidP="00274617">
            <w:pPr>
              <w:jc w:val="center"/>
              <w:rPr>
                <w:sz w:val="20"/>
                <w:szCs w:val="20"/>
              </w:rPr>
            </w:pPr>
            <w:r>
              <w:rPr>
                <w:sz w:val="20"/>
                <w:szCs w:val="20"/>
              </w:rPr>
              <w:t>4 040 000</w:t>
            </w:r>
          </w:p>
        </w:tc>
        <w:tc>
          <w:tcPr>
            <w:tcW w:w="1348" w:type="dxa"/>
            <w:gridSpan w:val="3"/>
            <w:vAlign w:val="center"/>
          </w:tcPr>
          <w:p w:rsidR="005F3881" w:rsidRDefault="005F3881" w:rsidP="00274617">
            <w:pPr>
              <w:jc w:val="center"/>
              <w:rPr>
                <w:sz w:val="20"/>
                <w:szCs w:val="20"/>
              </w:rPr>
            </w:pPr>
            <w:r>
              <w:rPr>
                <w:sz w:val="20"/>
                <w:szCs w:val="20"/>
              </w:rPr>
              <w:t>4 000 000</w:t>
            </w:r>
          </w:p>
        </w:tc>
        <w:tc>
          <w:tcPr>
            <w:tcW w:w="1134" w:type="dxa"/>
            <w:vAlign w:val="center"/>
          </w:tcPr>
          <w:p w:rsidR="005F3881" w:rsidRDefault="005F3881" w:rsidP="00274617">
            <w:pPr>
              <w:jc w:val="center"/>
              <w:rPr>
                <w:sz w:val="20"/>
                <w:szCs w:val="20"/>
              </w:rPr>
            </w:pPr>
            <w:r>
              <w:rPr>
                <w:sz w:val="20"/>
                <w:szCs w:val="20"/>
              </w:rPr>
              <w:t>40 000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lastRenderedPageBreak/>
              <w:t>2</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w:t>
            </w:r>
            <w:r>
              <w:rPr>
                <w:sz w:val="19"/>
                <w:szCs w:val="19"/>
              </w:rPr>
              <w:t xml:space="preserve"> </w:t>
            </w:r>
            <w:r w:rsidRPr="00FC0D3E">
              <w:rPr>
                <w:sz w:val="19"/>
                <w:szCs w:val="19"/>
              </w:rPr>
              <w:t>Урицкого, д.65-А</w:t>
            </w:r>
          </w:p>
        </w:tc>
        <w:tc>
          <w:tcPr>
            <w:tcW w:w="1134" w:type="dxa"/>
            <w:vAlign w:val="center"/>
          </w:tcPr>
          <w:p w:rsidR="005F3881" w:rsidRDefault="005F3881" w:rsidP="00274617">
            <w:pPr>
              <w:jc w:val="center"/>
              <w:rPr>
                <w:sz w:val="20"/>
                <w:szCs w:val="20"/>
              </w:rPr>
            </w:pPr>
            <w:r>
              <w:rPr>
                <w:sz w:val="20"/>
                <w:szCs w:val="20"/>
              </w:rPr>
              <w:t>3167</w:t>
            </w:r>
          </w:p>
        </w:tc>
        <w:tc>
          <w:tcPr>
            <w:tcW w:w="1345" w:type="dxa"/>
            <w:gridSpan w:val="2"/>
          </w:tcPr>
          <w:p w:rsidR="005F3881" w:rsidRDefault="005F3881" w:rsidP="00274617">
            <w:r w:rsidRPr="00227543">
              <w:rPr>
                <w:sz w:val="20"/>
                <w:szCs w:val="20"/>
              </w:rPr>
              <w:t>4 040 000</w:t>
            </w:r>
          </w:p>
        </w:tc>
        <w:tc>
          <w:tcPr>
            <w:tcW w:w="1348" w:type="dxa"/>
            <w:gridSpan w:val="3"/>
            <w:vAlign w:val="center"/>
          </w:tcPr>
          <w:p w:rsidR="005F3881" w:rsidRDefault="005F3881" w:rsidP="00274617">
            <w:pPr>
              <w:jc w:val="center"/>
              <w:rPr>
                <w:sz w:val="20"/>
                <w:szCs w:val="20"/>
              </w:rPr>
            </w:pPr>
            <w:r>
              <w:rPr>
                <w:sz w:val="20"/>
                <w:szCs w:val="20"/>
              </w:rPr>
              <w:t>4 000 000</w:t>
            </w:r>
          </w:p>
        </w:tc>
        <w:tc>
          <w:tcPr>
            <w:tcW w:w="1134" w:type="dxa"/>
            <w:vAlign w:val="center"/>
          </w:tcPr>
          <w:p w:rsidR="005F3881" w:rsidRDefault="005F3881" w:rsidP="00274617">
            <w:pPr>
              <w:jc w:val="center"/>
              <w:rPr>
                <w:sz w:val="20"/>
                <w:szCs w:val="20"/>
              </w:rPr>
            </w:pPr>
            <w:r>
              <w:rPr>
                <w:sz w:val="20"/>
                <w:szCs w:val="20"/>
              </w:rPr>
              <w:t>40 000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DD2915" w:rsidP="00274617">
            <w:pPr>
              <w:jc w:val="center"/>
              <w:rPr>
                <w:sz w:val="20"/>
                <w:szCs w:val="20"/>
              </w:rPr>
            </w:pPr>
            <w:r>
              <w:rPr>
                <w:sz w:val="20"/>
                <w:szCs w:val="20"/>
              </w:rPr>
              <w:t xml:space="preserve"> </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3</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Пролетарская, д.2-А</w:t>
            </w:r>
          </w:p>
        </w:tc>
        <w:tc>
          <w:tcPr>
            <w:tcW w:w="1134" w:type="dxa"/>
            <w:vAlign w:val="center"/>
          </w:tcPr>
          <w:p w:rsidR="005F3881" w:rsidRDefault="005F3881" w:rsidP="00274617">
            <w:pPr>
              <w:jc w:val="center"/>
              <w:rPr>
                <w:sz w:val="20"/>
                <w:szCs w:val="20"/>
              </w:rPr>
            </w:pPr>
            <w:r>
              <w:rPr>
                <w:sz w:val="20"/>
                <w:szCs w:val="20"/>
              </w:rPr>
              <w:t xml:space="preserve">575  </w:t>
            </w:r>
          </w:p>
        </w:tc>
        <w:tc>
          <w:tcPr>
            <w:tcW w:w="1345" w:type="dxa"/>
            <w:gridSpan w:val="2"/>
          </w:tcPr>
          <w:p w:rsidR="005F3881" w:rsidRDefault="005F3881" w:rsidP="00274617">
            <w:r w:rsidRPr="00227543">
              <w:rPr>
                <w:sz w:val="20"/>
                <w:szCs w:val="20"/>
              </w:rPr>
              <w:t>4 040 000</w:t>
            </w:r>
          </w:p>
        </w:tc>
        <w:tc>
          <w:tcPr>
            <w:tcW w:w="1348" w:type="dxa"/>
            <w:gridSpan w:val="3"/>
            <w:vAlign w:val="center"/>
          </w:tcPr>
          <w:p w:rsidR="005F3881" w:rsidRDefault="005F3881" w:rsidP="00274617">
            <w:pPr>
              <w:jc w:val="center"/>
              <w:rPr>
                <w:sz w:val="20"/>
                <w:szCs w:val="20"/>
              </w:rPr>
            </w:pPr>
            <w:r>
              <w:rPr>
                <w:sz w:val="20"/>
                <w:szCs w:val="20"/>
              </w:rPr>
              <w:t>4 000 000</w:t>
            </w:r>
          </w:p>
        </w:tc>
        <w:tc>
          <w:tcPr>
            <w:tcW w:w="1134" w:type="dxa"/>
            <w:vAlign w:val="center"/>
          </w:tcPr>
          <w:p w:rsidR="005F3881" w:rsidRDefault="005F3881" w:rsidP="00274617">
            <w:pPr>
              <w:jc w:val="center"/>
              <w:rPr>
                <w:sz w:val="20"/>
                <w:szCs w:val="20"/>
              </w:rPr>
            </w:pPr>
            <w:r>
              <w:rPr>
                <w:sz w:val="20"/>
                <w:szCs w:val="20"/>
              </w:rPr>
              <w:t>40 000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4</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Советская, д.55, д.57</w:t>
            </w:r>
          </w:p>
        </w:tc>
        <w:tc>
          <w:tcPr>
            <w:tcW w:w="1134" w:type="dxa"/>
            <w:vAlign w:val="center"/>
          </w:tcPr>
          <w:p w:rsidR="005F3881" w:rsidRDefault="005F3881" w:rsidP="00274617">
            <w:pPr>
              <w:jc w:val="center"/>
              <w:rPr>
                <w:sz w:val="20"/>
                <w:szCs w:val="20"/>
              </w:rPr>
            </w:pPr>
            <w:r>
              <w:rPr>
                <w:sz w:val="20"/>
                <w:szCs w:val="20"/>
              </w:rPr>
              <w:t>1750</w:t>
            </w:r>
          </w:p>
        </w:tc>
        <w:tc>
          <w:tcPr>
            <w:tcW w:w="1345" w:type="dxa"/>
            <w:gridSpan w:val="2"/>
          </w:tcPr>
          <w:p w:rsidR="005F3881" w:rsidRDefault="005F3881" w:rsidP="00274617">
            <w:r w:rsidRPr="00227543">
              <w:rPr>
                <w:sz w:val="20"/>
                <w:szCs w:val="20"/>
              </w:rPr>
              <w:t>4 040 000</w:t>
            </w:r>
          </w:p>
        </w:tc>
        <w:tc>
          <w:tcPr>
            <w:tcW w:w="1348" w:type="dxa"/>
            <w:gridSpan w:val="3"/>
            <w:vAlign w:val="center"/>
          </w:tcPr>
          <w:p w:rsidR="005F3881" w:rsidRDefault="005F3881" w:rsidP="00274617">
            <w:pPr>
              <w:jc w:val="center"/>
              <w:rPr>
                <w:sz w:val="20"/>
                <w:szCs w:val="20"/>
              </w:rPr>
            </w:pPr>
            <w:r>
              <w:rPr>
                <w:sz w:val="20"/>
                <w:szCs w:val="20"/>
              </w:rPr>
              <w:t>4 000 000</w:t>
            </w:r>
          </w:p>
        </w:tc>
        <w:tc>
          <w:tcPr>
            <w:tcW w:w="1134" w:type="dxa"/>
            <w:vAlign w:val="center"/>
          </w:tcPr>
          <w:p w:rsidR="005F3881" w:rsidRDefault="005F3881" w:rsidP="00274617">
            <w:pPr>
              <w:jc w:val="center"/>
              <w:rPr>
                <w:sz w:val="20"/>
                <w:szCs w:val="20"/>
              </w:rPr>
            </w:pPr>
            <w:r>
              <w:rPr>
                <w:sz w:val="20"/>
                <w:szCs w:val="20"/>
              </w:rPr>
              <w:t>40 000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5</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Горького, д.19-А</w:t>
            </w:r>
          </w:p>
        </w:tc>
        <w:tc>
          <w:tcPr>
            <w:tcW w:w="1134" w:type="dxa"/>
            <w:vAlign w:val="center"/>
          </w:tcPr>
          <w:p w:rsidR="005F3881" w:rsidRDefault="005F3881" w:rsidP="00274617">
            <w:pPr>
              <w:jc w:val="center"/>
              <w:rPr>
                <w:sz w:val="20"/>
                <w:szCs w:val="20"/>
              </w:rPr>
            </w:pPr>
            <w:r>
              <w:rPr>
                <w:sz w:val="20"/>
                <w:szCs w:val="20"/>
              </w:rPr>
              <w:t>968</w:t>
            </w:r>
          </w:p>
        </w:tc>
        <w:tc>
          <w:tcPr>
            <w:tcW w:w="1345" w:type="dxa"/>
            <w:gridSpan w:val="2"/>
          </w:tcPr>
          <w:p w:rsidR="005F3881" w:rsidRDefault="005F3881" w:rsidP="00274617">
            <w:r w:rsidRPr="00227543">
              <w:rPr>
                <w:sz w:val="20"/>
                <w:szCs w:val="20"/>
              </w:rPr>
              <w:t>4 040 000</w:t>
            </w:r>
          </w:p>
        </w:tc>
        <w:tc>
          <w:tcPr>
            <w:tcW w:w="1348" w:type="dxa"/>
            <w:gridSpan w:val="3"/>
            <w:vAlign w:val="center"/>
          </w:tcPr>
          <w:p w:rsidR="005F3881" w:rsidRDefault="005F3881" w:rsidP="00274617">
            <w:pPr>
              <w:jc w:val="center"/>
              <w:rPr>
                <w:sz w:val="20"/>
                <w:szCs w:val="20"/>
              </w:rPr>
            </w:pPr>
            <w:r>
              <w:rPr>
                <w:sz w:val="20"/>
                <w:szCs w:val="20"/>
              </w:rPr>
              <w:t>4 000 000</w:t>
            </w:r>
          </w:p>
        </w:tc>
        <w:tc>
          <w:tcPr>
            <w:tcW w:w="1134" w:type="dxa"/>
            <w:vAlign w:val="center"/>
          </w:tcPr>
          <w:p w:rsidR="005F3881" w:rsidRDefault="005F3881" w:rsidP="00274617">
            <w:pPr>
              <w:jc w:val="center"/>
              <w:rPr>
                <w:sz w:val="20"/>
                <w:szCs w:val="20"/>
              </w:rPr>
            </w:pPr>
            <w:r>
              <w:rPr>
                <w:sz w:val="20"/>
                <w:szCs w:val="20"/>
              </w:rPr>
              <w:t>40 000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406F50" w:rsidRDefault="005F3881" w:rsidP="00274617">
            <w:pPr>
              <w:jc w:val="center"/>
              <w:rPr>
                <w:b/>
                <w:sz w:val="20"/>
                <w:szCs w:val="20"/>
              </w:rPr>
            </w:pPr>
            <w:r w:rsidRPr="00406F50">
              <w:rPr>
                <w:b/>
                <w:sz w:val="20"/>
                <w:szCs w:val="20"/>
              </w:rPr>
              <w:t>2029</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FC0D3E" w:rsidRDefault="005F3881" w:rsidP="00274617">
            <w:pPr>
              <w:widowControl w:val="0"/>
              <w:suppressAutoHyphens/>
              <w:rPr>
                <w:sz w:val="19"/>
                <w:szCs w:val="19"/>
              </w:rPr>
            </w:pPr>
            <w:r>
              <w:rPr>
                <w:sz w:val="19"/>
                <w:szCs w:val="19"/>
              </w:rPr>
              <w:t>Ул. Первомайская, д.92;</w:t>
            </w:r>
            <w:r w:rsidRPr="00FC0D3E">
              <w:rPr>
                <w:sz w:val="19"/>
                <w:szCs w:val="19"/>
              </w:rPr>
              <w:t>д.94; ул.Ленина, д.53</w:t>
            </w:r>
          </w:p>
        </w:tc>
        <w:tc>
          <w:tcPr>
            <w:tcW w:w="1134" w:type="dxa"/>
            <w:vAlign w:val="center"/>
          </w:tcPr>
          <w:p w:rsidR="005F3881" w:rsidRDefault="005F3881" w:rsidP="00274617">
            <w:pPr>
              <w:jc w:val="center"/>
              <w:rPr>
                <w:sz w:val="20"/>
                <w:szCs w:val="20"/>
              </w:rPr>
            </w:pPr>
            <w:r>
              <w:rPr>
                <w:sz w:val="20"/>
                <w:szCs w:val="20"/>
              </w:rPr>
              <w:t>5740</w:t>
            </w:r>
          </w:p>
        </w:tc>
        <w:tc>
          <w:tcPr>
            <w:tcW w:w="1345" w:type="dxa"/>
            <w:gridSpan w:val="2"/>
            <w:vAlign w:val="center"/>
          </w:tcPr>
          <w:p w:rsidR="005F3881" w:rsidRDefault="005F3881" w:rsidP="00274617">
            <w:pPr>
              <w:jc w:val="center"/>
              <w:rPr>
                <w:sz w:val="20"/>
                <w:szCs w:val="20"/>
              </w:rPr>
            </w:pPr>
            <w:r>
              <w:rPr>
                <w:sz w:val="20"/>
                <w:szCs w:val="20"/>
              </w:rPr>
              <w:t>4 242 000</w:t>
            </w:r>
          </w:p>
        </w:tc>
        <w:tc>
          <w:tcPr>
            <w:tcW w:w="1348" w:type="dxa"/>
            <w:gridSpan w:val="3"/>
            <w:vAlign w:val="center"/>
          </w:tcPr>
          <w:p w:rsidR="005F3881" w:rsidRDefault="005F3881" w:rsidP="00274617">
            <w:pPr>
              <w:jc w:val="center"/>
              <w:rPr>
                <w:sz w:val="20"/>
                <w:szCs w:val="20"/>
              </w:rPr>
            </w:pPr>
            <w:r>
              <w:rPr>
                <w:sz w:val="20"/>
                <w:szCs w:val="20"/>
              </w:rPr>
              <w:t>4 200 000</w:t>
            </w:r>
          </w:p>
        </w:tc>
        <w:tc>
          <w:tcPr>
            <w:tcW w:w="1134" w:type="dxa"/>
            <w:vAlign w:val="center"/>
          </w:tcPr>
          <w:p w:rsidR="005F3881" w:rsidRDefault="005F3881" w:rsidP="00274617">
            <w:pPr>
              <w:jc w:val="center"/>
              <w:rPr>
                <w:sz w:val="20"/>
                <w:szCs w:val="20"/>
              </w:rPr>
            </w:pPr>
            <w:r>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2</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Урицкого, д.2/1</w:t>
            </w:r>
          </w:p>
        </w:tc>
        <w:tc>
          <w:tcPr>
            <w:tcW w:w="1134" w:type="dxa"/>
            <w:vAlign w:val="center"/>
          </w:tcPr>
          <w:p w:rsidR="005F3881" w:rsidRDefault="005F3881" w:rsidP="00274617">
            <w:pPr>
              <w:jc w:val="center"/>
              <w:rPr>
                <w:sz w:val="20"/>
                <w:szCs w:val="20"/>
              </w:rPr>
            </w:pPr>
            <w:r>
              <w:rPr>
                <w:sz w:val="20"/>
                <w:szCs w:val="20"/>
              </w:rPr>
              <w:t>1600</w:t>
            </w:r>
          </w:p>
        </w:tc>
        <w:tc>
          <w:tcPr>
            <w:tcW w:w="1345" w:type="dxa"/>
            <w:gridSpan w:val="2"/>
          </w:tcPr>
          <w:p w:rsidR="005F3881" w:rsidRDefault="005F3881" w:rsidP="00274617">
            <w:r w:rsidRPr="000444C4">
              <w:rPr>
                <w:sz w:val="20"/>
                <w:szCs w:val="20"/>
              </w:rPr>
              <w:t>4 242 000</w:t>
            </w:r>
          </w:p>
        </w:tc>
        <w:tc>
          <w:tcPr>
            <w:tcW w:w="1348" w:type="dxa"/>
            <w:gridSpan w:val="3"/>
          </w:tcPr>
          <w:p w:rsidR="005F3881" w:rsidRDefault="005F3881" w:rsidP="00274617">
            <w:r w:rsidRPr="00D516B4">
              <w:rPr>
                <w:sz w:val="20"/>
                <w:szCs w:val="20"/>
              </w:rPr>
              <w:t>4 200 000</w:t>
            </w:r>
          </w:p>
        </w:tc>
        <w:tc>
          <w:tcPr>
            <w:tcW w:w="1134" w:type="dxa"/>
          </w:tcPr>
          <w:p w:rsidR="005F3881" w:rsidRDefault="005F3881" w:rsidP="00274617">
            <w:r w:rsidRPr="00AB6009">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3</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Ленина, д.32, д.34</w:t>
            </w:r>
          </w:p>
        </w:tc>
        <w:tc>
          <w:tcPr>
            <w:tcW w:w="1134" w:type="dxa"/>
            <w:vAlign w:val="center"/>
          </w:tcPr>
          <w:p w:rsidR="005F3881" w:rsidRDefault="005F3881" w:rsidP="00274617">
            <w:pPr>
              <w:jc w:val="center"/>
              <w:rPr>
                <w:sz w:val="20"/>
                <w:szCs w:val="20"/>
              </w:rPr>
            </w:pPr>
            <w:r>
              <w:rPr>
                <w:sz w:val="20"/>
                <w:szCs w:val="20"/>
              </w:rPr>
              <w:t>5159</w:t>
            </w:r>
          </w:p>
        </w:tc>
        <w:tc>
          <w:tcPr>
            <w:tcW w:w="1345" w:type="dxa"/>
            <w:gridSpan w:val="2"/>
          </w:tcPr>
          <w:p w:rsidR="005F3881" w:rsidRDefault="005F3881" w:rsidP="00274617">
            <w:r w:rsidRPr="000444C4">
              <w:rPr>
                <w:sz w:val="20"/>
                <w:szCs w:val="20"/>
              </w:rPr>
              <w:t>4 242 000</w:t>
            </w:r>
          </w:p>
        </w:tc>
        <w:tc>
          <w:tcPr>
            <w:tcW w:w="1348" w:type="dxa"/>
            <w:gridSpan w:val="3"/>
          </w:tcPr>
          <w:p w:rsidR="005F3881" w:rsidRDefault="005F3881" w:rsidP="00274617">
            <w:r w:rsidRPr="00D516B4">
              <w:rPr>
                <w:sz w:val="20"/>
                <w:szCs w:val="20"/>
              </w:rPr>
              <w:t>4 200 000</w:t>
            </w:r>
          </w:p>
        </w:tc>
        <w:tc>
          <w:tcPr>
            <w:tcW w:w="1134" w:type="dxa"/>
          </w:tcPr>
          <w:p w:rsidR="005F3881" w:rsidRDefault="005F3881" w:rsidP="00274617">
            <w:r w:rsidRPr="00AB6009">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4</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Октябрьская, д.100; д.102</w:t>
            </w:r>
          </w:p>
        </w:tc>
        <w:tc>
          <w:tcPr>
            <w:tcW w:w="1134" w:type="dxa"/>
            <w:vAlign w:val="center"/>
          </w:tcPr>
          <w:p w:rsidR="005F3881" w:rsidRDefault="005F3881" w:rsidP="00274617">
            <w:pPr>
              <w:jc w:val="center"/>
              <w:rPr>
                <w:sz w:val="20"/>
                <w:szCs w:val="20"/>
              </w:rPr>
            </w:pPr>
            <w:r>
              <w:rPr>
                <w:sz w:val="20"/>
                <w:szCs w:val="20"/>
              </w:rPr>
              <w:t>2533</w:t>
            </w:r>
          </w:p>
        </w:tc>
        <w:tc>
          <w:tcPr>
            <w:tcW w:w="1345" w:type="dxa"/>
            <w:gridSpan w:val="2"/>
          </w:tcPr>
          <w:p w:rsidR="005F3881" w:rsidRDefault="005F3881" w:rsidP="00274617">
            <w:r w:rsidRPr="000444C4">
              <w:rPr>
                <w:sz w:val="20"/>
                <w:szCs w:val="20"/>
              </w:rPr>
              <w:t>4 242 000</w:t>
            </w:r>
          </w:p>
        </w:tc>
        <w:tc>
          <w:tcPr>
            <w:tcW w:w="1348" w:type="dxa"/>
            <w:gridSpan w:val="3"/>
          </w:tcPr>
          <w:p w:rsidR="005F3881" w:rsidRDefault="005F3881" w:rsidP="00274617">
            <w:r w:rsidRPr="00D516B4">
              <w:rPr>
                <w:sz w:val="20"/>
                <w:szCs w:val="20"/>
              </w:rPr>
              <w:t>4 200 000</w:t>
            </w:r>
          </w:p>
        </w:tc>
        <w:tc>
          <w:tcPr>
            <w:tcW w:w="1134" w:type="dxa"/>
          </w:tcPr>
          <w:p w:rsidR="005F3881" w:rsidRDefault="005F3881" w:rsidP="00274617">
            <w:r w:rsidRPr="00AB6009">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5</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д. Масловка, Ул.Трудовая, д.1</w:t>
            </w:r>
          </w:p>
        </w:tc>
        <w:tc>
          <w:tcPr>
            <w:tcW w:w="1134" w:type="dxa"/>
            <w:vAlign w:val="center"/>
          </w:tcPr>
          <w:p w:rsidR="005F3881" w:rsidRDefault="005F3881" w:rsidP="00274617">
            <w:pPr>
              <w:jc w:val="center"/>
              <w:rPr>
                <w:sz w:val="20"/>
                <w:szCs w:val="20"/>
              </w:rPr>
            </w:pPr>
            <w:r>
              <w:rPr>
                <w:sz w:val="20"/>
                <w:szCs w:val="20"/>
              </w:rPr>
              <w:t>1015</w:t>
            </w:r>
          </w:p>
        </w:tc>
        <w:tc>
          <w:tcPr>
            <w:tcW w:w="1345" w:type="dxa"/>
            <w:gridSpan w:val="2"/>
          </w:tcPr>
          <w:p w:rsidR="005F3881" w:rsidRDefault="005F3881" w:rsidP="00274617">
            <w:r w:rsidRPr="000444C4">
              <w:rPr>
                <w:sz w:val="20"/>
                <w:szCs w:val="20"/>
              </w:rPr>
              <w:t>4 242 000</w:t>
            </w:r>
          </w:p>
        </w:tc>
        <w:tc>
          <w:tcPr>
            <w:tcW w:w="1348" w:type="dxa"/>
            <w:gridSpan w:val="3"/>
          </w:tcPr>
          <w:p w:rsidR="005F3881" w:rsidRDefault="005F3881" w:rsidP="00274617">
            <w:r w:rsidRPr="00D516B4">
              <w:rPr>
                <w:sz w:val="20"/>
                <w:szCs w:val="20"/>
              </w:rPr>
              <w:t>4 200 000</w:t>
            </w:r>
          </w:p>
        </w:tc>
        <w:tc>
          <w:tcPr>
            <w:tcW w:w="1134" w:type="dxa"/>
          </w:tcPr>
          <w:p w:rsidR="005F3881" w:rsidRDefault="005F3881" w:rsidP="00274617">
            <w:r w:rsidRPr="00AB6009">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6</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д. Масловка Ул.Трудовая, д.2; д.3</w:t>
            </w:r>
          </w:p>
        </w:tc>
        <w:tc>
          <w:tcPr>
            <w:tcW w:w="1134" w:type="dxa"/>
            <w:vAlign w:val="center"/>
          </w:tcPr>
          <w:p w:rsidR="005F3881" w:rsidRDefault="005F3881" w:rsidP="00274617">
            <w:pPr>
              <w:jc w:val="center"/>
              <w:rPr>
                <w:sz w:val="20"/>
                <w:szCs w:val="20"/>
              </w:rPr>
            </w:pPr>
            <w:r>
              <w:rPr>
                <w:sz w:val="20"/>
                <w:szCs w:val="20"/>
              </w:rPr>
              <w:t>2397</w:t>
            </w:r>
          </w:p>
        </w:tc>
        <w:tc>
          <w:tcPr>
            <w:tcW w:w="1345" w:type="dxa"/>
            <w:gridSpan w:val="2"/>
          </w:tcPr>
          <w:p w:rsidR="005F3881" w:rsidRDefault="005F3881" w:rsidP="00274617">
            <w:r w:rsidRPr="000444C4">
              <w:rPr>
                <w:sz w:val="20"/>
                <w:szCs w:val="20"/>
              </w:rPr>
              <w:t>4 242 000</w:t>
            </w:r>
          </w:p>
        </w:tc>
        <w:tc>
          <w:tcPr>
            <w:tcW w:w="1348" w:type="dxa"/>
            <w:gridSpan w:val="3"/>
          </w:tcPr>
          <w:p w:rsidR="005F3881" w:rsidRDefault="005F3881" w:rsidP="00274617">
            <w:r w:rsidRPr="00D516B4">
              <w:rPr>
                <w:sz w:val="20"/>
                <w:szCs w:val="20"/>
              </w:rPr>
              <w:t>4 200 000</w:t>
            </w:r>
          </w:p>
        </w:tc>
        <w:tc>
          <w:tcPr>
            <w:tcW w:w="1134" w:type="dxa"/>
          </w:tcPr>
          <w:p w:rsidR="005F3881" w:rsidRDefault="005F3881" w:rsidP="00274617">
            <w:r w:rsidRPr="00AB6009">
              <w:rPr>
                <w:sz w:val="20"/>
                <w:szCs w:val="20"/>
              </w:rPr>
              <w:t>42 000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Pr="00406F50" w:rsidRDefault="005F3881" w:rsidP="00274617">
            <w:pPr>
              <w:jc w:val="center"/>
              <w:rPr>
                <w:b/>
                <w:sz w:val="20"/>
                <w:szCs w:val="20"/>
              </w:rPr>
            </w:pPr>
            <w:r w:rsidRPr="00406F50">
              <w:rPr>
                <w:b/>
                <w:sz w:val="20"/>
                <w:szCs w:val="20"/>
              </w:rPr>
              <w:t>2030</w:t>
            </w: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1</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Первомайская, д.139; д.141</w:t>
            </w:r>
          </w:p>
        </w:tc>
        <w:tc>
          <w:tcPr>
            <w:tcW w:w="1134" w:type="dxa"/>
            <w:vAlign w:val="center"/>
          </w:tcPr>
          <w:p w:rsidR="005F3881" w:rsidRDefault="005F3881" w:rsidP="00274617">
            <w:pPr>
              <w:jc w:val="center"/>
              <w:rPr>
                <w:sz w:val="20"/>
                <w:szCs w:val="20"/>
              </w:rPr>
            </w:pPr>
            <w:r>
              <w:rPr>
                <w:sz w:val="20"/>
                <w:szCs w:val="20"/>
              </w:rPr>
              <w:t>2162</w:t>
            </w:r>
          </w:p>
        </w:tc>
        <w:tc>
          <w:tcPr>
            <w:tcW w:w="1345" w:type="dxa"/>
            <w:gridSpan w:val="2"/>
            <w:vAlign w:val="center"/>
          </w:tcPr>
          <w:p w:rsidR="005F3881" w:rsidRDefault="005F3881" w:rsidP="00274617">
            <w:pPr>
              <w:jc w:val="center"/>
              <w:rPr>
                <w:sz w:val="20"/>
                <w:szCs w:val="20"/>
              </w:rPr>
            </w:pPr>
            <w:r>
              <w:rPr>
                <w:sz w:val="20"/>
                <w:szCs w:val="20"/>
              </w:rPr>
              <w:t>4 444 000</w:t>
            </w:r>
          </w:p>
        </w:tc>
        <w:tc>
          <w:tcPr>
            <w:tcW w:w="1348" w:type="dxa"/>
            <w:gridSpan w:val="3"/>
            <w:vAlign w:val="center"/>
          </w:tcPr>
          <w:p w:rsidR="005F3881" w:rsidRDefault="005F3881" w:rsidP="00274617">
            <w:pPr>
              <w:jc w:val="center"/>
              <w:rPr>
                <w:sz w:val="20"/>
                <w:szCs w:val="20"/>
              </w:rPr>
            </w:pPr>
            <w:r>
              <w:rPr>
                <w:sz w:val="20"/>
                <w:szCs w:val="20"/>
              </w:rPr>
              <w:t>4 400 000</w:t>
            </w:r>
          </w:p>
        </w:tc>
        <w:tc>
          <w:tcPr>
            <w:tcW w:w="1134" w:type="dxa"/>
            <w:vAlign w:val="center"/>
          </w:tcPr>
          <w:p w:rsidR="005F3881" w:rsidRDefault="005F3881" w:rsidP="00274617">
            <w:pPr>
              <w:jc w:val="center"/>
              <w:rPr>
                <w:sz w:val="20"/>
                <w:szCs w:val="20"/>
              </w:rPr>
            </w:pPr>
            <w:r>
              <w:rPr>
                <w:sz w:val="20"/>
                <w:szCs w:val="20"/>
              </w:rPr>
              <w:t>44 000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426" w:type="dxa"/>
            <w:tcMar>
              <w:left w:w="57" w:type="dxa"/>
              <w:right w:w="57" w:type="dxa"/>
            </w:tcMar>
            <w:vAlign w:val="center"/>
          </w:tcPr>
          <w:p w:rsidR="005F3881" w:rsidRDefault="005F3881" w:rsidP="00274617">
            <w:pPr>
              <w:jc w:val="center"/>
              <w:rPr>
                <w:sz w:val="20"/>
                <w:szCs w:val="20"/>
              </w:rPr>
            </w:pPr>
            <w:r>
              <w:rPr>
                <w:sz w:val="20"/>
                <w:szCs w:val="20"/>
              </w:rPr>
              <w:t>2</w:t>
            </w:r>
          </w:p>
        </w:tc>
        <w:tc>
          <w:tcPr>
            <w:tcW w:w="1985" w:type="dxa"/>
            <w:vAlign w:val="center"/>
          </w:tcPr>
          <w:p w:rsidR="005F3881" w:rsidRPr="00FC0D3E" w:rsidRDefault="005F3881" w:rsidP="00274617">
            <w:pPr>
              <w:widowControl w:val="0"/>
              <w:suppressAutoHyphens/>
              <w:rPr>
                <w:sz w:val="19"/>
                <w:szCs w:val="19"/>
              </w:rPr>
            </w:pPr>
            <w:r w:rsidRPr="00FC0D3E">
              <w:rPr>
                <w:sz w:val="19"/>
                <w:szCs w:val="19"/>
              </w:rPr>
              <w:t>Ул. Первомайская, д.96; ул. Урицкого, д.60</w:t>
            </w:r>
          </w:p>
        </w:tc>
        <w:tc>
          <w:tcPr>
            <w:tcW w:w="1134" w:type="dxa"/>
            <w:vAlign w:val="center"/>
          </w:tcPr>
          <w:p w:rsidR="005F3881" w:rsidRDefault="005F3881" w:rsidP="00274617">
            <w:pPr>
              <w:jc w:val="center"/>
              <w:rPr>
                <w:sz w:val="20"/>
                <w:szCs w:val="20"/>
              </w:rPr>
            </w:pPr>
            <w:r>
              <w:rPr>
                <w:sz w:val="20"/>
                <w:szCs w:val="20"/>
              </w:rPr>
              <w:t xml:space="preserve"> 3195</w:t>
            </w:r>
          </w:p>
        </w:tc>
        <w:tc>
          <w:tcPr>
            <w:tcW w:w="1345" w:type="dxa"/>
            <w:gridSpan w:val="2"/>
            <w:vAlign w:val="center"/>
          </w:tcPr>
          <w:p w:rsidR="005F3881" w:rsidRDefault="005F3881" w:rsidP="00274617">
            <w:pPr>
              <w:jc w:val="center"/>
              <w:rPr>
                <w:sz w:val="20"/>
                <w:szCs w:val="20"/>
              </w:rPr>
            </w:pPr>
            <w:r>
              <w:rPr>
                <w:sz w:val="20"/>
                <w:szCs w:val="20"/>
              </w:rPr>
              <w:t>4 444 000</w:t>
            </w:r>
          </w:p>
        </w:tc>
        <w:tc>
          <w:tcPr>
            <w:tcW w:w="1348" w:type="dxa"/>
            <w:gridSpan w:val="3"/>
            <w:vAlign w:val="center"/>
          </w:tcPr>
          <w:p w:rsidR="005F3881" w:rsidRDefault="005F3881" w:rsidP="00274617">
            <w:pPr>
              <w:jc w:val="center"/>
              <w:rPr>
                <w:sz w:val="20"/>
                <w:szCs w:val="20"/>
              </w:rPr>
            </w:pPr>
            <w:r>
              <w:rPr>
                <w:sz w:val="20"/>
                <w:szCs w:val="20"/>
              </w:rPr>
              <w:t>4 400 000</w:t>
            </w:r>
          </w:p>
        </w:tc>
        <w:tc>
          <w:tcPr>
            <w:tcW w:w="1134" w:type="dxa"/>
            <w:vAlign w:val="center"/>
          </w:tcPr>
          <w:p w:rsidR="005F3881" w:rsidRDefault="005F3881" w:rsidP="00274617">
            <w:pPr>
              <w:jc w:val="center"/>
              <w:rPr>
                <w:sz w:val="20"/>
                <w:szCs w:val="20"/>
              </w:rPr>
            </w:pPr>
            <w:r>
              <w:rPr>
                <w:sz w:val="20"/>
                <w:szCs w:val="20"/>
              </w:rPr>
              <w:t>44 000</w:t>
            </w:r>
          </w:p>
        </w:tc>
        <w:tc>
          <w:tcPr>
            <w:tcW w:w="1417" w:type="dxa"/>
            <w:gridSpan w:val="3"/>
            <w:vAlign w:val="center"/>
          </w:tcPr>
          <w:p w:rsidR="005F3881" w:rsidRDefault="005F3881" w:rsidP="00274617">
            <w:pPr>
              <w:jc w:val="center"/>
              <w:rPr>
                <w:sz w:val="20"/>
                <w:szCs w:val="20"/>
              </w:rPr>
            </w:pPr>
            <w:r>
              <w:rPr>
                <w:sz w:val="20"/>
                <w:szCs w:val="20"/>
              </w:rPr>
              <w:t>-</w:t>
            </w:r>
          </w:p>
        </w:tc>
        <w:tc>
          <w:tcPr>
            <w:tcW w:w="992" w:type="dxa"/>
            <w:gridSpan w:val="2"/>
            <w:vAlign w:val="center"/>
          </w:tcPr>
          <w:p w:rsidR="005F3881" w:rsidRDefault="005F3881" w:rsidP="00274617">
            <w:pPr>
              <w:jc w:val="center"/>
              <w:rPr>
                <w:sz w:val="20"/>
                <w:szCs w:val="20"/>
              </w:rPr>
            </w:pPr>
          </w:p>
        </w:tc>
      </w:tr>
      <w:tr w:rsidR="005F3881" w:rsidRPr="00737BF3" w:rsidTr="00274617">
        <w:tc>
          <w:tcPr>
            <w:tcW w:w="9781" w:type="dxa"/>
            <w:gridSpan w:val="14"/>
            <w:tcMar>
              <w:left w:w="57" w:type="dxa"/>
              <w:right w:w="57" w:type="dxa"/>
            </w:tcMar>
            <w:vAlign w:val="center"/>
          </w:tcPr>
          <w:p w:rsidR="005F3881" w:rsidRDefault="005F3881" w:rsidP="00274617">
            <w:pPr>
              <w:jc w:val="center"/>
              <w:rPr>
                <w:sz w:val="20"/>
                <w:szCs w:val="20"/>
              </w:rPr>
            </w:pPr>
          </w:p>
        </w:tc>
      </w:tr>
    </w:tbl>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D32602" w:rsidRDefault="00D3260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FD0EE2" w:rsidRDefault="00FD0EE2" w:rsidP="005F3881">
      <w:pPr>
        <w:jc w:val="right"/>
        <w:rPr>
          <w:color w:val="000000" w:themeColor="text1"/>
          <w:sz w:val="20"/>
          <w:szCs w:val="20"/>
        </w:rPr>
      </w:pPr>
    </w:p>
    <w:p w:rsidR="00DB5EFD" w:rsidRDefault="00DB5EFD" w:rsidP="005F3881">
      <w:pPr>
        <w:jc w:val="right"/>
        <w:rPr>
          <w:color w:val="000000" w:themeColor="text1"/>
          <w:sz w:val="20"/>
          <w:szCs w:val="20"/>
        </w:rPr>
      </w:pPr>
    </w:p>
    <w:p w:rsidR="00D32602" w:rsidRDefault="00D32602" w:rsidP="005F3881">
      <w:pPr>
        <w:jc w:val="right"/>
        <w:rPr>
          <w:color w:val="000000" w:themeColor="text1"/>
          <w:sz w:val="20"/>
          <w:szCs w:val="20"/>
        </w:rPr>
      </w:pPr>
    </w:p>
    <w:p w:rsidR="005F3881" w:rsidRPr="008E154B" w:rsidRDefault="005F3881" w:rsidP="005F3881">
      <w:pPr>
        <w:jc w:val="right"/>
        <w:rPr>
          <w:color w:val="000000" w:themeColor="text1"/>
          <w:sz w:val="20"/>
          <w:szCs w:val="20"/>
        </w:rPr>
      </w:pPr>
      <w:r w:rsidRPr="008E154B">
        <w:rPr>
          <w:color w:val="000000" w:themeColor="text1"/>
          <w:sz w:val="20"/>
          <w:szCs w:val="20"/>
        </w:rPr>
        <w:lastRenderedPageBreak/>
        <w:t>Приложение №2</w:t>
      </w:r>
    </w:p>
    <w:p w:rsidR="005F3881" w:rsidRPr="008E154B" w:rsidRDefault="005F3881" w:rsidP="005F3881">
      <w:pPr>
        <w:jc w:val="right"/>
        <w:rPr>
          <w:color w:val="000000" w:themeColor="text1"/>
          <w:sz w:val="20"/>
          <w:szCs w:val="20"/>
        </w:rPr>
      </w:pPr>
      <w:r w:rsidRPr="008E154B">
        <w:rPr>
          <w:color w:val="000000" w:themeColor="text1"/>
          <w:sz w:val="20"/>
          <w:szCs w:val="20"/>
        </w:rPr>
        <w:t>к муниципальной программе</w:t>
      </w:r>
    </w:p>
    <w:p w:rsidR="005F3881" w:rsidRPr="008E154B" w:rsidRDefault="005F3881" w:rsidP="005F3881">
      <w:pPr>
        <w:jc w:val="right"/>
        <w:rPr>
          <w:color w:val="000000" w:themeColor="text1"/>
          <w:sz w:val="20"/>
          <w:szCs w:val="20"/>
        </w:rPr>
      </w:pPr>
      <w:r w:rsidRPr="008E154B">
        <w:rPr>
          <w:color w:val="000000" w:themeColor="text1"/>
          <w:sz w:val="20"/>
          <w:szCs w:val="20"/>
        </w:rPr>
        <w:t>Карачевского городского поселения Карачевского района Брянской области</w:t>
      </w:r>
    </w:p>
    <w:p w:rsidR="005F3881" w:rsidRPr="008E154B" w:rsidRDefault="005F3881" w:rsidP="005F3881">
      <w:pPr>
        <w:jc w:val="right"/>
        <w:rPr>
          <w:color w:val="000000" w:themeColor="text1"/>
          <w:sz w:val="20"/>
          <w:szCs w:val="20"/>
        </w:rPr>
      </w:pPr>
      <w:r w:rsidRPr="008E154B">
        <w:rPr>
          <w:color w:val="000000" w:themeColor="text1"/>
          <w:sz w:val="20"/>
          <w:szCs w:val="20"/>
        </w:rPr>
        <w:t xml:space="preserve"> «Формирование современной городской среды»</w:t>
      </w:r>
    </w:p>
    <w:p w:rsidR="005F3881" w:rsidRPr="008E154B" w:rsidRDefault="005554B7" w:rsidP="005F3881">
      <w:pPr>
        <w:jc w:val="right"/>
        <w:rPr>
          <w:color w:val="000000" w:themeColor="text1"/>
          <w:sz w:val="20"/>
          <w:szCs w:val="20"/>
          <w:u w:val="single"/>
        </w:rPr>
      </w:pPr>
      <w:r>
        <w:rPr>
          <w:color w:val="000000" w:themeColor="text1"/>
          <w:sz w:val="20"/>
          <w:szCs w:val="20"/>
          <w:u w:val="single"/>
        </w:rPr>
        <w:t xml:space="preserve">От </w:t>
      </w:r>
      <w:r w:rsidR="000E6063">
        <w:rPr>
          <w:color w:val="000000" w:themeColor="text1"/>
          <w:sz w:val="20"/>
          <w:szCs w:val="20"/>
          <w:u w:val="single"/>
        </w:rPr>
        <w:t>21.02.2025</w:t>
      </w:r>
      <w:r w:rsidR="005F3881" w:rsidRPr="008E154B">
        <w:rPr>
          <w:color w:val="000000" w:themeColor="text1"/>
          <w:sz w:val="20"/>
          <w:szCs w:val="20"/>
          <w:u w:val="single"/>
        </w:rPr>
        <w:t xml:space="preserve"> года №</w:t>
      </w:r>
      <w:r w:rsidR="000E6063">
        <w:rPr>
          <w:color w:val="000000" w:themeColor="text1"/>
          <w:sz w:val="20"/>
          <w:szCs w:val="20"/>
          <w:u w:val="single"/>
        </w:rPr>
        <w:t>234</w:t>
      </w:r>
    </w:p>
    <w:p w:rsidR="005F3881" w:rsidRPr="008E154B" w:rsidRDefault="005F3881" w:rsidP="005F3881">
      <w:pPr>
        <w:jc w:val="right"/>
        <w:rPr>
          <w:color w:val="000000" w:themeColor="text1"/>
          <w:sz w:val="20"/>
          <w:szCs w:val="20"/>
          <w:u w:val="single"/>
        </w:rPr>
      </w:pPr>
    </w:p>
    <w:p w:rsidR="005F3881" w:rsidRPr="008E154B" w:rsidRDefault="005F3881" w:rsidP="005F3881">
      <w:pPr>
        <w:jc w:val="center"/>
        <w:rPr>
          <w:color w:val="000000" w:themeColor="text1"/>
          <w:sz w:val="20"/>
          <w:szCs w:val="20"/>
        </w:rPr>
      </w:pPr>
      <w:r w:rsidRPr="008E154B">
        <w:rPr>
          <w:color w:val="000000" w:themeColor="text1"/>
          <w:sz w:val="20"/>
          <w:szCs w:val="20"/>
        </w:rPr>
        <w:t>Адресный перечень общественных территорий</w:t>
      </w:r>
    </w:p>
    <w:tbl>
      <w:tblPr>
        <w:tblpPr w:leftFromText="180" w:rightFromText="180" w:vertAnchor="text" w:horzAnchor="margin" w:tblpY="94"/>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93"/>
        <w:gridCol w:w="1198"/>
        <w:gridCol w:w="1367"/>
        <w:gridCol w:w="1367"/>
        <w:gridCol w:w="1287"/>
        <w:gridCol w:w="7"/>
        <w:gridCol w:w="1823"/>
      </w:tblGrid>
      <w:tr w:rsidR="008E154B" w:rsidRPr="008E154B" w:rsidTr="00274617">
        <w:trPr>
          <w:trHeight w:val="712"/>
        </w:trPr>
        <w:tc>
          <w:tcPr>
            <w:tcW w:w="675" w:type="dxa"/>
            <w:vMerge w:val="restart"/>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w:t>
            </w:r>
          </w:p>
        </w:tc>
        <w:tc>
          <w:tcPr>
            <w:tcW w:w="2393" w:type="dxa"/>
            <w:vMerge w:val="restart"/>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Наименование</w:t>
            </w:r>
          </w:p>
          <w:p w:rsidR="005F3881" w:rsidRPr="008E154B" w:rsidRDefault="005F3881" w:rsidP="00274617">
            <w:pPr>
              <w:jc w:val="center"/>
              <w:rPr>
                <w:color w:val="000000" w:themeColor="text1"/>
                <w:sz w:val="20"/>
                <w:szCs w:val="20"/>
              </w:rPr>
            </w:pPr>
            <w:r w:rsidRPr="008E154B">
              <w:rPr>
                <w:color w:val="000000" w:themeColor="text1"/>
                <w:sz w:val="20"/>
                <w:szCs w:val="20"/>
              </w:rPr>
              <w:t>объекта</w:t>
            </w:r>
          </w:p>
        </w:tc>
        <w:tc>
          <w:tcPr>
            <w:tcW w:w="1198" w:type="dxa"/>
            <w:vMerge w:val="restart"/>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Площадь территории</w:t>
            </w:r>
          </w:p>
          <w:p w:rsidR="005F3881" w:rsidRPr="008E154B" w:rsidRDefault="005F3881" w:rsidP="00274617">
            <w:pPr>
              <w:jc w:val="center"/>
              <w:rPr>
                <w:color w:val="000000" w:themeColor="text1"/>
                <w:sz w:val="20"/>
                <w:szCs w:val="20"/>
              </w:rPr>
            </w:pPr>
            <w:r w:rsidRPr="008E154B">
              <w:rPr>
                <w:color w:val="000000" w:themeColor="text1"/>
                <w:sz w:val="20"/>
                <w:szCs w:val="20"/>
              </w:rPr>
              <w:t>(м2)</w:t>
            </w:r>
          </w:p>
        </w:tc>
        <w:tc>
          <w:tcPr>
            <w:tcW w:w="4028" w:type="dxa"/>
            <w:gridSpan w:val="4"/>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Объем финансирования</w:t>
            </w:r>
          </w:p>
          <w:p w:rsidR="005F3881" w:rsidRPr="008E154B" w:rsidRDefault="005F3881" w:rsidP="00274617">
            <w:pPr>
              <w:jc w:val="center"/>
              <w:rPr>
                <w:color w:val="000000" w:themeColor="text1"/>
                <w:sz w:val="20"/>
                <w:szCs w:val="20"/>
              </w:rPr>
            </w:pPr>
            <w:r w:rsidRPr="008E154B">
              <w:rPr>
                <w:color w:val="000000" w:themeColor="text1"/>
                <w:sz w:val="20"/>
                <w:szCs w:val="20"/>
              </w:rPr>
              <w:t>(тыс. руб.)</w:t>
            </w:r>
          </w:p>
        </w:tc>
        <w:tc>
          <w:tcPr>
            <w:tcW w:w="1823" w:type="dxa"/>
            <w:vMerge w:val="restart"/>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Примечание</w:t>
            </w:r>
          </w:p>
        </w:tc>
      </w:tr>
      <w:tr w:rsidR="008E154B" w:rsidRPr="008E154B" w:rsidTr="00274617">
        <w:trPr>
          <w:trHeight w:val="719"/>
        </w:trPr>
        <w:tc>
          <w:tcPr>
            <w:tcW w:w="675" w:type="dxa"/>
            <w:vMerge/>
          </w:tcPr>
          <w:p w:rsidR="005F3881" w:rsidRPr="008E154B" w:rsidRDefault="005F3881" w:rsidP="00274617">
            <w:pPr>
              <w:jc w:val="center"/>
              <w:rPr>
                <w:color w:val="000000" w:themeColor="text1"/>
                <w:sz w:val="20"/>
                <w:szCs w:val="20"/>
              </w:rPr>
            </w:pPr>
          </w:p>
        </w:tc>
        <w:tc>
          <w:tcPr>
            <w:tcW w:w="2393" w:type="dxa"/>
            <w:vMerge/>
          </w:tcPr>
          <w:p w:rsidR="005F3881" w:rsidRPr="008E154B" w:rsidRDefault="005F3881" w:rsidP="00274617">
            <w:pPr>
              <w:jc w:val="center"/>
              <w:rPr>
                <w:color w:val="000000" w:themeColor="text1"/>
                <w:sz w:val="20"/>
                <w:szCs w:val="20"/>
              </w:rPr>
            </w:pPr>
          </w:p>
        </w:tc>
        <w:tc>
          <w:tcPr>
            <w:tcW w:w="1198" w:type="dxa"/>
            <w:vMerge/>
          </w:tcPr>
          <w:p w:rsidR="005F3881" w:rsidRPr="008E154B" w:rsidRDefault="005F3881" w:rsidP="00274617">
            <w:pPr>
              <w:jc w:val="center"/>
              <w:rPr>
                <w:color w:val="000000" w:themeColor="text1"/>
                <w:sz w:val="20"/>
                <w:szCs w:val="20"/>
              </w:rPr>
            </w:pP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Всего</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областной</w:t>
            </w:r>
          </w:p>
          <w:p w:rsidR="005F3881" w:rsidRPr="008E154B" w:rsidRDefault="005F3881" w:rsidP="00274617">
            <w:pPr>
              <w:jc w:val="center"/>
              <w:rPr>
                <w:color w:val="000000" w:themeColor="text1"/>
                <w:sz w:val="20"/>
                <w:szCs w:val="20"/>
              </w:rPr>
            </w:pPr>
            <w:r w:rsidRPr="008E154B">
              <w:rPr>
                <w:color w:val="000000" w:themeColor="text1"/>
                <w:sz w:val="20"/>
                <w:szCs w:val="20"/>
              </w:rPr>
              <w:t>бюджет</w:t>
            </w:r>
          </w:p>
        </w:tc>
        <w:tc>
          <w:tcPr>
            <w:tcW w:w="1294" w:type="dxa"/>
            <w:gridSpan w:val="2"/>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Местный бюджет</w:t>
            </w:r>
          </w:p>
        </w:tc>
        <w:tc>
          <w:tcPr>
            <w:tcW w:w="1823" w:type="dxa"/>
            <w:vMerge/>
          </w:tcPr>
          <w:p w:rsidR="005F3881" w:rsidRPr="008E154B" w:rsidRDefault="005F3881" w:rsidP="00274617">
            <w:pPr>
              <w:jc w:val="center"/>
              <w:rPr>
                <w:color w:val="000000" w:themeColor="text1"/>
                <w:sz w:val="20"/>
                <w:szCs w:val="20"/>
              </w:rPr>
            </w:pPr>
          </w:p>
        </w:tc>
      </w:tr>
      <w:tr w:rsidR="008E154B" w:rsidRPr="008E154B" w:rsidTr="00274617">
        <w:trPr>
          <w:trHeight w:val="252"/>
        </w:trPr>
        <w:tc>
          <w:tcPr>
            <w:tcW w:w="10117" w:type="dxa"/>
            <w:gridSpan w:val="8"/>
          </w:tcPr>
          <w:p w:rsidR="005F3881" w:rsidRPr="008E154B" w:rsidRDefault="005F3881" w:rsidP="00274617">
            <w:pPr>
              <w:jc w:val="center"/>
              <w:rPr>
                <w:color w:val="000000" w:themeColor="text1"/>
                <w:sz w:val="20"/>
                <w:szCs w:val="20"/>
              </w:rPr>
            </w:pPr>
            <w:r w:rsidRPr="008E154B">
              <w:rPr>
                <w:color w:val="000000" w:themeColor="text1"/>
                <w:sz w:val="20"/>
                <w:szCs w:val="20"/>
              </w:rPr>
              <w:t>2018</w:t>
            </w:r>
          </w:p>
        </w:tc>
      </w:tr>
      <w:tr w:rsidR="008E154B" w:rsidRPr="008E154B" w:rsidTr="00274617">
        <w:trPr>
          <w:trHeight w:val="569"/>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Городской парк</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19012</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3858,83</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3665,89</w:t>
            </w:r>
          </w:p>
        </w:tc>
        <w:tc>
          <w:tcPr>
            <w:tcW w:w="1294" w:type="dxa"/>
            <w:gridSpan w:val="2"/>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192,94</w:t>
            </w:r>
          </w:p>
        </w:tc>
        <w:tc>
          <w:tcPr>
            <w:tcW w:w="1823" w:type="dxa"/>
            <w:vAlign w:val="center"/>
          </w:tcPr>
          <w:p w:rsidR="005F3881" w:rsidRPr="008E154B" w:rsidRDefault="005F3881" w:rsidP="00274617">
            <w:pPr>
              <w:jc w:val="center"/>
              <w:rPr>
                <w:color w:val="000000" w:themeColor="text1"/>
                <w:sz w:val="20"/>
                <w:szCs w:val="20"/>
              </w:rPr>
            </w:pPr>
          </w:p>
        </w:tc>
      </w:tr>
      <w:tr w:rsidR="008E154B" w:rsidRPr="008E154B" w:rsidTr="00274617">
        <w:trPr>
          <w:trHeight w:val="195"/>
        </w:trPr>
        <w:tc>
          <w:tcPr>
            <w:tcW w:w="10117" w:type="dxa"/>
            <w:gridSpan w:val="8"/>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2019</w:t>
            </w:r>
          </w:p>
        </w:tc>
      </w:tr>
      <w:tr w:rsidR="008E154B" w:rsidRPr="008E154B" w:rsidTr="00274617">
        <w:trPr>
          <w:trHeight w:val="630"/>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Сквер ул. Советская д. 64</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1540</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2 911,76</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2 882,64</w:t>
            </w:r>
          </w:p>
        </w:tc>
        <w:tc>
          <w:tcPr>
            <w:tcW w:w="1294" w:type="dxa"/>
            <w:gridSpan w:val="2"/>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29,12</w:t>
            </w:r>
          </w:p>
        </w:tc>
        <w:tc>
          <w:tcPr>
            <w:tcW w:w="1823" w:type="dxa"/>
            <w:vAlign w:val="center"/>
          </w:tcPr>
          <w:p w:rsidR="005F3881" w:rsidRPr="008E154B" w:rsidRDefault="005F3881" w:rsidP="00274617">
            <w:pPr>
              <w:jc w:val="center"/>
              <w:rPr>
                <w:color w:val="000000" w:themeColor="text1"/>
                <w:sz w:val="20"/>
                <w:szCs w:val="20"/>
              </w:rPr>
            </w:pPr>
          </w:p>
        </w:tc>
      </w:tr>
      <w:tr w:rsidR="008E154B" w:rsidRPr="008E154B" w:rsidTr="00274617">
        <w:trPr>
          <w:trHeight w:val="993"/>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w:t>
            </w:r>
          </w:p>
        </w:tc>
        <w:tc>
          <w:tcPr>
            <w:tcW w:w="2393" w:type="dxa"/>
            <w:vAlign w:val="center"/>
          </w:tcPr>
          <w:p w:rsidR="005F3881" w:rsidRPr="008E154B" w:rsidRDefault="005F3881" w:rsidP="00274617">
            <w:pPr>
              <w:ind w:left="-58"/>
              <w:jc w:val="center"/>
              <w:rPr>
                <w:color w:val="000000" w:themeColor="text1"/>
                <w:sz w:val="20"/>
                <w:szCs w:val="20"/>
              </w:rPr>
            </w:pPr>
            <w:r w:rsidRPr="008E154B">
              <w:rPr>
                <w:color w:val="000000" w:themeColor="text1"/>
                <w:sz w:val="20"/>
                <w:szCs w:val="20"/>
              </w:rPr>
              <w:t>Сквер на пересечении ул.Дзержинского и ул.Советская</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1836</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3 186,11</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3 154,25</w:t>
            </w:r>
          </w:p>
        </w:tc>
        <w:tc>
          <w:tcPr>
            <w:tcW w:w="1294" w:type="dxa"/>
            <w:gridSpan w:val="2"/>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31,86</w:t>
            </w:r>
          </w:p>
        </w:tc>
        <w:tc>
          <w:tcPr>
            <w:tcW w:w="1823" w:type="dxa"/>
            <w:vAlign w:val="center"/>
          </w:tcPr>
          <w:p w:rsidR="005F3881" w:rsidRPr="008E154B" w:rsidRDefault="005F3881" w:rsidP="00274617">
            <w:pPr>
              <w:jc w:val="center"/>
              <w:rPr>
                <w:color w:val="000000" w:themeColor="text1"/>
                <w:sz w:val="20"/>
                <w:szCs w:val="20"/>
              </w:rPr>
            </w:pPr>
          </w:p>
        </w:tc>
      </w:tr>
      <w:tr w:rsidR="008E154B" w:rsidRPr="008E154B" w:rsidTr="00274617">
        <w:trPr>
          <w:trHeight w:val="619"/>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4</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Сквер при въезде в г.Карачев</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3300</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3 186,12</w:t>
            </w:r>
          </w:p>
        </w:tc>
        <w:tc>
          <w:tcPr>
            <w:tcW w:w="1367" w:type="dxa"/>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3 154,26</w:t>
            </w:r>
          </w:p>
        </w:tc>
        <w:tc>
          <w:tcPr>
            <w:tcW w:w="1294" w:type="dxa"/>
            <w:gridSpan w:val="2"/>
            <w:shd w:val="clear" w:color="auto" w:fill="auto"/>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31,86</w:t>
            </w:r>
          </w:p>
        </w:tc>
        <w:tc>
          <w:tcPr>
            <w:tcW w:w="1823" w:type="dxa"/>
            <w:vAlign w:val="center"/>
          </w:tcPr>
          <w:p w:rsidR="005F3881" w:rsidRPr="008E154B" w:rsidRDefault="005F3881" w:rsidP="00274617">
            <w:pPr>
              <w:jc w:val="center"/>
              <w:rPr>
                <w:color w:val="000000" w:themeColor="text1"/>
                <w:sz w:val="20"/>
                <w:szCs w:val="20"/>
              </w:rPr>
            </w:pPr>
          </w:p>
        </w:tc>
      </w:tr>
      <w:tr w:rsidR="008E154B" w:rsidRPr="008E154B" w:rsidTr="00274617">
        <w:trPr>
          <w:trHeight w:val="186"/>
        </w:trPr>
        <w:tc>
          <w:tcPr>
            <w:tcW w:w="10117" w:type="dxa"/>
            <w:gridSpan w:val="8"/>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2020</w:t>
            </w:r>
          </w:p>
        </w:tc>
      </w:tr>
      <w:tr w:rsidR="008E154B" w:rsidRPr="008E154B" w:rsidTr="00274617">
        <w:trPr>
          <w:trHeight w:val="186"/>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5</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Благоустройство территории и установка памятного знака «Увековечивание памяти жителей Первомайского сельского совета, погибших в годы ВОВ» по ул. Трудовая, д. Масловка, Карачевского городского поселения Карачевского района Брянской области</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500</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2 500 000</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2 256 250</w:t>
            </w:r>
          </w:p>
        </w:tc>
        <w:tc>
          <w:tcPr>
            <w:tcW w:w="128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118 750</w:t>
            </w:r>
          </w:p>
        </w:tc>
        <w:tc>
          <w:tcPr>
            <w:tcW w:w="1830" w:type="dxa"/>
            <w:gridSpan w:val="2"/>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Внебюджетные источники</w:t>
            </w:r>
          </w:p>
          <w:p w:rsidR="005F3881" w:rsidRPr="008E154B" w:rsidRDefault="005F3881" w:rsidP="00274617">
            <w:pPr>
              <w:jc w:val="center"/>
              <w:rPr>
                <w:color w:val="000000" w:themeColor="text1"/>
                <w:sz w:val="20"/>
                <w:szCs w:val="20"/>
              </w:rPr>
            </w:pPr>
            <w:r w:rsidRPr="008E154B">
              <w:rPr>
                <w:color w:val="000000" w:themeColor="text1"/>
                <w:sz w:val="20"/>
                <w:szCs w:val="20"/>
              </w:rPr>
              <w:t>125 000</w:t>
            </w:r>
          </w:p>
        </w:tc>
      </w:tr>
      <w:tr w:rsidR="008E154B" w:rsidRPr="008E154B" w:rsidTr="00274617">
        <w:trPr>
          <w:trHeight w:val="186"/>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6</w:t>
            </w:r>
          </w:p>
        </w:tc>
        <w:tc>
          <w:tcPr>
            <w:tcW w:w="2393" w:type="dxa"/>
            <w:tcBorders>
              <w:bottom w:val="single" w:sz="4" w:space="0" w:color="auto"/>
            </w:tcBorders>
            <w:vAlign w:val="center"/>
          </w:tcPr>
          <w:p w:rsidR="005F3881" w:rsidRPr="008E154B" w:rsidRDefault="005F3881" w:rsidP="00274617">
            <w:pPr>
              <w:jc w:val="center"/>
              <w:rPr>
                <w:color w:val="000000" w:themeColor="text1"/>
                <w:sz w:val="20"/>
                <w:szCs w:val="20"/>
              </w:rPr>
            </w:pPr>
          </w:p>
          <w:p w:rsidR="005F3881" w:rsidRPr="008E154B" w:rsidRDefault="005F3881" w:rsidP="00274617">
            <w:pPr>
              <w:jc w:val="center"/>
              <w:rPr>
                <w:color w:val="000000" w:themeColor="text1"/>
                <w:sz w:val="20"/>
                <w:szCs w:val="20"/>
              </w:rPr>
            </w:pPr>
            <w:r w:rsidRPr="008E154B">
              <w:rPr>
                <w:color w:val="000000" w:themeColor="text1"/>
                <w:sz w:val="20"/>
                <w:szCs w:val="20"/>
              </w:rPr>
              <w:t>Благоустройство территории д. Глыбочка Карачевского городского поселения Карачевского района Брянской области</w:t>
            </w:r>
          </w:p>
        </w:tc>
        <w:tc>
          <w:tcPr>
            <w:tcW w:w="1198" w:type="dxa"/>
            <w:tcBorders>
              <w:bottom w:val="single" w:sz="4" w:space="0" w:color="auto"/>
            </w:tcBorders>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500</w:t>
            </w:r>
          </w:p>
        </w:tc>
        <w:tc>
          <w:tcPr>
            <w:tcW w:w="1367" w:type="dxa"/>
            <w:tcBorders>
              <w:bottom w:val="single" w:sz="4" w:space="0" w:color="auto"/>
            </w:tcBorders>
            <w:vAlign w:val="center"/>
          </w:tcPr>
          <w:p w:rsidR="005F3881" w:rsidRPr="008E154B" w:rsidRDefault="005F3881" w:rsidP="00274617">
            <w:pPr>
              <w:rPr>
                <w:color w:val="000000" w:themeColor="text1"/>
                <w:sz w:val="20"/>
                <w:szCs w:val="20"/>
              </w:rPr>
            </w:pPr>
            <w:r w:rsidRPr="008E154B">
              <w:rPr>
                <w:color w:val="000000" w:themeColor="text1"/>
                <w:sz w:val="20"/>
                <w:szCs w:val="20"/>
              </w:rPr>
              <w:t xml:space="preserve">  285 542</w:t>
            </w:r>
          </w:p>
        </w:tc>
        <w:tc>
          <w:tcPr>
            <w:tcW w:w="1367" w:type="dxa"/>
            <w:tcBorders>
              <w:bottom w:val="single" w:sz="4" w:space="0" w:color="auto"/>
            </w:tcBorders>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257 702</w:t>
            </w:r>
          </w:p>
        </w:tc>
        <w:tc>
          <w:tcPr>
            <w:tcW w:w="1287" w:type="dxa"/>
            <w:tcBorders>
              <w:bottom w:val="single" w:sz="4" w:space="0" w:color="auto"/>
            </w:tcBorders>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13 562,90</w:t>
            </w:r>
          </w:p>
        </w:tc>
        <w:tc>
          <w:tcPr>
            <w:tcW w:w="1830" w:type="dxa"/>
            <w:gridSpan w:val="2"/>
            <w:tcBorders>
              <w:bottom w:val="single" w:sz="4" w:space="0" w:color="auto"/>
            </w:tcBorders>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Внебюджетные источники</w:t>
            </w:r>
          </w:p>
          <w:p w:rsidR="005F3881" w:rsidRPr="008E154B" w:rsidRDefault="005F3881" w:rsidP="00274617">
            <w:pPr>
              <w:jc w:val="center"/>
              <w:rPr>
                <w:color w:val="000000" w:themeColor="text1"/>
                <w:sz w:val="20"/>
                <w:szCs w:val="20"/>
              </w:rPr>
            </w:pPr>
            <w:r w:rsidRPr="008E154B">
              <w:rPr>
                <w:color w:val="000000" w:themeColor="text1"/>
                <w:sz w:val="20"/>
                <w:szCs w:val="20"/>
              </w:rPr>
              <w:t>14 277,10</w:t>
            </w:r>
          </w:p>
        </w:tc>
      </w:tr>
      <w:tr w:rsidR="008E154B" w:rsidRPr="008E154B" w:rsidTr="00274617">
        <w:trPr>
          <w:trHeight w:val="186"/>
        </w:trPr>
        <w:tc>
          <w:tcPr>
            <w:tcW w:w="675" w:type="dxa"/>
            <w:tcBorders>
              <w:right w:val="nil"/>
            </w:tcBorders>
            <w:vAlign w:val="center"/>
          </w:tcPr>
          <w:p w:rsidR="005F3881" w:rsidRPr="008E154B" w:rsidRDefault="005F3881" w:rsidP="00274617">
            <w:pPr>
              <w:jc w:val="center"/>
              <w:rPr>
                <w:color w:val="000000" w:themeColor="text1"/>
                <w:sz w:val="20"/>
                <w:szCs w:val="20"/>
              </w:rPr>
            </w:pPr>
          </w:p>
        </w:tc>
        <w:tc>
          <w:tcPr>
            <w:tcW w:w="2393" w:type="dxa"/>
            <w:tcBorders>
              <w:left w:val="nil"/>
              <w:right w:val="nil"/>
            </w:tcBorders>
            <w:vAlign w:val="center"/>
          </w:tcPr>
          <w:p w:rsidR="005F3881" w:rsidRPr="008E154B" w:rsidRDefault="005F3881" w:rsidP="00274617">
            <w:pPr>
              <w:jc w:val="center"/>
              <w:rPr>
                <w:color w:val="000000" w:themeColor="text1"/>
                <w:sz w:val="20"/>
                <w:szCs w:val="20"/>
              </w:rPr>
            </w:pPr>
          </w:p>
        </w:tc>
        <w:tc>
          <w:tcPr>
            <w:tcW w:w="1198" w:type="dxa"/>
            <w:tcBorders>
              <w:top w:val="single" w:sz="4" w:space="0" w:color="auto"/>
              <w:left w:val="nil"/>
              <w:right w:val="nil"/>
            </w:tcBorders>
            <w:vAlign w:val="center"/>
          </w:tcPr>
          <w:p w:rsidR="005F3881" w:rsidRPr="008E154B" w:rsidRDefault="005F3881" w:rsidP="00274617">
            <w:pPr>
              <w:jc w:val="center"/>
              <w:rPr>
                <w:color w:val="000000" w:themeColor="text1"/>
                <w:sz w:val="20"/>
                <w:szCs w:val="20"/>
              </w:rPr>
            </w:pPr>
          </w:p>
        </w:tc>
        <w:tc>
          <w:tcPr>
            <w:tcW w:w="1367" w:type="dxa"/>
            <w:tcBorders>
              <w:top w:val="single" w:sz="4" w:space="0" w:color="auto"/>
              <w:left w:val="nil"/>
              <w:right w:val="nil"/>
            </w:tcBorders>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 xml:space="preserve">        2021</w:t>
            </w:r>
          </w:p>
        </w:tc>
        <w:tc>
          <w:tcPr>
            <w:tcW w:w="1367" w:type="dxa"/>
            <w:tcBorders>
              <w:left w:val="nil"/>
              <w:right w:val="nil"/>
            </w:tcBorders>
            <w:vAlign w:val="center"/>
          </w:tcPr>
          <w:p w:rsidR="005F3881" w:rsidRPr="008E154B" w:rsidRDefault="005F3881" w:rsidP="00274617">
            <w:pPr>
              <w:jc w:val="center"/>
              <w:rPr>
                <w:color w:val="000000" w:themeColor="text1"/>
                <w:sz w:val="20"/>
                <w:szCs w:val="20"/>
              </w:rPr>
            </w:pPr>
          </w:p>
        </w:tc>
        <w:tc>
          <w:tcPr>
            <w:tcW w:w="1287" w:type="dxa"/>
            <w:tcBorders>
              <w:left w:val="nil"/>
              <w:right w:val="nil"/>
            </w:tcBorders>
            <w:vAlign w:val="center"/>
          </w:tcPr>
          <w:p w:rsidR="005F3881" w:rsidRPr="008E154B" w:rsidRDefault="005F3881" w:rsidP="00274617">
            <w:pPr>
              <w:jc w:val="center"/>
              <w:rPr>
                <w:color w:val="000000" w:themeColor="text1"/>
                <w:sz w:val="20"/>
                <w:szCs w:val="20"/>
              </w:rPr>
            </w:pPr>
          </w:p>
        </w:tc>
        <w:tc>
          <w:tcPr>
            <w:tcW w:w="1830" w:type="dxa"/>
            <w:gridSpan w:val="2"/>
            <w:tcBorders>
              <w:left w:val="nil"/>
            </w:tcBorders>
            <w:vAlign w:val="center"/>
          </w:tcPr>
          <w:p w:rsidR="005F3881" w:rsidRPr="008E154B" w:rsidRDefault="005F3881" w:rsidP="00274617">
            <w:pPr>
              <w:jc w:val="center"/>
              <w:rPr>
                <w:color w:val="000000" w:themeColor="text1"/>
                <w:sz w:val="20"/>
                <w:szCs w:val="20"/>
              </w:rPr>
            </w:pPr>
          </w:p>
        </w:tc>
      </w:tr>
      <w:tr w:rsidR="008E154B" w:rsidRPr="008E154B" w:rsidTr="00274617">
        <w:trPr>
          <w:trHeight w:val="70"/>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7</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«Благоустройство многофункциональной игровой площадки в городском парке г. Карачев Брянской области (2-я очередь)»</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622</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2 650,766</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2 618,797</w:t>
            </w:r>
          </w:p>
        </w:tc>
        <w:tc>
          <w:tcPr>
            <w:tcW w:w="128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31,969</w:t>
            </w:r>
          </w:p>
        </w:tc>
        <w:tc>
          <w:tcPr>
            <w:tcW w:w="1830" w:type="dxa"/>
            <w:gridSpan w:val="2"/>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w:t>
            </w:r>
          </w:p>
        </w:tc>
      </w:tr>
      <w:tr w:rsidR="008E154B" w:rsidRPr="008E154B" w:rsidTr="00274617">
        <w:trPr>
          <w:trHeight w:val="186"/>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8</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Обустройство элементов городского парка (2-я очередь) г. Карачев, ул. Первомайская «Памятный знак – городской парк имени поэта-земляка А.Г. Мехедова»</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10</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334,885</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331,536</w:t>
            </w:r>
          </w:p>
        </w:tc>
        <w:tc>
          <w:tcPr>
            <w:tcW w:w="128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3,649</w:t>
            </w:r>
          </w:p>
        </w:tc>
        <w:tc>
          <w:tcPr>
            <w:tcW w:w="1830" w:type="dxa"/>
            <w:gridSpan w:val="2"/>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w:t>
            </w:r>
          </w:p>
        </w:tc>
      </w:tr>
      <w:tr w:rsidR="008E154B" w:rsidRPr="008E154B" w:rsidTr="00274617">
        <w:trPr>
          <w:trHeight w:val="186"/>
        </w:trPr>
        <w:tc>
          <w:tcPr>
            <w:tcW w:w="10117" w:type="dxa"/>
            <w:gridSpan w:val="8"/>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lastRenderedPageBreak/>
              <w:t>2022</w:t>
            </w:r>
          </w:p>
        </w:tc>
      </w:tr>
      <w:tr w:rsidR="008E154B" w:rsidRPr="008E154B" w:rsidTr="00274617">
        <w:trPr>
          <w:trHeight w:val="186"/>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9</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Благоустройство многофункциональной спортивной площадки, расположенной по адресу: Брянская область, г. Карачев, ул. Советская, квартал 25</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3 450</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8 167,654</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8 071,939</w:t>
            </w:r>
          </w:p>
        </w:tc>
        <w:tc>
          <w:tcPr>
            <w:tcW w:w="128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157,450</w:t>
            </w:r>
          </w:p>
        </w:tc>
        <w:tc>
          <w:tcPr>
            <w:tcW w:w="1830" w:type="dxa"/>
            <w:gridSpan w:val="2"/>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w:t>
            </w:r>
          </w:p>
        </w:tc>
      </w:tr>
      <w:tr w:rsidR="008E154B" w:rsidRPr="008E154B" w:rsidTr="00274617">
        <w:trPr>
          <w:trHeight w:val="186"/>
        </w:trPr>
        <w:tc>
          <w:tcPr>
            <w:tcW w:w="10117" w:type="dxa"/>
            <w:gridSpan w:val="8"/>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2023</w:t>
            </w:r>
          </w:p>
        </w:tc>
      </w:tr>
      <w:tr w:rsidR="008E154B" w:rsidRPr="008E154B" w:rsidTr="00274617">
        <w:trPr>
          <w:trHeight w:val="186"/>
        </w:trPr>
        <w:tc>
          <w:tcPr>
            <w:tcW w:w="675"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10</w:t>
            </w:r>
          </w:p>
        </w:tc>
        <w:tc>
          <w:tcPr>
            <w:tcW w:w="2393"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«Благоустройство сквера памяти подвига партизан и подпольщиков в Карачевском районе» по адресу: г.Карачев, ул.Советская (вблизи ЖД Вокзала»</w:t>
            </w:r>
          </w:p>
        </w:tc>
        <w:tc>
          <w:tcPr>
            <w:tcW w:w="1198"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1690</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3 879,138</w:t>
            </w:r>
          </w:p>
        </w:tc>
        <w:tc>
          <w:tcPr>
            <w:tcW w:w="136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3 839,704</w:t>
            </w:r>
          </w:p>
        </w:tc>
        <w:tc>
          <w:tcPr>
            <w:tcW w:w="1287" w:type="dxa"/>
            <w:vAlign w:val="center"/>
          </w:tcPr>
          <w:p w:rsidR="005F3881" w:rsidRPr="008E154B" w:rsidRDefault="005F3881" w:rsidP="00274617">
            <w:pPr>
              <w:jc w:val="center"/>
              <w:rPr>
                <w:color w:val="000000" w:themeColor="text1"/>
                <w:sz w:val="20"/>
                <w:szCs w:val="20"/>
              </w:rPr>
            </w:pPr>
            <w:r w:rsidRPr="008E154B">
              <w:rPr>
                <w:color w:val="000000" w:themeColor="text1"/>
                <w:sz w:val="20"/>
                <w:szCs w:val="20"/>
              </w:rPr>
              <w:t>39,434</w:t>
            </w:r>
          </w:p>
        </w:tc>
        <w:tc>
          <w:tcPr>
            <w:tcW w:w="1830" w:type="dxa"/>
            <w:gridSpan w:val="2"/>
            <w:vAlign w:val="center"/>
          </w:tcPr>
          <w:p w:rsidR="005F3881" w:rsidRPr="008E154B" w:rsidRDefault="005F3881" w:rsidP="00274617">
            <w:pPr>
              <w:jc w:val="center"/>
              <w:rPr>
                <w:color w:val="000000" w:themeColor="text1"/>
                <w:sz w:val="20"/>
                <w:szCs w:val="20"/>
              </w:rPr>
            </w:pPr>
          </w:p>
        </w:tc>
      </w:tr>
      <w:tr w:rsidR="00DF4EA9" w:rsidRPr="008E154B" w:rsidTr="00274617">
        <w:trPr>
          <w:trHeight w:val="186"/>
        </w:trPr>
        <w:tc>
          <w:tcPr>
            <w:tcW w:w="675" w:type="dxa"/>
            <w:vAlign w:val="center"/>
          </w:tcPr>
          <w:p w:rsidR="00DF4EA9" w:rsidRPr="008E154B" w:rsidRDefault="00DB5EFD" w:rsidP="00274617">
            <w:pPr>
              <w:jc w:val="center"/>
              <w:rPr>
                <w:color w:val="000000" w:themeColor="text1"/>
                <w:sz w:val="20"/>
                <w:szCs w:val="20"/>
              </w:rPr>
            </w:pPr>
            <w:r>
              <w:rPr>
                <w:color w:val="000000" w:themeColor="text1"/>
                <w:sz w:val="20"/>
                <w:szCs w:val="20"/>
              </w:rPr>
              <w:t>11</w:t>
            </w:r>
          </w:p>
        </w:tc>
        <w:tc>
          <w:tcPr>
            <w:tcW w:w="2393" w:type="dxa"/>
            <w:vAlign w:val="center"/>
          </w:tcPr>
          <w:p w:rsidR="00DF4EA9" w:rsidRPr="008E154B" w:rsidRDefault="00DB5EFD" w:rsidP="00274617">
            <w:pPr>
              <w:jc w:val="center"/>
              <w:rPr>
                <w:color w:val="000000" w:themeColor="text1"/>
                <w:sz w:val="20"/>
                <w:szCs w:val="20"/>
              </w:rPr>
            </w:pPr>
            <w:r>
              <w:rPr>
                <w:color w:val="000000" w:themeColor="text1"/>
                <w:sz w:val="20"/>
                <w:szCs w:val="20"/>
              </w:rPr>
              <w:t>Благоустройство центральной площади и пешеходной части улицы Советской г. Карачев</w:t>
            </w:r>
          </w:p>
        </w:tc>
        <w:tc>
          <w:tcPr>
            <w:tcW w:w="1198" w:type="dxa"/>
            <w:vAlign w:val="center"/>
          </w:tcPr>
          <w:p w:rsidR="00DF4EA9" w:rsidRPr="008E154B" w:rsidRDefault="00222CB4" w:rsidP="00274617">
            <w:pPr>
              <w:jc w:val="center"/>
              <w:rPr>
                <w:color w:val="000000" w:themeColor="text1"/>
                <w:sz w:val="20"/>
                <w:szCs w:val="20"/>
              </w:rPr>
            </w:pPr>
            <w:r>
              <w:rPr>
                <w:color w:val="000000" w:themeColor="text1"/>
                <w:sz w:val="20"/>
                <w:szCs w:val="20"/>
              </w:rPr>
              <w:t>7 758</w:t>
            </w:r>
          </w:p>
        </w:tc>
        <w:tc>
          <w:tcPr>
            <w:tcW w:w="1367" w:type="dxa"/>
            <w:vAlign w:val="center"/>
          </w:tcPr>
          <w:p w:rsidR="00DF4EA9" w:rsidRPr="008E154B" w:rsidRDefault="00222CB4" w:rsidP="00274617">
            <w:pPr>
              <w:jc w:val="center"/>
              <w:rPr>
                <w:color w:val="000000" w:themeColor="text1"/>
                <w:sz w:val="20"/>
                <w:szCs w:val="20"/>
              </w:rPr>
            </w:pPr>
            <w:r>
              <w:rPr>
                <w:color w:val="000000" w:themeColor="text1"/>
                <w:sz w:val="20"/>
                <w:szCs w:val="20"/>
              </w:rPr>
              <w:t>80 000 000</w:t>
            </w:r>
          </w:p>
        </w:tc>
        <w:tc>
          <w:tcPr>
            <w:tcW w:w="1367" w:type="dxa"/>
            <w:vAlign w:val="center"/>
          </w:tcPr>
          <w:p w:rsidR="00DF4EA9" w:rsidRPr="008E154B" w:rsidRDefault="00222CB4" w:rsidP="00274617">
            <w:pPr>
              <w:jc w:val="center"/>
              <w:rPr>
                <w:color w:val="000000" w:themeColor="text1"/>
                <w:sz w:val="20"/>
                <w:szCs w:val="20"/>
              </w:rPr>
            </w:pPr>
            <w:r>
              <w:rPr>
                <w:color w:val="000000" w:themeColor="text1"/>
                <w:sz w:val="20"/>
                <w:szCs w:val="20"/>
              </w:rPr>
              <w:t>80 000 000</w:t>
            </w:r>
          </w:p>
        </w:tc>
        <w:tc>
          <w:tcPr>
            <w:tcW w:w="1287" w:type="dxa"/>
            <w:vAlign w:val="center"/>
          </w:tcPr>
          <w:p w:rsidR="00DF4EA9" w:rsidRPr="008E154B" w:rsidRDefault="00222CB4" w:rsidP="00274617">
            <w:pPr>
              <w:jc w:val="center"/>
              <w:rPr>
                <w:color w:val="000000" w:themeColor="text1"/>
                <w:sz w:val="20"/>
                <w:szCs w:val="20"/>
              </w:rPr>
            </w:pPr>
            <w:r>
              <w:rPr>
                <w:color w:val="000000" w:themeColor="text1"/>
                <w:sz w:val="20"/>
                <w:szCs w:val="20"/>
              </w:rPr>
              <w:t>–</w:t>
            </w:r>
          </w:p>
        </w:tc>
        <w:tc>
          <w:tcPr>
            <w:tcW w:w="1830" w:type="dxa"/>
            <w:gridSpan w:val="2"/>
            <w:vAlign w:val="center"/>
          </w:tcPr>
          <w:p w:rsidR="00DF4EA9" w:rsidRPr="008E154B" w:rsidRDefault="00DF4EA9" w:rsidP="00274617">
            <w:pPr>
              <w:jc w:val="center"/>
              <w:rPr>
                <w:color w:val="000000" w:themeColor="text1"/>
                <w:sz w:val="20"/>
                <w:szCs w:val="20"/>
              </w:rPr>
            </w:pPr>
          </w:p>
        </w:tc>
      </w:tr>
      <w:tr w:rsidR="00DB5EFD" w:rsidRPr="008E154B" w:rsidTr="00DB5EFD">
        <w:trPr>
          <w:trHeight w:val="186"/>
        </w:trPr>
        <w:tc>
          <w:tcPr>
            <w:tcW w:w="10117" w:type="dxa"/>
            <w:gridSpan w:val="8"/>
            <w:vAlign w:val="center"/>
          </w:tcPr>
          <w:p w:rsidR="00DB5EFD" w:rsidRPr="008E154B" w:rsidRDefault="00DB5EFD" w:rsidP="00274617">
            <w:pPr>
              <w:jc w:val="center"/>
              <w:rPr>
                <w:color w:val="000000" w:themeColor="text1"/>
                <w:sz w:val="20"/>
                <w:szCs w:val="20"/>
              </w:rPr>
            </w:pPr>
            <w:r>
              <w:rPr>
                <w:color w:val="000000" w:themeColor="text1"/>
                <w:sz w:val="20"/>
                <w:szCs w:val="20"/>
              </w:rPr>
              <w:t>2024</w:t>
            </w:r>
          </w:p>
        </w:tc>
      </w:tr>
      <w:tr w:rsidR="00DB5EFD" w:rsidRPr="008E154B" w:rsidTr="00274617">
        <w:trPr>
          <w:trHeight w:val="186"/>
        </w:trPr>
        <w:tc>
          <w:tcPr>
            <w:tcW w:w="675" w:type="dxa"/>
            <w:vAlign w:val="center"/>
          </w:tcPr>
          <w:p w:rsidR="00DB5EFD" w:rsidRPr="008E154B" w:rsidRDefault="00DB5EFD" w:rsidP="00274617">
            <w:pPr>
              <w:jc w:val="center"/>
              <w:rPr>
                <w:color w:val="000000" w:themeColor="text1"/>
                <w:sz w:val="20"/>
                <w:szCs w:val="20"/>
              </w:rPr>
            </w:pPr>
            <w:r>
              <w:rPr>
                <w:color w:val="000000" w:themeColor="text1"/>
                <w:sz w:val="20"/>
                <w:szCs w:val="20"/>
              </w:rPr>
              <w:t>12</w:t>
            </w:r>
          </w:p>
        </w:tc>
        <w:tc>
          <w:tcPr>
            <w:tcW w:w="2393" w:type="dxa"/>
            <w:vAlign w:val="center"/>
          </w:tcPr>
          <w:p w:rsidR="00DB5EFD" w:rsidRPr="008E154B" w:rsidRDefault="00DB5EFD" w:rsidP="00274617">
            <w:pPr>
              <w:jc w:val="center"/>
              <w:rPr>
                <w:color w:val="000000" w:themeColor="text1"/>
                <w:sz w:val="20"/>
                <w:szCs w:val="20"/>
              </w:rPr>
            </w:pPr>
            <w:r>
              <w:rPr>
                <w:color w:val="000000" w:themeColor="text1"/>
                <w:sz w:val="20"/>
                <w:szCs w:val="20"/>
              </w:rPr>
              <w:t>Благоустройство центральной площади и пешеходной части улицы Советской г. Карачев</w:t>
            </w:r>
          </w:p>
        </w:tc>
        <w:tc>
          <w:tcPr>
            <w:tcW w:w="1198" w:type="dxa"/>
            <w:vAlign w:val="center"/>
          </w:tcPr>
          <w:p w:rsidR="00DB5EFD" w:rsidRPr="008E154B" w:rsidRDefault="00222CB4" w:rsidP="00274617">
            <w:pPr>
              <w:jc w:val="center"/>
              <w:rPr>
                <w:color w:val="000000" w:themeColor="text1"/>
                <w:sz w:val="20"/>
                <w:szCs w:val="20"/>
              </w:rPr>
            </w:pPr>
            <w:r>
              <w:rPr>
                <w:color w:val="000000" w:themeColor="text1"/>
                <w:sz w:val="20"/>
                <w:szCs w:val="20"/>
              </w:rPr>
              <w:t>7 758</w:t>
            </w:r>
          </w:p>
        </w:tc>
        <w:tc>
          <w:tcPr>
            <w:tcW w:w="1367" w:type="dxa"/>
            <w:vAlign w:val="center"/>
          </w:tcPr>
          <w:p w:rsidR="00DB5EFD" w:rsidRPr="008E154B" w:rsidRDefault="00AA1451" w:rsidP="00274617">
            <w:pPr>
              <w:jc w:val="center"/>
              <w:rPr>
                <w:color w:val="000000" w:themeColor="text1"/>
                <w:sz w:val="20"/>
                <w:szCs w:val="20"/>
              </w:rPr>
            </w:pPr>
            <w:r>
              <w:rPr>
                <w:color w:val="000000" w:themeColor="text1"/>
                <w:sz w:val="20"/>
                <w:szCs w:val="20"/>
              </w:rPr>
              <w:t>4 982 052</w:t>
            </w:r>
          </w:p>
        </w:tc>
        <w:tc>
          <w:tcPr>
            <w:tcW w:w="1367" w:type="dxa"/>
            <w:vAlign w:val="center"/>
          </w:tcPr>
          <w:p w:rsidR="00DB5EFD" w:rsidRPr="008E154B" w:rsidRDefault="00222CB4" w:rsidP="00274617">
            <w:pPr>
              <w:jc w:val="center"/>
              <w:rPr>
                <w:color w:val="000000" w:themeColor="text1"/>
                <w:sz w:val="20"/>
                <w:szCs w:val="20"/>
              </w:rPr>
            </w:pPr>
            <w:r>
              <w:rPr>
                <w:color w:val="000000" w:themeColor="text1"/>
                <w:sz w:val="20"/>
                <w:szCs w:val="20"/>
              </w:rPr>
              <w:t>–</w:t>
            </w:r>
          </w:p>
        </w:tc>
        <w:tc>
          <w:tcPr>
            <w:tcW w:w="1287" w:type="dxa"/>
            <w:vAlign w:val="center"/>
          </w:tcPr>
          <w:p w:rsidR="00DB5EFD" w:rsidRPr="008E154B" w:rsidRDefault="00AA1451" w:rsidP="00274617">
            <w:pPr>
              <w:jc w:val="center"/>
              <w:rPr>
                <w:color w:val="000000" w:themeColor="text1"/>
                <w:sz w:val="20"/>
                <w:szCs w:val="20"/>
              </w:rPr>
            </w:pPr>
            <w:r>
              <w:rPr>
                <w:color w:val="000000" w:themeColor="text1"/>
                <w:sz w:val="20"/>
                <w:szCs w:val="20"/>
              </w:rPr>
              <w:t>4 982 052</w:t>
            </w:r>
          </w:p>
        </w:tc>
        <w:tc>
          <w:tcPr>
            <w:tcW w:w="1830" w:type="dxa"/>
            <w:gridSpan w:val="2"/>
            <w:vAlign w:val="center"/>
          </w:tcPr>
          <w:p w:rsidR="00DB5EFD" w:rsidRPr="008E154B" w:rsidRDefault="00DB5EFD" w:rsidP="00274617">
            <w:pPr>
              <w:jc w:val="center"/>
              <w:rPr>
                <w:color w:val="000000" w:themeColor="text1"/>
                <w:sz w:val="20"/>
                <w:szCs w:val="20"/>
              </w:rPr>
            </w:pPr>
          </w:p>
        </w:tc>
      </w:tr>
    </w:tbl>
    <w:p w:rsidR="00DB5EFD" w:rsidRDefault="00DB5EFD" w:rsidP="005F3881">
      <w:pPr>
        <w:rPr>
          <w:color w:val="FF0000"/>
          <w:sz w:val="20"/>
          <w:szCs w:val="20"/>
        </w:rPr>
        <w:sectPr w:rsidR="00DB5EFD" w:rsidSect="00DB5EFD">
          <w:pgSz w:w="11905" w:h="16838" w:code="9"/>
          <w:pgMar w:top="1134" w:right="1134" w:bottom="1134" w:left="1134" w:header="11" w:footer="720" w:gutter="0"/>
          <w:cols w:space="720"/>
          <w:docGrid w:linePitch="326"/>
        </w:sect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Pr="00BF2DB9" w:rsidRDefault="005F3881" w:rsidP="005F3881">
      <w:pPr>
        <w:rPr>
          <w:color w:val="FF0000"/>
          <w:sz w:val="20"/>
          <w:szCs w:val="20"/>
        </w:rPr>
      </w:pPr>
    </w:p>
    <w:p w:rsidR="005F3881" w:rsidRDefault="005F3881"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D32602" w:rsidRDefault="00D32602" w:rsidP="005F3881">
      <w:pPr>
        <w:rPr>
          <w:sz w:val="20"/>
          <w:szCs w:val="20"/>
        </w:rPr>
      </w:pPr>
    </w:p>
    <w:p w:rsidR="005F3881" w:rsidRPr="00F855E1" w:rsidRDefault="00D32602" w:rsidP="005F3881">
      <w:pPr>
        <w:jc w:val="right"/>
        <w:rPr>
          <w:sz w:val="20"/>
          <w:szCs w:val="20"/>
        </w:rPr>
      </w:pPr>
      <w:r>
        <w:rPr>
          <w:sz w:val="20"/>
          <w:szCs w:val="20"/>
        </w:rPr>
        <w:t>П</w:t>
      </w:r>
      <w:r w:rsidR="005F3881" w:rsidRPr="00F855E1">
        <w:rPr>
          <w:sz w:val="20"/>
          <w:szCs w:val="20"/>
        </w:rPr>
        <w:t>риложение №3</w:t>
      </w:r>
    </w:p>
    <w:p w:rsidR="005F3881" w:rsidRPr="00F855E1" w:rsidRDefault="005F3881" w:rsidP="005F3881">
      <w:pPr>
        <w:jc w:val="right"/>
        <w:rPr>
          <w:sz w:val="20"/>
          <w:szCs w:val="20"/>
        </w:rPr>
      </w:pPr>
      <w:r w:rsidRPr="00F855E1">
        <w:rPr>
          <w:sz w:val="20"/>
          <w:szCs w:val="20"/>
        </w:rPr>
        <w:t>к муниципальной программе</w:t>
      </w:r>
    </w:p>
    <w:p w:rsidR="005F3881" w:rsidRPr="00F855E1" w:rsidRDefault="005F3881" w:rsidP="005F3881">
      <w:pPr>
        <w:jc w:val="right"/>
        <w:rPr>
          <w:sz w:val="20"/>
          <w:szCs w:val="20"/>
        </w:rPr>
      </w:pPr>
      <w:r w:rsidRPr="00F855E1">
        <w:rPr>
          <w:sz w:val="20"/>
          <w:szCs w:val="20"/>
        </w:rPr>
        <w:t>Карачевского городского поселения Карачевского района Брянской области</w:t>
      </w:r>
    </w:p>
    <w:p w:rsidR="005F3881" w:rsidRPr="00F855E1" w:rsidRDefault="005F3881" w:rsidP="005F3881">
      <w:pPr>
        <w:jc w:val="right"/>
        <w:rPr>
          <w:sz w:val="20"/>
          <w:szCs w:val="20"/>
        </w:rPr>
      </w:pPr>
      <w:r w:rsidRPr="00F855E1">
        <w:rPr>
          <w:sz w:val="20"/>
          <w:szCs w:val="20"/>
        </w:rPr>
        <w:t xml:space="preserve"> «Формирование современной г</w:t>
      </w:r>
      <w:r>
        <w:rPr>
          <w:sz w:val="20"/>
          <w:szCs w:val="20"/>
        </w:rPr>
        <w:t>ородской среды</w:t>
      </w:r>
      <w:r w:rsidRPr="00F855E1">
        <w:rPr>
          <w:sz w:val="20"/>
          <w:szCs w:val="20"/>
        </w:rPr>
        <w:t>»</w:t>
      </w:r>
    </w:p>
    <w:p w:rsidR="005F3881" w:rsidRPr="00F855E1" w:rsidRDefault="005F3881" w:rsidP="000E6063">
      <w:pPr>
        <w:jc w:val="right"/>
        <w:rPr>
          <w:sz w:val="20"/>
          <w:szCs w:val="20"/>
          <w:u w:val="single"/>
        </w:rPr>
      </w:pPr>
      <w:r w:rsidRPr="00F855E1">
        <w:rPr>
          <w:sz w:val="20"/>
          <w:szCs w:val="20"/>
        </w:rPr>
        <w:t xml:space="preserve">                                                                                                          </w:t>
      </w:r>
      <w:r w:rsidRPr="00F855E1">
        <w:rPr>
          <w:sz w:val="20"/>
          <w:szCs w:val="20"/>
          <w:u w:val="single"/>
        </w:rPr>
        <w:t xml:space="preserve">от </w:t>
      </w:r>
      <w:r w:rsidR="000E6063">
        <w:rPr>
          <w:sz w:val="20"/>
          <w:szCs w:val="20"/>
          <w:u w:val="single"/>
        </w:rPr>
        <w:t>21.02.2025</w:t>
      </w:r>
      <w:r w:rsidRPr="00F855E1">
        <w:rPr>
          <w:sz w:val="20"/>
          <w:szCs w:val="20"/>
          <w:u w:val="single"/>
        </w:rPr>
        <w:t xml:space="preserve"> № </w:t>
      </w:r>
      <w:r w:rsidR="000E6063">
        <w:rPr>
          <w:sz w:val="20"/>
          <w:szCs w:val="20"/>
          <w:u w:val="single"/>
        </w:rPr>
        <w:t>234</w:t>
      </w:r>
    </w:p>
    <w:p w:rsidR="005F3881" w:rsidRPr="00F855E1" w:rsidRDefault="005F3881" w:rsidP="005F3881">
      <w:pPr>
        <w:jc w:val="center"/>
        <w:rPr>
          <w:sz w:val="20"/>
          <w:szCs w:val="20"/>
        </w:rPr>
      </w:pPr>
      <w:r w:rsidRPr="00F855E1">
        <w:rPr>
          <w:sz w:val="20"/>
          <w:szCs w:val="20"/>
        </w:rPr>
        <w:t xml:space="preserve">Сведения о показателях (индикаторах) муниципальной программы, </w:t>
      </w:r>
    </w:p>
    <w:p w:rsidR="005F3881" w:rsidRPr="00F855E1" w:rsidRDefault="005F3881" w:rsidP="005F3881">
      <w:pPr>
        <w:jc w:val="center"/>
        <w:rPr>
          <w:sz w:val="20"/>
          <w:szCs w:val="20"/>
        </w:rPr>
      </w:pPr>
      <w:r w:rsidRPr="00F855E1">
        <w:rPr>
          <w:sz w:val="20"/>
          <w:szCs w:val="20"/>
        </w:rPr>
        <w:t>показателях (индикаторах) основных мероприятий (проектов)</w:t>
      </w:r>
    </w:p>
    <w:p w:rsidR="005F3881" w:rsidRPr="00F855E1" w:rsidRDefault="005F3881" w:rsidP="005F3881">
      <w:pPr>
        <w:jc w:val="center"/>
        <w:rPr>
          <w:sz w:val="20"/>
          <w:szCs w:val="20"/>
        </w:rPr>
      </w:pPr>
    </w:p>
    <w:tbl>
      <w:tblPr>
        <w:tblW w:w="15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731"/>
        <w:gridCol w:w="846"/>
        <w:gridCol w:w="667"/>
        <w:gridCol w:w="719"/>
        <w:gridCol w:w="700"/>
        <w:gridCol w:w="687"/>
        <w:gridCol w:w="681"/>
        <w:gridCol w:w="678"/>
        <w:gridCol w:w="677"/>
        <w:gridCol w:w="797"/>
        <w:gridCol w:w="797"/>
        <w:gridCol w:w="797"/>
        <w:gridCol w:w="797"/>
        <w:gridCol w:w="797"/>
        <w:gridCol w:w="797"/>
        <w:gridCol w:w="797"/>
      </w:tblGrid>
      <w:tr w:rsidR="001921A3" w:rsidRPr="00F855E1" w:rsidTr="00146078">
        <w:trPr>
          <w:jc w:val="center"/>
        </w:trPr>
        <w:tc>
          <w:tcPr>
            <w:tcW w:w="3681" w:type="dxa"/>
            <w:vMerge w:val="restart"/>
            <w:vAlign w:val="center"/>
          </w:tcPr>
          <w:p w:rsidR="001921A3" w:rsidRPr="00F855E1" w:rsidRDefault="001921A3" w:rsidP="00274617">
            <w:pPr>
              <w:jc w:val="center"/>
              <w:rPr>
                <w:sz w:val="20"/>
                <w:szCs w:val="20"/>
              </w:rPr>
            </w:pPr>
            <w:r w:rsidRPr="00F855E1">
              <w:rPr>
                <w:sz w:val="20"/>
                <w:szCs w:val="20"/>
              </w:rPr>
              <w:t>Наименование показателя (индикатора)</w:t>
            </w:r>
          </w:p>
        </w:tc>
        <w:tc>
          <w:tcPr>
            <w:tcW w:w="731" w:type="dxa"/>
            <w:vMerge w:val="restart"/>
            <w:vAlign w:val="center"/>
          </w:tcPr>
          <w:p w:rsidR="001921A3" w:rsidRPr="00F855E1" w:rsidRDefault="001921A3" w:rsidP="00274617">
            <w:pPr>
              <w:jc w:val="center"/>
              <w:rPr>
                <w:sz w:val="20"/>
                <w:szCs w:val="20"/>
              </w:rPr>
            </w:pPr>
            <w:r w:rsidRPr="00F855E1">
              <w:rPr>
                <w:sz w:val="20"/>
                <w:szCs w:val="20"/>
              </w:rPr>
              <w:t>Единица измере-ния</w:t>
            </w:r>
          </w:p>
        </w:tc>
        <w:tc>
          <w:tcPr>
            <w:tcW w:w="11234" w:type="dxa"/>
            <w:gridSpan w:val="15"/>
            <w:vAlign w:val="center"/>
          </w:tcPr>
          <w:p w:rsidR="001921A3" w:rsidRPr="00F855E1" w:rsidRDefault="001921A3" w:rsidP="00274617">
            <w:pPr>
              <w:jc w:val="center"/>
              <w:rPr>
                <w:sz w:val="20"/>
                <w:szCs w:val="20"/>
              </w:rPr>
            </w:pPr>
            <w:r w:rsidRPr="00F855E1">
              <w:rPr>
                <w:sz w:val="20"/>
                <w:szCs w:val="20"/>
              </w:rPr>
              <w:t>Целевые значения показателей (индикаторов)</w:t>
            </w:r>
          </w:p>
        </w:tc>
      </w:tr>
      <w:tr w:rsidR="001921A3" w:rsidRPr="00F855E1" w:rsidTr="00146078">
        <w:trPr>
          <w:jc w:val="center"/>
        </w:trPr>
        <w:tc>
          <w:tcPr>
            <w:tcW w:w="3681" w:type="dxa"/>
            <w:vMerge/>
            <w:vAlign w:val="center"/>
          </w:tcPr>
          <w:p w:rsidR="001921A3" w:rsidRPr="00F855E1" w:rsidRDefault="001921A3" w:rsidP="00274617">
            <w:pPr>
              <w:rPr>
                <w:sz w:val="20"/>
                <w:szCs w:val="20"/>
              </w:rPr>
            </w:pPr>
          </w:p>
        </w:tc>
        <w:tc>
          <w:tcPr>
            <w:tcW w:w="731" w:type="dxa"/>
            <w:vMerge/>
            <w:vAlign w:val="center"/>
          </w:tcPr>
          <w:p w:rsidR="001921A3" w:rsidRPr="00F855E1" w:rsidRDefault="001921A3" w:rsidP="00274617">
            <w:pPr>
              <w:rPr>
                <w:sz w:val="20"/>
                <w:szCs w:val="20"/>
              </w:rPr>
            </w:pPr>
          </w:p>
        </w:tc>
        <w:tc>
          <w:tcPr>
            <w:tcW w:w="1513" w:type="dxa"/>
            <w:gridSpan w:val="2"/>
            <w:vAlign w:val="center"/>
          </w:tcPr>
          <w:p w:rsidR="001921A3" w:rsidRPr="00F855E1" w:rsidRDefault="001921A3" w:rsidP="00274617">
            <w:pPr>
              <w:jc w:val="center"/>
              <w:rPr>
                <w:sz w:val="20"/>
                <w:szCs w:val="20"/>
              </w:rPr>
            </w:pPr>
            <w:r w:rsidRPr="00F855E1">
              <w:rPr>
                <w:sz w:val="20"/>
                <w:szCs w:val="20"/>
              </w:rPr>
              <w:t>Два года, предшествующие году начала реализации программы</w:t>
            </w:r>
          </w:p>
        </w:tc>
        <w:tc>
          <w:tcPr>
            <w:tcW w:w="719" w:type="dxa"/>
            <w:vMerge w:val="restart"/>
            <w:vAlign w:val="center"/>
          </w:tcPr>
          <w:p w:rsidR="001921A3" w:rsidRPr="00F855E1" w:rsidRDefault="001921A3" w:rsidP="00274617">
            <w:pPr>
              <w:jc w:val="center"/>
              <w:rPr>
                <w:sz w:val="20"/>
                <w:szCs w:val="20"/>
              </w:rPr>
            </w:pPr>
            <w:r w:rsidRPr="00F855E1">
              <w:rPr>
                <w:sz w:val="20"/>
                <w:szCs w:val="20"/>
              </w:rPr>
              <w:t>2018 год</w:t>
            </w:r>
          </w:p>
        </w:tc>
        <w:tc>
          <w:tcPr>
            <w:tcW w:w="700" w:type="dxa"/>
            <w:vMerge w:val="restart"/>
            <w:vAlign w:val="center"/>
          </w:tcPr>
          <w:p w:rsidR="001921A3" w:rsidRPr="00F855E1" w:rsidRDefault="001921A3" w:rsidP="00274617">
            <w:pPr>
              <w:jc w:val="center"/>
              <w:rPr>
                <w:sz w:val="20"/>
                <w:szCs w:val="20"/>
              </w:rPr>
            </w:pPr>
            <w:r w:rsidRPr="00F855E1">
              <w:rPr>
                <w:sz w:val="20"/>
                <w:szCs w:val="20"/>
              </w:rPr>
              <w:t>2019 год</w:t>
            </w:r>
          </w:p>
        </w:tc>
        <w:tc>
          <w:tcPr>
            <w:tcW w:w="687" w:type="dxa"/>
            <w:vMerge w:val="restart"/>
            <w:vAlign w:val="center"/>
          </w:tcPr>
          <w:p w:rsidR="001921A3" w:rsidRPr="00F855E1" w:rsidRDefault="001921A3" w:rsidP="00274617">
            <w:pPr>
              <w:jc w:val="center"/>
              <w:rPr>
                <w:sz w:val="20"/>
                <w:szCs w:val="20"/>
              </w:rPr>
            </w:pPr>
            <w:r w:rsidRPr="00F855E1">
              <w:rPr>
                <w:sz w:val="20"/>
                <w:szCs w:val="20"/>
              </w:rPr>
              <w:t>2020 год</w:t>
            </w:r>
          </w:p>
        </w:tc>
        <w:tc>
          <w:tcPr>
            <w:tcW w:w="681" w:type="dxa"/>
            <w:vMerge w:val="restart"/>
            <w:vAlign w:val="center"/>
          </w:tcPr>
          <w:p w:rsidR="001921A3" w:rsidRPr="00F855E1" w:rsidRDefault="001921A3" w:rsidP="00274617">
            <w:pPr>
              <w:jc w:val="center"/>
              <w:rPr>
                <w:sz w:val="20"/>
                <w:szCs w:val="20"/>
              </w:rPr>
            </w:pPr>
            <w:r w:rsidRPr="00F855E1">
              <w:rPr>
                <w:sz w:val="20"/>
                <w:szCs w:val="20"/>
              </w:rPr>
              <w:t>2021 год</w:t>
            </w:r>
          </w:p>
        </w:tc>
        <w:tc>
          <w:tcPr>
            <w:tcW w:w="678" w:type="dxa"/>
            <w:vMerge w:val="restart"/>
            <w:vAlign w:val="center"/>
          </w:tcPr>
          <w:p w:rsidR="001921A3" w:rsidRPr="00F855E1" w:rsidRDefault="001921A3" w:rsidP="00274617">
            <w:pPr>
              <w:jc w:val="center"/>
              <w:rPr>
                <w:sz w:val="20"/>
                <w:szCs w:val="20"/>
              </w:rPr>
            </w:pPr>
            <w:r w:rsidRPr="00F855E1">
              <w:rPr>
                <w:sz w:val="20"/>
                <w:szCs w:val="20"/>
              </w:rPr>
              <w:t>2022 год</w:t>
            </w:r>
          </w:p>
        </w:tc>
        <w:tc>
          <w:tcPr>
            <w:tcW w:w="677" w:type="dxa"/>
            <w:vMerge w:val="restart"/>
            <w:vAlign w:val="center"/>
          </w:tcPr>
          <w:p w:rsidR="001921A3" w:rsidRPr="00F855E1" w:rsidRDefault="001921A3" w:rsidP="00274617">
            <w:pPr>
              <w:jc w:val="center"/>
              <w:rPr>
                <w:sz w:val="20"/>
                <w:szCs w:val="20"/>
              </w:rPr>
            </w:pPr>
            <w:r w:rsidRPr="00F855E1">
              <w:rPr>
                <w:sz w:val="20"/>
                <w:szCs w:val="20"/>
              </w:rPr>
              <w:t>2023 год</w:t>
            </w:r>
          </w:p>
        </w:tc>
        <w:tc>
          <w:tcPr>
            <w:tcW w:w="797" w:type="dxa"/>
            <w:vMerge w:val="restart"/>
            <w:vAlign w:val="center"/>
          </w:tcPr>
          <w:p w:rsidR="001921A3" w:rsidRPr="00F855E1" w:rsidRDefault="001921A3" w:rsidP="00274617">
            <w:pPr>
              <w:jc w:val="center"/>
              <w:rPr>
                <w:sz w:val="20"/>
                <w:szCs w:val="20"/>
              </w:rPr>
            </w:pPr>
            <w:r w:rsidRPr="00F855E1">
              <w:rPr>
                <w:sz w:val="20"/>
                <w:szCs w:val="20"/>
              </w:rPr>
              <w:t>2024 год</w:t>
            </w:r>
          </w:p>
        </w:tc>
        <w:tc>
          <w:tcPr>
            <w:tcW w:w="797" w:type="dxa"/>
            <w:vMerge w:val="restart"/>
          </w:tcPr>
          <w:p w:rsidR="001921A3" w:rsidRDefault="001921A3"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r>
              <w:rPr>
                <w:sz w:val="20"/>
                <w:szCs w:val="20"/>
              </w:rPr>
              <w:t>2025</w:t>
            </w:r>
          </w:p>
          <w:p w:rsidR="006423E6" w:rsidRPr="00F855E1" w:rsidRDefault="006423E6" w:rsidP="00274617">
            <w:pPr>
              <w:jc w:val="center"/>
              <w:rPr>
                <w:sz w:val="20"/>
                <w:szCs w:val="20"/>
              </w:rPr>
            </w:pPr>
            <w:r>
              <w:rPr>
                <w:sz w:val="20"/>
                <w:szCs w:val="20"/>
              </w:rPr>
              <w:t>год</w:t>
            </w:r>
          </w:p>
        </w:tc>
        <w:tc>
          <w:tcPr>
            <w:tcW w:w="797" w:type="dxa"/>
            <w:vMerge w:val="restart"/>
          </w:tcPr>
          <w:p w:rsidR="001921A3" w:rsidRDefault="001921A3"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r>
              <w:rPr>
                <w:sz w:val="20"/>
                <w:szCs w:val="20"/>
              </w:rPr>
              <w:t>2026</w:t>
            </w:r>
          </w:p>
          <w:p w:rsidR="006423E6" w:rsidRPr="00F855E1" w:rsidRDefault="006423E6" w:rsidP="00274617">
            <w:pPr>
              <w:jc w:val="center"/>
              <w:rPr>
                <w:sz w:val="20"/>
                <w:szCs w:val="20"/>
              </w:rPr>
            </w:pPr>
            <w:r>
              <w:rPr>
                <w:sz w:val="20"/>
                <w:szCs w:val="20"/>
              </w:rPr>
              <w:t>год</w:t>
            </w:r>
          </w:p>
        </w:tc>
        <w:tc>
          <w:tcPr>
            <w:tcW w:w="797" w:type="dxa"/>
            <w:vMerge w:val="restart"/>
          </w:tcPr>
          <w:p w:rsidR="001921A3" w:rsidRDefault="001921A3"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r>
              <w:rPr>
                <w:sz w:val="20"/>
                <w:szCs w:val="20"/>
              </w:rPr>
              <w:t>2027</w:t>
            </w:r>
          </w:p>
          <w:p w:rsidR="006423E6" w:rsidRPr="00F855E1" w:rsidRDefault="006423E6" w:rsidP="00274617">
            <w:pPr>
              <w:jc w:val="center"/>
              <w:rPr>
                <w:sz w:val="20"/>
                <w:szCs w:val="20"/>
              </w:rPr>
            </w:pPr>
            <w:r>
              <w:rPr>
                <w:sz w:val="20"/>
                <w:szCs w:val="20"/>
              </w:rPr>
              <w:t>год</w:t>
            </w:r>
          </w:p>
        </w:tc>
        <w:tc>
          <w:tcPr>
            <w:tcW w:w="797" w:type="dxa"/>
            <w:vMerge w:val="restart"/>
          </w:tcPr>
          <w:p w:rsidR="001921A3" w:rsidRDefault="001921A3"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r>
              <w:rPr>
                <w:sz w:val="20"/>
                <w:szCs w:val="20"/>
              </w:rPr>
              <w:t xml:space="preserve">2028 </w:t>
            </w:r>
          </w:p>
          <w:p w:rsidR="006423E6" w:rsidRPr="00F855E1" w:rsidRDefault="006423E6" w:rsidP="00274617">
            <w:pPr>
              <w:jc w:val="center"/>
              <w:rPr>
                <w:sz w:val="20"/>
                <w:szCs w:val="20"/>
              </w:rPr>
            </w:pPr>
            <w:r>
              <w:rPr>
                <w:sz w:val="20"/>
                <w:szCs w:val="20"/>
              </w:rPr>
              <w:t>год</w:t>
            </w:r>
          </w:p>
        </w:tc>
        <w:tc>
          <w:tcPr>
            <w:tcW w:w="797" w:type="dxa"/>
            <w:vMerge w:val="restart"/>
          </w:tcPr>
          <w:p w:rsidR="001921A3" w:rsidRDefault="001921A3"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p>
          <w:p w:rsidR="006423E6" w:rsidRDefault="006423E6" w:rsidP="00274617">
            <w:pPr>
              <w:jc w:val="center"/>
              <w:rPr>
                <w:sz w:val="20"/>
                <w:szCs w:val="20"/>
              </w:rPr>
            </w:pPr>
            <w:r>
              <w:rPr>
                <w:sz w:val="20"/>
                <w:szCs w:val="20"/>
              </w:rPr>
              <w:t>2029</w:t>
            </w:r>
          </w:p>
          <w:p w:rsidR="006423E6" w:rsidRDefault="006423E6" w:rsidP="00274617">
            <w:pPr>
              <w:jc w:val="center"/>
              <w:rPr>
                <w:sz w:val="20"/>
                <w:szCs w:val="20"/>
              </w:rPr>
            </w:pPr>
            <w:r>
              <w:rPr>
                <w:sz w:val="20"/>
                <w:szCs w:val="20"/>
              </w:rPr>
              <w:t>год</w:t>
            </w:r>
          </w:p>
          <w:p w:rsidR="006423E6" w:rsidRPr="00F855E1" w:rsidRDefault="006423E6" w:rsidP="00274617">
            <w:pPr>
              <w:jc w:val="center"/>
              <w:rPr>
                <w:sz w:val="20"/>
                <w:szCs w:val="20"/>
              </w:rPr>
            </w:pPr>
          </w:p>
        </w:tc>
        <w:tc>
          <w:tcPr>
            <w:tcW w:w="797" w:type="dxa"/>
            <w:vMerge w:val="restart"/>
          </w:tcPr>
          <w:p w:rsidR="006423E6" w:rsidRDefault="006423E6" w:rsidP="00274617">
            <w:pPr>
              <w:jc w:val="center"/>
              <w:rPr>
                <w:sz w:val="20"/>
                <w:szCs w:val="20"/>
              </w:rPr>
            </w:pPr>
            <w:r>
              <w:rPr>
                <w:sz w:val="20"/>
                <w:szCs w:val="20"/>
              </w:rPr>
              <w:t xml:space="preserve"> </w:t>
            </w:r>
          </w:p>
          <w:p w:rsidR="006423E6" w:rsidRPr="006423E6" w:rsidRDefault="006423E6" w:rsidP="006423E6">
            <w:pPr>
              <w:rPr>
                <w:sz w:val="20"/>
                <w:szCs w:val="20"/>
              </w:rPr>
            </w:pPr>
          </w:p>
          <w:p w:rsidR="006423E6" w:rsidRDefault="006423E6" w:rsidP="006423E6">
            <w:pPr>
              <w:rPr>
                <w:sz w:val="20"/>
                <w:szCs w:val="20"/>
              </w:rPr>
            </w:pPr>
          </w:p>
          <w:p w:rsidR="001921A3" w:rsidRDefault="00D15458" w:rsidP="006423E6">
            <w:pPr>
              <w:rPr>
                <w:sz w:val="20"/>
                <w:szCs w:val="20"/>
              </w:rPr>
            </w:pPr>
            <w:r>
              <w:rPr>
                <w:sz w:val="20"/>
                <w:szCs w:val="20"/>
              </w:rPr>
              <w:t>2030</w:t>
            </w:r>
          </w:p>
          <w:p w:rsidR="006423E6" w:rsidRPr="006423E6" w:rsidRDefault="006423E6" w:rsidP="006423E6">
            <w:pPr>
              <w:rPr>
                <w:sz w:val="20"/>
                <w:szCs w:val="20"/>
              </w:rPr>
            </w:pPr>
            <w:r>
              <w:rPr>
                <w:sz w:val="20"/>
                <w:szCs w:val="20"/>
              </w:rPr>
              <w:t>год</w:t>
            </w:r>
          </w:p>
        </w:tc>
      </w:tr>
      <w:tr w:rsidR="001921A3" w:rsidRPr="00F855E1" w:rsidTr="00146078">
        <w:trPr>
          <w:jc w:val="center"/>
        </w:trPr>
        <w:tc>
          <w:tcPr>
            <w:tcW w:w="3681" w:type="dxa"/>
            <w:vMerge/>
            <w:vAlign w:val="center"/>
          </w:tcPr>
          <w:p w:rsidR="001921A3" w:rsidRPr="00F855E1" w:rsidRDefault="001921A3" w:rsidP="00274617">
            <w:pPr>
              <w:rPr>
                <w:sz w:val="20"/>
                <w:szCs w:val="20"/>
              </w:rPr>
            </w:pPr>
          </w:p>
        </w:tc>
        <w:tc>
          <w:tcPr>
            <w:tcW w:w="731" w:type="dxa"/>
            <w:vMerge/>
            <w:vAlign w:val="center"/>
          </w:tcPr>
          <w:p w:rsidR="001921A3" w:rsidRPr="00F855E1" w:rsidRDefault="001921A3" w:rsidP="00274617">
            <w:pPr>
              <w:rPr>
                <w:sz w:val="20"/>
                <w:szCs w:val="20"/>
              </w:rPr>
            </w:pPr>
          </w:p>
        </w:tc>
        <w:tc>
          <w:tcPr>
            <w:tcW w:w="846" w:type="dxa"/>
            <w:vAlign w:val="center"/>
          </w:tcPr>
          <w:p w:rsidR="001921A3" w:rsidRPr="00F855E1" w:rsidRDefault="001921A3" w:rsidP="00274617">
            <w:pPr>
              <w:rPr>
                <w:sz w:val="20"/>
                <w:szCs w:val="20"/>
              </w:rPr>
            </w:pPr>
            <w:r w:rsidRPr="00F855E1">
              <w:rPr>
                <w:sz w:val="20"/>
                <w:szCs w:val="20"/>
              </w:rPr>
              <w:t>2016 год</w:t>
            </w:r>
          </w:p>
        </w:tc>
        <w:tc>
          <w:tcPr>
            <w:tcW w:w="667" w:type="dxa"/>
            <w:vAlign w:val="center"/>
          </w:tcPr>
          <w:p w:rsidR="001921A3" w:rsidRPr="00F855E1" w:rsidRDefault="001921A3" w:rsidP="00274617">
            <w:pPr>
              <w:rPr>
                <w:sz w:val="20"/>
                <w:szCs w:val="20"/>
              </w:rPr>
            </w:pPr>
            <w:r w:rsidRPr="00F855E1">
              <w:rPr>
                <w:sz w:val="20"/>
                <w:szCs w:val="20"/>
              </w:rPr>
              <w:t>2017 год</w:t>
            </w:r>
          </w:p>
        </w:tc>
        <w:tc>
          <w:tcPr>
            <w:tcW w:w="719" w:type="dxa"/>
            <w:vMerge/>
            <w:vAlign w:val="center"/>
          </w:tcPr>
          <w:p w:rsidR="001921A3" w:rsidRPr="00F855E1" w:rsidRDefault="001921A3" w:rsidP="00274617">
            <w:pPr>
              <w:rPr>
                <w:sz w:val="20"/>
                <w:szCs w:val="20"/>
              </w:rPr>
            </w:pPr>
          </w:p>
        </w:tc>
        <w:tc>
          <w:tcPr>
            <w:tcW w:w="700" w:type="dxa"/>
            <w:vMerge/>
            <w:vAlign w:val="center"/>
          </w:tcPr>
          <w:p w:rsidR="001921A3" w:rsidRPr="00F855E1" w:rsidRDefault="001921A3" w:rsidP="00274617">
            <w:pPr>
              <w:rPr>
                <w:sz w:val="20"/>
                <w:szCs w:val="20"/>
              </w:rPr>
            </w:pPr>
          </w:p>
        </w:tc>
        <w:tc>
          <w:tcPr>
            <w:tcW w:w="687" w:type="dxa"/>
            <w:vMerge/>
            <w:vAlign w:val="center"/>
          </w:tcPr>
          <w:p w:rsidR="001921A3" w:rsidRPr="00F855E1" w:rsidRDefault="001921A3" w:rsidP="00274617">
            <w:pPr>
              <w:rPr>
                <w:sz w:val="20"/>
                <w:szCs w:val="20"/>
              </w:rPr>
            </w:pPr>
          </w:p>
        </w:tc>
        <w:tc>
          <w:tcPr>
            <w:tcW w:w="681" w:type="dxa"/>
            <w:vMerge/>
            <w:vAlign w:val="center"/>
          </w:tcPr>
          <w:p w:rsidR="001921A3" w:rsidRPr="00F855E1" w:rsidRDefault="001921A3" w:rsidP="00274617">
            <w:pPr>
              <w:rPr>
                <w:sz w:val="20"/>
                <w:szCs w:val="20"/>
              </w:rPr>
            </w:pPr>
          </w:p>
        </w:tc>
        <w:tc>
          <w:tcPr>
            <w:tcW w:w="678" w:type="dxa"/>
            <w:vMerge/>
            <w:vAlign w:val="center"/>
          </w:tcPr>
          <w:p w:rsidR="001921A3" w:rsidRPr="00F855E1" w:rsidRDefault="001921A3" w:rsidP="00274617">
            <w:pPr>
              <w:rPr>
                <w:sz w:val="20"/>
                <w:szCs w:val="20"/>
              </w:rPr>
            </w:pPr>
          </w:p>
        </w:tc>
        <w:tc>
          <w:tcPr>
            <w:tcW w:w="677" w:type="dxa"/>
            <w:vMerge/>
            <w:vAlign w:val="center"/>
          </w:tcPr>
          <w:p w:rsidR="001921A3" w:rsidRPr="00F855E1" w:rsidRDefault="001921A3" w:rsidP="00274617">
            <w:pPr>
              <w:rPr>
                <w:sz w:val="20"/>
                <w:szCs w:val="20"/>
              </w:rPr>
            </w:pPr>
          </w:p>
        </w:tc>
        <w:tc>
          <w:tcPr>
            <w:tcW w:w="797" w:type="dxa"/>
            <w:vMerge/>
            <w:vAlign w:val="center"/>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c>
          <w:tcPr>
            <w:tcW w:w="797" w:type="dxa"/>
            <w:vMerge/>
          </w:tcPr>
          <w:p w:rsidR="001921A3" w:rsidRPr="00F855E1" w:rsidRDefault="001921A3" w:rsidP="00274617">
            <w:pPr>
              <w:rPr>
                <w:sz w:val="20"/>
                <w:szCs w:val="20"/>
              </w:rPr>
            </w:pPr>
          </w:p>
        </w:tc>
      </w:tr>
      <w:tr w:rsidR="001921A3" w:rsidRPr="00F855E1" w:rsidTr="00146078">
        <w:trPr>
          <w:jc w:val="center"/>
        </w:trPr>
        <w:tc>
          <w:tcPr>
            <w:tcW w:w="3681" w:type="dxa"/>
            <w:vAlign w:val="center"/>
          </w:tcPr>
          <w:p w:rsidR="001921A3" w:rsidRPr="00F855E1" w:rsidRDefault="001921A3" w:rsidP="00274617">
            <w:pPr>
              <w:jc w:val="center"/>
              <w:rPr>
                <w:sz w:val="20"/>
                <w:szCs w:val="20"/>
              </w:rPr>
            </w:pPr>
            <w:r w:rsidRPr="00F855E1">
              <w:rPr>
                <w:sz w:val="20"/>
                <w:szCs w:val="20"/>
              </w:rPr>
              <w:t>1</w:t>
            </w:r>
          </w:p>
        </w:tc>
        <w:tc>
          <w:tcPr>
            <w:tcW w:w="731" w:type="dxa"/>
            <w:vAlign w:val="center"/>
          </w:tcPr>
          <w:p w:rsidR="001921A3" w:rsidRPr="00F855E1" w:rsidRDefault="001921A3" w:rsidP="00274617">
            <w:pPr>
              <w:jc w:val="center"/>
              <w:rPr>
                <w:sz w:val="20"/>
                <w:szCs w:val="20"/>
              </w:rPr>
            </w:pPr>
            <w:r w:rsidRPr="00F855E1">
              <w:rPr>
                <w:sz w:val="20"/>
                <w:szCs w:val="20"/>
              </w:rPr>
              <w:t>2</w:t>
            </w:r>
          </w:p>
        </w:tc>
        <w:tc>
          <w:tcPr>
            <w:tcW w:w="846" w:type="dxa"/>
            <w:vAlign w:val="center"/>
          </w:tcPr>
          <w:p w:rsidR="001921A3" w:rsidRPr="00F855E1" w:rsidRDefault="001921A3" w:rsidP="00274617">
            <w:pPr>
              <w:jc w:val="center"/>
              <w:rPr>
                <w:sz w:val="20"/>
                <w:szCs w:val="20"/>
              </w:rPr>
            </w:pPr>
            <w:r w:rsidRPr="00F855E1">
              <w:rPr>
                <w:sz w:val="20"/>
                <w:szCs w:val="20"/>
              </w:rPr>
              <w:t>3</w:t>
            </w:r>
          </w:p>
        </w:tc>
        <w:tc>
          <w:tcPr>
            <w:tcW w:w="667" w:type="dxa"/>
            <w:vAlign w:val="center"/>
          </w:tcPr>
          <w:p w:rsidR="001921A3" w:rsidRPr="00F855E1" w:rsidRDefault="001921A3" w:rsidP="00274617">
            <w:pPr>
              <w:jc w:val="center"/>
              <w:rPr>
                <w:sz w:val="20"/>
                <w:szCs w:val="20"/>
              </w:rPr>
            </w:pPr>
            <w:r w:rsidRPr="00F855E1">
              <w:rPr>
                <w:sz w:val="20"/>
                <w:szCs w:val="20"/>
              </w:rPr>
              <w:t>4</w:t>
            </w:r>
          </w:p>
        </w:tc>
        <w:tc>
          <w:tcPr>
            <w:tcW w:w="719" w:type="dxa"/>
            <w:vAlign w:val="center"/>
          </w:tcPr>
          <w:p w:rsidR="001921A3" w:rsidRPr="00F855E1" w:rsidRDefault="001921A3" w:rsidP="00274617">
            <w:pPr>
              <w:jc w:val="center"/>
              <w:rPr>
                <w:sz w:val="20"/>
                <w:szCs w:val="20"/>
              </w:rPr>
            </w:pPr>
            <w:r w:rsidRPr="00F855E1">
              <w:rPr>
                <w:sz w:val="20"/>
                <w:szCs w:val="20"/>
              </w:rPr>
              <w:t>5</w:t>
            </w:r>
          </w:p>
        </w:tc>
        <w:tc>
          <w:tcPr>
            <w:tcW w:w="700" w:type="dxa"/>
            <w:vAlign w:val="center"/>
          </w:tcPr>
          <w:p w:rsidR="001921A3" w:rsidRPr="00F855E1" w:rsidRDefault="001921A3" w:rsidP="00274617">
            <w:pPr>
              <w:jc w:val="center"/>
              <w:rPr>
                <w:sz w:val="20"/>
                <w:szCs w:val="20"/>
              </w:rPr>
            </w:pPr>
            <w:r w:rsidRPr="00F855E1">
              <w:rPr>
                <w:sz w:val="20"/>
                <w:szCs w:val="20"/>
              </w:rPr>
              <w:t>6</w:t>
            </w:r>
          </w:p>
        </w:tc>
        <w:tc>
          <w:tcPr>
            <w:tcW w:w="687" w:type="dxa"/>
            <w:vAlign w:val="center"/>
          </w:tcPr>
          <w:p w:rsidR="001921A3" w:rsidRPr="00F855E1" w:rsidRDefault="001921A3" w:rsidP="00274617">
            <w:pPr>
              <w:jc w:val="center"/>
              <w:rPr>
                <w:sz w:val="20"/>
                <w:szCs w:val="20"/>
              </w:rPr>
            </w:pPr>
            <w:r w:rsidRPr="00F855E1">
              <w:rPr>
                <w:sz w:val="20"/>
                <w:szCs w:val="20"/>
              </w:rPr>
              <w:t>7</w:t>
            </w:r>
          </w:p>
        </w:tc>
        <w:tc>
          <w:tcPr>
            <w:tcW w:w="681" w:type="dxa"/>
            <w:vAlign w:val="center"/>
          </w:tcPr>
          <w:p w:rsidR="001921A3" w:rsidRPr="00F855E1" w:rsidRDefault="001921A3" w:rsidP="00274617">
            <w:pPr>
              <w:jc w:val="center"/>
              <w:rPr>
                <w:sz w:val="20"/>
                <w:szCs w:val="20"/>
              </w:rPr>
            </w:pPr>
            <w:r w:rsidRPr="00F855E1">
              <w:rPr>
                <w:sz w:val="20"/>
                <w:szCs w:val="20"/>
              </w:rPr>
              <w:t>8</w:t>
            </w:r>
          </w:p>
        </w:tc>
        <w:tc>
          <w:tcPr>
            <w:tcW w:w="678" w:type="dxa"/>
            <w:vAlign w:val="center"/>
          </w:tcPr>
          <w:p w:rsidR="001921A3" w:rsidRPr="00F855E1" w:rsidRDefault="001921A3" w:rsidP="00274617">
            <w:pPr>
              <w:jc w:val="center"/>
              <w:rPr>
                <w:sz w:val="20"/>
                <w:szCs w:val="20"/>
              </w:rPr>
            </w:pPr>
            <w:r w:rsidRPr="00F855E1">
              <w:rPr>
                <w:sz w:val="20"/>
                <w:szCs w:val="20"/>
              </w:rPr>
              <w:t>9</w:t>
            </w:r>
          </w:p>
        </w:tc>
        <w:tc>
          <w:tcPr>
            <w:tcW w:w="677" w:type="dxa"/>
            <w:vAlign w:val="center"/>
          </w:tcPr>
          <w:p w:rsidR="001921A3" w:rsidRPr="00F855E1" w:rsidRDefault="001921A3" w:rsidP="00274617">
            <w:pPr>
              <w:jc w:val="center"/>
              <w:rPr>
                <w:sz w:val="20"/>
                <w:szCs w:val="20"/>
              </w:rPr>
            </w:pPr>
            <w:r w:rsidRPr="00F855E1">
              <w:rPr>
                <w:sz w:val="20"/>
                <w:szCs w:val="20"/>
              </w:rPr>
              <w:t>10</w:t>
            </w:r>
          </w:p>
        </w:tc>
        <w:tc>
          <w:tcPr>
            <w:tcW w:w="797" w:type="dxa"/>
            <w:vAlign w:val="center"/>
          </w:tcPr>
          <w:p w:rsidR="001921A3" w:rsidRPr="00F855E1" w:rsidRDefault="001921A3" w:rsidP="00274617">
            <w:pPr>
              <w:jc w:val="center"/>
              <w:rPr>
                <w:sz w:val="20"/>
                <w:szCs w:val="20"/>
              </w:rPr>
            </w:pPr>
            <w:r w:rsidRPr="00F855E1">
              <w:rPr>
                <w:sz w:val="20"/>
                <w:szCs w:val="20"/>
              </w:rPr>
              <w:t>11</w:t>
            </w:r>
          </w:p>
        </w:tc>
        <w:tc>
          <w:tcPr>
            <w:tcW w:w="797" w:type="dxa"/>
          </w:tcPr>
          <w:p w:rsidR="001921A3" w:rsidRPr="00F855E1" w:rsidRDefault="006423E6" w:rsidP="00274617">
            <w:pPr>
              <w:jc w:val="center"/>
              <w:rPr>
                <w:sz w:val="20"/>
                <w:szCs w:val="20"/>
              </w:rPr>
            </w:pPr>
            <w:r>
              <w:rPr>
                <w:sz w:val="20"/>
                <w:szCs w:val="20"/>
              </w:rPr>
              <w:t>12</w:t>
            </w:r>
          </w:p>
        </w:tc>
        <w:tc>
          <w:tcPr>
            <w:tcW w:w="797" w:type="dxa"/>
          </w:tcPr>
          <w:p w:rsidR="001921A3" w:rsidRPr="00F855E1" w:rsidRDefault="006423E6" w:rsidP="00274617">
            <w:pPr>
              <w:jc w:val="center"/>
              <w:rPr>
                <w:sz w:val="20"/>
                <w:szCs w:val="20"/>
              </w:rPr>
            </w:pPr>
            <w:r>
              <w:rPr>
                <w:sz w:val="20"/>
                <w:szCs w:val="20"/>
              </w:rPr>
              <w:t>13</w:t>
            </w:r>
          </w:p>
        </w:tc>
        <w:tc>
          <w:tcPr>
            <w:tcW w:w="797" w:type="dxa"/>
          </w:tcPr>
          <w:p w:rsidR="001921A3" w:rsidRPr="00F855E1" w:rsidRDefault="006423E6" w:rsidP="00274617">
            <w:pPr>
              <w:jc w:val="center"/>
              <w:rPr>
                <w:sz w:val="20"/>
                <w:szCs w:val="20"/>
              </w:rPr>
            </w:pPr>
            <w:r>
              <w:rPr>
                <w:sz w:val="20"/>
                <w:szCs w:val="20"/>
              </w:rPr>
              <w:t>14</w:t>
            </w:r>
          </w:p>
        </w:tc>
        <w:tc>
          <w:tcPr>
            <w:tcW w:w="797" w:type="dxa"/>
          </w:tcPr>
          <w:p w:rsidR="001921A3" w:rsidRPr="00F855E1" w:rsidRDefault="006423E6" w:rsidP="00274617">
            <w:pPr>
              <w:jc w:val="center"/>
              <w:rPr>
                <w:sz w:val="20"/>
                <w:szCs w:val="20"/>
              </w:rPr>
            </w:pPr>
            <w:r>
              <w:rPr>
                <w:sz w:val="20"/>
                <w:szCs w:val="20"/>
              </w:rPr>
              <w:t>15</w:t>
            </w:r>
          </w:p>
        </w:tc>
        <w:tc>
          <w:tcPr>
            <w:tcW w:w="797" w:type="dxa"/>
          </w:tcPr>
          <w:p w:rsidR="001921A3" w:rsidRPr="00F855E1" w:rsidRDefault="006423E6" w:rsidP="00274617">
            <w:pPr>
              <w:jc w:val="center"/>
              <w:rPr>
                <w:sz w:val="20"/>
                <w:szCs w:val="20"/>
              </w:rPr>
            </w:pPr>
            <w:r>
              <w:rPr>
                <w:sz w:val="20"/>
                <w:szCs w:val="20"/>
              </w:rPr>
              <w:t>16</w:t>
            </w:r>
          </w:p>
        </w:tc>
        <w:tc>
          <w:tcPr>
            <w:tcW w:w="797" w:type="dxa"/>
          </w:tcPr>
          <w:p w:rsidR="001921A3" w:rsidRPr="00F855E1" w:rsidRDefault="006423E6" w:rsidP="00274617">
            <w:pPr>
              <w:jc w:val="center"/>
              <w:rPr>
                <w:sz w:val="20"/>
                <w:szCs w:val="20"/>
              </w:rPr>
            </w:pPr>
            <w:r>
              <w:rPr>
                <w:sz w:val="20"/>
                <w:szCs w:val="20"/>
              </w:rPr>
              <w:t>17</w:t>
            </w:r>
          </w:p>
        </w:tc>
      </w:tr>
      <w:tr w:rsidR="006423E6" w:rsidRPr="00F855E1" w:rsidTr="00274617">
        <w:trPr>
          <w:jc w:val="center"/>
        </w:trPr>
        <w:tc>
          <w:tcPr>
            <w:tcW w:w="15646" w:type="dxa"/>
            <w:gridSpan w:val="17"/>
            <w:vAlign w:val="center"/>
          </w:tcPr>
          <w:p w:rsidR="006423E6" w:rsidRPr="00F855E1" w:rsidRDefault="005D1F12" w:rsidP="00274617">
            <w:pPr>
              <w:jc w:val="center"/>
              <w:rPr>
                <w:sz w:val="20"/>
                <w:szCs w:val="20"/>
              </w:rPr>
            </w:pPr>
            <w:r w:rsidRPr="00F855E1">
              <w:rPr>
                <w:sz w:val="20"/>
                <w:szCs w:val="20"/>
              </w:rPr>
              <w:t>Региональный проект «Формирование комфортной городской среды (Брянская область)»</w:t>
            </w:r>
          </w:p>
        </w:tc>
      </w:tr>
      <w:tr w:rsidR="005D1F12" w:rsidRPr="00F855E1" w:rsidTr="00274617">
        <w:trPr>
          <w:jc w:val="center"/>
        </w:trPr>
        <w:tc>
          <w:tcPr>
            <w:tcW w:w="15646" w:type="dxa"/>
            <w:gridSpan w:val="17"/>
            <w:vAlign w:val="center"/>
          </w:tcPr>
          <w:p w:rsidR="005D1F12" w:rsidRDefault="003F2AB4" w:rsidP="00274617">
            <w:pPr>
              <w:jc w:val="center"/>
              <w:rPr>
                <w:sz w:val="20"/>
                <w:szCs w:val="20"/>
              </w:rPr>
            </w:pPr>
            <w:r>
              <w:t xml:space="preserve">Цель: </w:t>
            </w:r>
            <w:r w:rsidRPr="00E67782">
              <w:t>Повышение уровня комплексного благоустройства для повышения качества жизни граждан на территории Карачевского городского поселения Карачевского района Брянской области</w:t>
            </w:r>
          </w:p>
        </w:tc>
      </w:tr>
      <w:tr w:rsidR="003F2AB4" w:rsidRPr="00F855E1" w:rsidTr="00B825FB">
        <w:trPr>
          <w:jc w:val="center"/>
        </w:trPr>
        <w:tc>
          <w:tcPr>
            <w:tcW w:w="15646" w:type="dxa"/>
            <w:gridSpan w:val="17"/>
            <w:vAlign w:val="center"/>
          </w:tcPr>
          <w:p w:rsidR="003F2AB4" w:rsidRDefault="003F2AB4" w:rsidP="003F2AB4">
            <w:pPr>
              <w:tabs>
                <w:tab w:val="left" w:pos="7002"/>
              </w:tabs>
              <w:autoSpaceDE w:val="0"/>
              <w:autoSpaceDN w:val="0"/>
              <w:adjustRightInd w:val="0"/>
              <w:ind w:right="252"/>
              <w:jc w:val="center"/>
              <w:rPr>
                <w:sz w:val="20"/>
                <w:szCs w:val="20"/>
              </w:rPr>
            </w:pPr>
            <w:r>
              <w:rPr>
                <w:sz w:val="20"/>
                <w:szCs w:val="20"/>
              </w:rPr>
              <w:t>Задача:</w:t>
            </w:r>
            <w:r w:rsidRPr="00E67782">
              <w:t xml:space="preserve"> Повышение уровня благ</w:t>
            </w:r>
            <w:r>
              <w:t>оустройства дворовых территорий</w:t>
            </w:r>
          </w:p>
        </w:tc>
      </w:tr>
      <w:tr w:rsidR="001921A3" w:rsidRPr="00F855E1" w:rsidTr="00146078">
        <w:trPr>
          <w:jc w:val="center"/>
        </w:trPr>
        <w:tc>
          <w:tcPr>
            <w:tcW w:w="3681" w:type="dxa"/>
            <w:vAlign w:val="center"/>
          </w:tcPr>
          <w:p w:rsidR="001921A3" w:rsidRPr="00F855E1" w:rsidRDefault="004356DE" w:rsidP="00B825FB">
            <w:pPr>
              <w:spacing w:line="228" w:lineRule="auto"/>
              <w:rPr>
                <w:sz w:val="20"/>
                <w:szCs w:val="20"/>
              </w:rPr>
            </w:pPr>
            <w:r>
              <w:rPr>
                <w:sz w:val="20"/>
                <w:szCs w:val="20"/>
              </w:rPr>
              <w:t>1</w:t>
            </w:r>
            <w:r w:rsidR="001921A3" w:rsidRPr="00F855E1">
              <w:rPr>
                <w:sz w:val="20"/>
                <w:szCs w:val="20"/>
              </w:rPr>
              <w:t>. Количество благоустроенных дворовых т</w:t>
            </w:r>
            <w:r w:rsidR="00B825FB">
              <w:rPr>
                <w:sz w:val="20"/>
                <w:szCs w:val="20"/>
              </w:rPr>
              <w:t>ерриторий многоквартирных домов</w:t>
            </w:r>
            <w:r w:rsidR="001921A3" w:rsidRPr="00F855E1">
              <w:rPr>
                <w:sz w:val="20"/>
                <w:szCs w:val="20"/>
              </w:rPr>
              <w:t>, включенных в адресные перечни всех дворовых, нуждающихся в благоустройстве и подлежащих благоустройству</w:t>
            </w:r>
            <w:r w:rsidR="00146078">
              <w:rPr>
                <w:sz w:val="20"/>
                <w:szCs w:val="20"/>
              </w:rPr>
              <w:t>,</w:t>
            </w:r>
          </w:p>
        </w:tc>
        <w:tc>
          <w:tcPr>
            <w:tcW w:w="731" w:type="dxa"/>
            <w:vAlign w:val="center"/>
          </w:tcPr>
          <w:p w:rsidR="001921A3" w:rsidRDefault="001921A3" w:rsidP="00274617">
            <w:pPr>
              <w:rPr>
                <w:sz w:val="20"/>
                <w:szCs w:val="20"/>
              </w:rPr>
            </w:pPr>
            <w:r w:rsidRPr="00F855E1">
              <w:rPr>
                <w:sz w:val="20"/>
                <w:szCs w:val="20"/>
              </w:rPr>
              <w:t>Ед.</w:t>
            </w:r>
          </w:p>
          <w:p w:rsidR="00146078" w:rsidRPr="00F855E1" w:rsidRDefault="00146078" w:rsidP="00274617">
            <w:pPr>
              <w:rPr>
                <w:sz w:val="20"/>
                <w:szCs w:val="20"/>
              </w:rPr>
            </w:pPr>
            <w:r>
              <w:rPr>
                <w:sz w:val="20"/>
                <w:szCs w:val="20"/>
              </w:rPr>
              <w:t>Нарастающим итогом</w:t>
            </w:r>
          </w:p>
        </w:tc>
        <w:tc>
          <w:tcPr>
            <w:tcW w:w="846" w:type="dxa"/>
            <w:vAlign w:val="center"/>
          </w:tcPr>
          <w:p w:rsidR="001921A3" w:rsidRPr="00F855E1" w:rsidRDefault="001921A3" w:rsidP="00274617">
            <w:pPr>
              <w:rPr>
                <w:sz w:val="20"/>
                <w:szCs w:val="20"/>
              </w:rPr>
            </w:pPr>
            <w:r w:rsidRPr="00F855E1">
              <w:rPr>
                <w:sz w:val="20"/>
                <w:szCs w:val="20"/>
              </w:rPr>
              <w:t>-</w:t>
            </w:r>
          </w:p>
        </w:tc>
        <w:tc>
          <w:tcPr>
            <w:tcW w:w="667" w:type="dxa"/>
            <w:vAlign w:val="center"/>
          </w:tcPr>
          <w:p w:rsidR="001921A3" w:rsidRPr="00F855E1" w:rsidRDefault="00F07BBA" w:rsidP="00274617">
            <w:pPr>
              <w:rPr>
                <w:sz w:val="20"/>
                <w:szCs w:val="20"/>
              </w:rPr>
            </w:pPr>
            <w:r>
              <w:rPr>
                <w:sz w:val="20"/>
                <w:szCs w:val="20"/>
              </w:rPr>
              <w:t>–</w:t>
            </w:r>
          </w:p>
        </w:tc>
        <w:tc>
          <w:tcPr>
            <w:tcW w:w="719" w:type="dxa"/>
            <w:vAlign w:val="center"/>
          </w:tcPr>
          <w:p w:rsidR="001921A3" w:rsidRPr="00F855E1" w:rsidRDefault="009041C4" w:rsidP="00274617">
            <w:pPr>
              <w:rPr>
                <w:sz w:val="20"/>
                <w:szCs w:val="20"/>
              </w:rPr>
            </w:pPr>
            <w:r>
              <w:rPr>
                <w:sz w:val="20"/>
                <w:szCs w:val="20"/>
              </w:rPr>
              <w:t>24</w:t>
            </w:r>
          </w:p>
        </w:tc>
        <w:tc>
          <w:tcPr>
            <w:tcW w:w="700" w:type="dxa"/>
            <w:vAlign w:val="center"/>
          </w:tcPr>
          <w:p w:rsidR="001921A3" w:rsidRPr="00F855E1" w:rsidRDefault="006A47DF" w:rsidP="003F2AB4">
            <w:pPr>
              <w:jc w:val="center"/>
              <w:rPr>
                <w:sz w:val="20"/>
                <w:szCs w:val="20"/>
              </w:rPr>
            </w:pPr>
            <w:r>
              <w:rPr>
                <w:sz w:val="20"/>
                <w:szCs w:val="20"/>
              </w:rPr>
              <w:t>25</w:t>
            </w:r>
          </w:p>
        </w:tc>
        <w:tc>
          <w:tcPr>
            <w:tcW w:w="687" w:type="dxa"/>
            <w:vAlign w:val="center"/>
          </w:tcPr>
          <w:p w:rsidR="001921A3" w:rsidRPr="00F855E1" w:rsidRDefault="006A47DF" w:rsidP="003F2AB4">
            <w:pPr>
              <w:jc w:val="center"/>
              <w:rPr>
                <w:sz w:val="20"/>
                <w:szCs w:val="20"/>
              </w:rPr>
            </w:pPr>
            <w:r>
              <w:rPr>
                <w:sz w:val="20"/>
                <w:szCs w:val="20"/>
              </w:rPr>
              <w:t>28</w:t>
            </w:r>
          </w:p>
        </w:tc>
        <w:tc>
          <w:tcPr>
            <w:tcW w:w="681" w:type="dxa"/>
            <w:vAlign w:val="center"/>
          </w:tcPr>
          <w:p w:rsidR="001921A3" w:rsidRPr="00F855E1" w:rsidRDefault="006A47DF" w:rsidP="00274617">
            <w:pPr>
              <w:rPr>
                <w:sz w:val="20"/>
                <w:szCs w:val="20"/>
              </w:rPr>
            </w:pPr>
            <w:r>
              <w:rPr>
                <w:sz w:val="20"/>
                <w:szCs w:val="20"/>
              </w:rPr>
              <w:t>31</w:t>
            </w:r>
          </w:p>
        </w:tc>
        <w:tc>
          <w:tcPr>
            <w:tcW w:w="678" w:type="dxa"/>
            <w:vAlign w:val="center"/>
          </w:tcPr>
          <w:p w:rsidR="001921A3" w:rsidRPr="00F855E1" w:rsidRDefault="006A47DF" w:rsidP="00274617">
            <w:pPr>
              <w:rPr>
                <w:sz w:val="20"/>
                <w:szCs w:val="20"/>
              </w:rPr>
            </w:pPr>
            <w:r>
              <w:rPr>
                <w:sz w:val="20"/>
                <w:szCs w:val="20"/>
              </w:rPr>
              <w:t>32</w:t>
            </w:r>
          </w:p>
        </w:tc>
        <w:tc>
          <w:tcPr>
            <w:tcW w:w="677" w:type="dxa"/>
            <w:vAlign w:val="center"/>
          </w:tcPr>
          <w:p w:rsidR="001921A3" w:rsidRPr="00F855E1" w:rsidRDefault="006A47DF" w:rsidP="00274617">
            <w:pPr>
              <w:rPr>
                <w:sz w:val="20"/>
                <w:szCs w:val="20"/>
              </w:rPr>
            </w:pPr>
            <w:r>
              <w:rPr>
                <w:sz w:val="20"/>
                <w:szCs w:val="20"/>
              </w:rPr>
              <w:t>33</w:t>
            </w:r>
          </w:p>
        </w:tc>
        <w:tc>
          <w:tcPr>
            <w:tcW w:w="797" w:type="dxa"/>
            <w:vAlign w:val="center"/>
          </w:tcPr>
          <w:p w:rsidR="001921A3" w:rsidRPr="00F855E1" w:rsidRDefault="006A47DF" w:rsidP="00274617">
            <w:pPr>
              <w:rPr>
                <w:sz w:val="20"/>
                <w:szCs w:val="20"/>
              </w:rPr>
            </w:pPr>
            <w:r>
              <w:rPr>
                <w:sz w:val="20"/>
                <w:szCs w:val="20"/>
              </w:rPr>
              <w:t>35</w:t>
            </w:r>
          </w:p>
        </w:tc>
        <w:tc>
          <w:tcPr>
            <w:tcW w:w="797" w:type="dxa"/>
          </w:tcPr>
          <w:p w:rsidR="006423E6" w:rsidRDefault="006423E6" w:rsidP="00274617">
            <w:pPr>
              <w:rPr>
                <w:sz w:val="20"/>
                <w:szCs w:val="20"/>
              </w:rPr>
            </w:pPr>
          </w:p>
          <w:p w:rsidR="006423E6" w:rsidRDefault="006423E6" w:rsidP="006423E6">
            <w:pPr>
              <w:rPr>
                <w:sz w:val="20"/>
                <w:szCs w:val="20"/>
              </w:rPr>
            </w:pPr>
          </w:p>
          <w:p w:rsidR="001921A3" w:rsidRPr="006423E6" w:rsidRDefault="006A47DF" w:rsidP="006423E6">
            <w:pPr>
              <w:rPr>
                <w:sz w:val="20"/>
                <w:szCs w:val="20"/>
              </w:rPr>
            </w:pPr>
            <w:r>
              <w:rPr>
                <w:sz w:val="20"/>
                <w:szCs w:val="20"/>
              </w:rPr>
              <w:t>37</w:t>
            </w:r>
          </w:p>
        </w:tc>
        <w:tc>
          <w:tcPr>
            <w:tcW w:w="797" w:type="dxa"/>
          </w:tcPr>
          <w:p w:rsidR="006423E6" w:rsidRDefault="006423E6" w:rsidP="00274617">
            <w:pPr>
              <w:rPr>
                <w:sz w:val="20"/>
                <w:szCs w:val="20"/>
              </w:rPr>
            </w:pPr>
          </w:p>
          <w:p w:rsidR="006423E6" w:rsidRDefault="006423E6" w:rsidP="006423E6">
            <w:pPr>
              <w:rPr>
                <w:sz w:val="20"/>
                <w:szCs w:val="20"/>
              </w:rPr>
            </w:pPr>
          </w:p>
          <w:p w:rsidR="001921A3" w:rsidRPr="006423E6" w:rsidRDefault="006A47DF" w:rsidP="006423E6">
            <w:pPr>
              <w:rPr>
                <w:sz w:val="20"/>
                <w:szCs w:val="20"/>
              </w:rPr>
            </w:pPr>
            <w:r>
              <w:rPr>
                <w:sz w:val="20"/>
                <w:szCs w:val="20"/>
              </w:rPr>
              <w:t>39</w:t>
            </w:r>
          </w:p>
        </w:tc>
        <w:tc>
          <w:tcPr>
            <w:tcW w:w="797" w:type="dxa"/>
          </w:tcPr>
          <w:p w:rsidR="006423E6" w:rsidRDefault="006423E6" w:rsidP="00274617">
            <w:pPr>
              <w:rPr>
                <w:sz w:val="20"/>
                <w:szCs w:val="20"/>
              </w:rPr>
            </w:pPr>
          </w:p>
          <w:p w:rsidR="006423E6" w:rsidRDefault="006423E6" w:rsidP="006423E6">
            <w:pPr>
              <w:rPr>
                <w:sz w:val="20"/>
                <w:szCs w:val="20"/>
              </w:rPr>
            </w:pPr>
          </w:p>
          <w:p w:rsidR="001921A3" w:rsidRPr="006423E6" w:rsidRDefault="006A47DF" w:rsidP="006423E6">
            <w:pPr>
              <w:rPr>
                <w:sz w:val="20"/>
                <w:szCs w:val="20"/>
              </w:rPr>
            </w:pPr>
            <w:r>
              <w:rPr>
                <w:sz w:val="20"/>
                <w:szCs w:val="20"/>
              </w:rPr>
              <w:t>41</w:t>
            </w:r>
          </w:p>
        </w:tc>
        <w:tc>
          <w:tcPr>
            <w:tcW w:w="797" w:type="dxa"/>
          </w:tcPr>
          <w:p w:rsidR="006423E6" w:rsidRDefault="006423E6" w:rsidP="00274617">
            <w:pPr>
              <w:rPr>
                <w:sz w:val="20"/>
                <w:szCs w:val="20"/>
              </w:rPr>
            </w:pPr>
          </w:p>
          <w:p w:rsidR="006423E6" w:rsidRDefault="006423E6" w:rsidP="006423E6">
            <w:pPr>
              <w:rPr>
                <w:sz w:val="20"/>
                <w:szCs w:val="20"/>
              </w:rPr>
            </w:pPr>
          </w:p>
          <w:p w:rsidR="001921A3" w:rsidRPr="006423E6" w:rsidRDefault="006A47DF" w:rsidP="006423E6">
            <w:pPr>
              <w:rPr>
                <w:sz w:val="20"/>
                <w:szCs w:val="20"/>
              </w:rPr>
            </w:pPr>
            <w:r>
              <w:rPr>
                <w:sz w:val="20"/>
                <w:szCs w:val="20"/>
              </w:rPr>
              <w:t>44</w:t>
            </w:r>
          </w:p>
        </w:tc>
        <w:tc>
          <w:tcPr>
            <w:tcW w:w="797" w:type="dxa"/>
          </w:tcPr>
          <w:p w:rsidR="006423E6" w:rsidRDefault="006423E6" w:rsidP="00274617">
            <w:pPr>
              <w:rPr>
                <w:sz w:val="20"/>
                <w:szCs w:val="20"/>
              </w:rPr>
            </w:pPr>
          </w:p>
          <w:p w:rsidR="006423E6" w:rsidRPr="006423E6" w:rsidRDefault="006423E6" w:rsidP="006423E6">
            <w:pPr>
              <w:rPr>
                <w:sz w:val="20"/>
                <w:szCs w:val="20"/>
              </w:rPr>
            </w:pPr>
          </w:p>
          <w:p w:rsidR="001921A3" w:rsidRPr="006423E6" w:rsidRDefault="006A47DF" w:rsidP="006423E6">
            <w:pPr>
              <w:rPr>
                <w:sz w:val="20"/>
                <w:szCs w:val="20"/>
              </w:rPr>
            </w:pPr>
            <w:r>
              <w:rPr>
                <w:sz w:val="20"/>
                <w:szCs w:val="20"/>
              </w:rPr>
              <w:t>50</w:t>
            </w:r>
          </w:p>
        </w:tc>
        <w:tc>
          <w:tcPr>
            <w:tcW w:w="797" w:type="dxa"/>
          </w:tcPr>
          <w:p w:rsidR="006423E6" w:rsidRDefault="006423E6" w:rsidP="00274617">
            <w:pPr>
              <w:rPr>
                <w:sz w:val="20"/>
                <w:szCs w:val="20"/>
              </w:rPr>
            </w:pPr>
          </w:p>
          <w:p w:rsidR="006423E6" w:rsidRPr="006423E6" w:rsidRDefault="006423E6" w:rsidP="006423E6">
            <w:pPr>
              <w:rPr>
                <w:sz w:val="20"/>
                <w:szCs w:val="20"/>
              </w:rPr>
            </w:pPr>
          </w:p>
          <w:p w:rsidR="001921A3" w:rsidRPr="006423E6" w:rsidRDefault="006A47DF" w:rsidP="006423E6">
            <w:pPr>
              <w:rPr>
                <w:sz w:val="20"/>
                <w:szCs w:val="20"/>
              </w:rPr>
            </w:pPr>
            <w:r>
              <w:rPr>
                <w:sz w:val="20"/>
                <w:szCs w:val="20"/>
              </w:rPr>
              <w:t>52</w:t>
            </w:r>
          </w:p>
        </w:tc>
      </w:tr>
      <w:tr w:rsidR="006423E6" w:rsidRPr="00F855E1" w:rsidTr="00146078">
        <w:trPr>
          <w:trHeight w:val="1128"/>
          <w:jc w:val="center"/>
        </w:trPr>
        <w:tc>
          <w:tcPr>
            <w:tcW w:w="3681" w:type="dxa"/>
            <w:vAlign w:val="center"/>
          </w:tcPr>
          <w:p w:rsidR="006423E6" w:rsidRPr="00F855E1" w:rsidRDefault="004356DE" w:rsidP="006423E6">
            <w:pPr>
              <w:rPr>
                <w:sz w:val="20"/>
                <w:szCs w:val="20"/>
              </w:rPr>
            </w:pPr>
            <w:r>
              <w:rPr>
                <w:sz w:val="20"/>
                <w:szCs w:val="20"/>
              </w:rPr>
              <w:t>2</w:t>
            </w:r>
            <w:r w:rsidR="006423E6" w:rsidRPr="00F855E1">
              <w:rPr>
                <w:sz w:val="20"/>
                <w:szCs w:val="20"/>
              </w:rPr>
              <w:t>. Развитие и техническая поддержка цифровой платформы вовлечения граждан в решение вопросов</w:t>
            </w:r>
          </w:p>
          <w:p w:rsidR="006423E6" w:rsidRPr="00F855E1" w:rsidRDefault="006423E6" w:rsidP="006423E6">
            <w:pPr>
              <w:rPr>
                <w:sz w:val="20"/>
                <w:szCs w:val="20"/>
              </w:rPr>
            </w:pPr>
            <w:r w:rsidRPr="00F855E1">
              <w:rPr>
                <w:sz w:val="20"/>
                <w:szCs w:val="20"/>
              </w:rPr>
              <w:t>городского развития</w:t>
            </w:r>
          </w:p>
        </w:tc>
        <w:tc>
          <w:tcPr>
            <w:tcW w:w="731" w:type="dxa"/>
            <w:vAlign w:val="center"/>
          </w:tcPr>
          <w:p w:rsidR="006423E6" w:rsidRPr="00F855E1" w:rsidRDefault="006423E6" w:rsidP="006423E6">
            <w:pPr>
              <w:rPr>
                <w:sz w:val="20"/>
                <w:szCs w:val="20"/>
              </w:rPr>
            </w:pPr>
            <w:r w:rsidRPr="00F855E1">
              <w:rPr>
                <w:sz w:val="20"/>
                <w:szCs w:val="20"/>
              </w:rPr>
              <w:t>Ед.</w:t>
            </w:r>
          </w:p>
        </w:tc>
        <w:tc>
          <w:tcPr>
            <w:tcW w:w="846" w:type="dxa"/>
            <w:vAlign w:val="center"/>
          </w:tcPr>
          <w:p w:rsidR="006423E6" w:rsidRPr="00F855E1" w:rsidRDefault="006423E6" w:rsidP="006423E6">
            <w:pPr>
              <w:rPr>
                <w:sz w:val="20"/>
                <w:szCs w:val="20"/>
              </w:rPr>
            </w:pPr>
            <w:r>
              <w:rPr>
                <w:sz w:val="20"/>
                <w:szCs w:val="20"/>
              </w:rPr>
              <w:t>–</w:t>
            </w:r>
          </w:p>
        </w:tc>
        <w:tc>
          <w:tcPr>
            <w:tcW w:w="667" w:type="dxa"/>
            <w:vAlign w:val="center"/>
          </w:tcPr>
          <w:p w:rsidR="006423E6" w:rsidRPr="00F855E1" w:rsidRDefault="006423E6" w:rsidP="006423E6">
            <w:pPr>
              <w:rPr>
                <w:sz w:val="20"/>
                <w:szCs w:val="20"/>
              </w:rPr>
            </w:pPr>
            <w:r>
              <w:rPr>
                <w:sz w:val="20"/>
                <w:szCs w:val="20"/>
              </w:rPr>
              <w:t xml:space="preserve">   –</w:t>
            </w:r>
          </w:p>
        </w:tc>
        <w:tc>
          <w:tcPr>
            <w:tcW w:w="719" w:type="dxa"/>
            <w:vAlign w:val="center"/>
          </w:tcPr>
          <w:p w:rsidR="006423E6" w:rsidRPr="00F855E1" w:rsidRDefault="006423E6" w:rsidP="006423E6">
            <w:pPr>
              <w:rPr>
                <w:sz w:val="20"/>
                <w:szCs w:val="20"/>
              </w:rPr>
            </w:pPr>
            <w:r>
              <w:rPr>
                <w:sz w:val="20"/>
                <w:szCs w:val="20"/>
              </w:rPr>
              <w:t xml:space="preserve">  –</w:t>
            </w:r>
          </w:p>
        </w:tc>
        <w:tc>
          <w:tcPr>
            <w:tcW w:w="700" w:type="dxa"/>
            <w:vAlign w:val="center"/>
          </w:tcPr>
          <w:p w:rsidR="006423E6" w:rsidRPr="00F855E1" w:rsidRDefault="006423E6" w:rsidP="006423E6">
            <w:pPr>
              <w:rPr>
                <w:sz w:val="20"/>
                <w:szCs w:val="20"/>
              </w:rPr>
            </w:pPr>
            <w:r>
              <w:rPr>
                <w:sz w:val="20"/>
                <w:szCs w:val="20"/>
              </w:rPr>
              <w:t>–</w:t>
            </w:r>
          </w:p>
        </w:tc>
        <w:tc>
          <w:tcPr>
            <w:tcW w:w="687" w:type="dxa"/>
            <w:vAlign w:val="center"/>
          </w:tcPr>
          <w:p w:rsidR="006423E6" w:rsidRPr="00F855E1" w:rsidRDefault="006423E6" w:rsidP="006423E6">
            <w:pPr>
              <w:rPr>
                <w:sz w:val="20"/>
                <w:szCs w:val="20"/>
              </w:rPr>
            </w:pPr>
            <w:r>
              <w:rPr>
                <w:sz w:val="20"/>
                <w:szCs w:val="20"/>
              </w:rPr>
              <w:t>–</w:t>
            </w:r>
          </w:p>
        </w:tc>
        <w:tc>
          <w:tcPr>
            <w:tcW w:w="681" w:type="dxa"/>
            <w:vAlign w:val="center"/>
          </w:tcPr>
          <w:p w:rsidR="006423E6" w:rsidRPr="00F855E1" w:rsidRDefault="006423E6" w:rsidP="006423E6">
            <w:pPr>
              <w:rPr>
                <w:sz w:val="20"/>
                <w:szCs w:val="20"/>
              </w:rPr>
            </w:pPr>
            <w:r>
              <w:rPr>
                <w:sz w:val="20"/>
                <w:szCs w:val="20"/>
              </w:rPr>
              <w:t>–</w:t>
            </w:r>
          </w:p>
        </w:tc>
        <w:tc>
          <w:tcPr>
            <w:tcW w:w="678" w:type="dxa"/>
            <w:vAlign w:val="center"/>
          </w:tcPr>
          <w:p w:rsidR="006423E6" w:rsidRPr="00F855E1" w:rsidRDefault="006423E6" w:rsidP="006423E6">
            <w:pPr>
              <w:rPr>
                <w:sz w:val="20"/>
                <w:szCs w:val="20"/>
              </w:rPr>
            </w:pPr>
            <w:r>
              <w:rPr>
                <w:sz w:val="20"/>
                <w:szCs w:val="20"/>
              </w:rPr>
              <w:t>–</w:t>
            </w:r>
          </w:p>
        </w:tc>
        <w:tc>
          <w:tcPr>
            <w:tcW w:w="67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Default="006423E6" w:rsidP="006423E6">
            <w:pPr>
              <w:rPr>
                <w:sz w:val="20"/>
                <w:szCs w:val="20"/>
              </w:rPr>
            </w:pPr>
            <w:r>
              <w:rPr>
                <w:sz w:val="20"/>
                <w:szCs w:val="20"/>
              </w:rPr>
              <w:t>–</w:t>
            </w:r>
          </w:p>
          <w:p w:rsidR="006423E6" w:rsidRPr="00F855E1" w:rsidRDefault="006423E6" w:rsidP="006423E6">
            <w:pPr>
              <w:rPr>
                <w:sz w:val="20"/>
                <w:szCs w:val="20"/>
              </w:rPr>
            </w:pPr>
          </w:p>
        </w:tc>
        <w:tc>
          <w:tcPr>
            <w:tcW w:w="79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Pr="00F855E1" w:rsidRDefault="006423E6" w:rsidP="006423E6">
            <w:pPr>
              <w:rPr>
                <w:sz w:val="20"/>
                <w:szCs w:val="20"/>
              </w:rPr>
            </w:pPr>
            <w:r>
              <w:rPr>
                <w:sz w:val="20"/>
                <w:szCs w:val="20"/>
              </w:rPr>
              <w:t>–</w:t>
            </w:r>
          </w:p>
        </w:tc>
        <w:tc>
          <w:tcPr>
            <w:tcW w:w="797" w:type="dxa"/>
            <w:vAlign w:val="center"/>
          </w:tcPr>
          <w:p w:rsidR="006423E6" w:rsidRPr="00F855E1" w:rsidRDefault="006423E6" w:rsidP="006423E6">
            <w:pPr>
              <w:rPr>
                <w:sz w:val="20"/>
                <w:szCs w:val="20"/>
              </w:rPr>
            </w:pPr>
            <w:r>
              <w:rPr>
                <w:sz w:val="20"/>
                <w:szCs w:val="20"/>
              </w:rPr>
              <w:t>–</w:t>
            </w:r>
          </w:p>
        </w:tc>
      </w:tr>
      <w:tr w:rsidR="00D15458" w:rsidRPr="00F855E1" w:rsidTr="00146078">
        <w:trPr>
          <w:jc w:val="center"/>
        </w:trPr>
        <w:tc>
          <w:tcPr>
            <w:tcW w:w="3681" w:type="dxa"/>
            <w:vAlign w:val="center"/>
          </w:tcPr>
          <w:p w:rsidR="00D15458" w:rsidRDefault="005D1F12" w:rsidP="00B825FB">
            <w:pPr>
              <w:rPr>
                <w:color w:val="000000" w:themeColor="text1"/>
                <w:sz w:val="20"/>
                <w:szCs w:val="20"/>
              </w:rPr>
            </w:pPr>
            <w:r w:rsidRPr="005554B7">
              <w:rPr>
                <w:color w:val="000000" w:themeColor="text1"/>
                <w:sz w:val="20"/>
                <w:szCs w:val="20"/>
              </w:rPr>
              <w:t>3</w:t>
            </w:r>
            <w:r w:rsidR="00D15458" w:rsidRPr="005554B7">
              <w:rPr>
                <w:color w:val="000000" w:themeColor="text1"/>
                <w:sz w:val="20"/>
                <w:szCs w:val="20"/>
              </w:rPr>
              <w:t>. Обеспеченность благоустроенными дворовыми территориями многоквартирных домов</w:t>
            </w:r>
            <w:r w:rsidR="00B825FB">
              <w:rPr>
                <w:color w:val="000000" w:themeColor="text1"/>
                <w:sz w:val="20"/>
                <w:szCs w:val="20"/>
              </w:rPr>
              <w:t>.</w:t>
            </w:r>
          </w:p>
          <w:p w:rsidR="00B825FB" w:rsidRDefault="00B825FB" w:rsidP="00B825FB">
            <w:pPr>
              <w:rPr>
                <w:color w:val="000000" w:themeColor="text1"/>
                <w:sz w:val="20"/>
                <w:szCs w:val="20"/>
              </w:rPr>
            </w:pPr>
          </w:p>
          <w:p w:rsidR="00B825FB" w:rsidRPr="005554B7" w:rsidRDefault="00B825FB" w:rsidP="00B825FB">
            <w:pPr>
              <w:rPr>
                <w:color w:val="000000" w:themeColor="text1"/>
                <w:sz w:val="20"/>
                <w:szCs w:val="20"/>
              </w:rPr>
            </w:pPr>
          </w:p>
        </w:tc>
        <w:tc>
          <w:tcPr>
            <w:tcW w:w="731" w:type="dxa"/>
            <w:vAlign w:val="center"/>
          </w:tcPr>
          <w:p w:rsidR="00D15458" w:rsidRPr="005554B7" w:rsidRDefault="00D15458" w:rsidP="00D15458">
            <w:pPr>
              <w:rPr>
                <w:color w:val="000000" w:themeColor="text1"/>
                <w:sz w:val="20"/>
                <w:szCs w:val="20"/>
              </w:rPr>
            </w:pPr>
            <w:r w:rsidRPr="005554B7">
              <w:rPr>
                <w:color w:val="000000" w:themeColor="text1"/>
                <w:sz w:val="20"/>
                <w:szCs w:val="20"/>
              </w:rPr>
              <w:t>%</w:t>
            </w:r>
          </w:p>
        </w:tc>
        <w:tc>
          <w:tcPr>
            <w:tcW w:w="846" w:type="dxa"/>
            <w:vAlign w:val="center"/>
          </w:tcPr>
          <w:p w:rsidR="00D15458" w:rsidRPr="005554B7" w:rsidRDefault="00D15458" w:rsidP="00D15458">
            <w:pPr>
              <w:rPr>
                <w:color w:val="000000" w:themeColor="text1"/>
                <w:sz w:val="20"/>
                <w:szCs w:val="20"/>
              </w:rPr>
            </w:pPr>
            <w:r w:rsidRPr="005554B7">
              <w:rPr>
                <w:color w:val="000000" w:themeColor="text1"/>
                <w:sz w:val="20"/>
                <w:szCs w:val="20"/>
              </w:rPr>
              <w:t>-</w:t>
            </w:r>
          </w:p>
        </w:tc>
        <w:tc>
          <w:tcPr>
            <w:tcW w:w="667" w:type="dxa"/>
            <w:vAlign w:val="center"/>
          </w:tcPr>
          <w:p w:rsidR="00D15458" w:rsidRPr="005554B7" w:rsidRDefault="00D15458" w:rsidP="00D15458">
            <w:pPr>
              <w:rPr>
                <w:color w:val="000000" w:themeColor="text1"/>
                <w:sz w:val="20"/>
                <w:szCs w:val="20"/>
              </w:rPr>
            </w:pPr>
            <w:r w:rsidRPr="005554B7">
              <w:rPr>
                <w:color w:val="000000" w:themeColor="text1"/>
                <w:sz w:val="20"/>
                <w:szCs w:val="20"/>
              </w:rPr>
              <w:t>–</w:t>
            </w:r>
          </w:p>
        </w:tc>
        <w:tc>
          <w:tcPr>
            <w:tcW w:w="719" w:type="dxa"/>
            <w:vAlign w:val="center"/>
          </w:tcPr>
          <w:p w:rsidR="00D15458" w:rsidRPr="005554B7" w:rsidRDefault="00D15458" w:rsidP="00D15458">
            <w:pPr>
              <w:rPr>
                <w:color w:val="000000" w:themeColor="text1"/>
                <w:sz w:val="20"/>
                <w:szCs w:val="20"/>
              </w:rPr>
            </w:pPr>
            <w:r w:rsidRPr="005554B7">
              <w:rPr>
                <w:color w:val="000000" w:themeColor="text1"/>
                <w:sz w:val="20"/>
                <w:szCs w:val="20"/>
              </w:rPr>
              <w:t>46,15</w:t>
            </w:r>
          </w:p>
        </w:tc>
        <w:tc>
          <w:tcPr>
            <w:tcW w:w="700" w:type="dxa"/>
            <w:vAlign w:val="center"/>
          </w:tcPr>
          <w:p w:rsidR="00D15458" w:rsidRPr="005554B7" w:rsidRDefault="00D15458" w:rsidP="00D15458">
            <w:pPr>
              <w:rPr>
                <w:color w:val="000000" w:themeColor="text1"/>
                <w:sz w:val="20"/>
                <w:szCs w:val="20"/>
              </w:rPr>
            </w:pPr>
            <w:r w:rsidRPr="005554B7">
              <w:rPr>
                <w:color w:val="000000" w:themeColor="text1"/>
                <w:sz w:val="20"/>
                <w:szCs w:val="20"/>
              </w:rPr>
              <w:t>48,0</w:t>
            </w:r>
          </w:p>
        </w:tc>
        <w:tc>
          <w:tcPr>
            <w:tcW w:w="687" w:type="dxa"/>
            <w:vAlign w:val="center"/>
          </w:tcPr>
          <w:p w:rsidR="00D15458" w:rsidRPr="005554B7" w:rsidRDefault="00D15458" w:rsidP="00D15458">
            <w:pPr>
              <w:rPr>
                <w:color w:val="000000" w:themeColor="text1"/>
                <w:sz w:val="20"/>
                <w:szCs w:val="20"/>
              </w:rPr>
            </w:pPr>
            <w:r w:rsidRPr="005554B7">
              <w:rPr>
                <w:color w:val="000000" w:themeColor="text1"/>
                <w:sz w:val="20"/>
                <w:szCs w:val="20"/>
              </w:rPr>
              <w:t>53,85</w:t>
            </w:r>
          </w:p>
        </w:tc>
        <w:tc>
          <w:tcPr>
            <w:tcW w:w="681" w:type="dxa"/>
            <w:vAlign w:val="center"/>
          </w:tcPr>
          <w:p w:rsidR="00D15458" w:rsidRPr="005554B7" w:rsidRDefault="00D15458" w:rsidP="00D15458">
            <w:pPr>
              <w:rPr>
                <w:color w:val="000000" w:themeColor="text1"/>
                <w:sz w:val="20"/>
                <w:szCs w:val="20"/>
              </w:rPr>
            </w:pPr>
            <w:r w:rsidRPr="005554B7">
              <w:rPr>
                <w:color w:val="000000" w:themeColor="text1"/>
                <w:sz w:val="20"/>
                <w:szCs w:val="20"/>
              </w:rPr>
              <w:t>59,62</w:t>
            </w:r>
          </w:p>
        </w:tc>
        <w:tc>
          <w:tcPr>
            <w:tcW w:w="678" w:type="dxa"/>
            <w:vAlign w:val="center"/>
          </w:tcPr>
          <w:p w:rsidR="00D15458" w:rsidRPr="005554B7" w:rsidRDefault="00D15458" w:rsidP="00D15458">
            <w:pPr>
              <w:rPr>
                <w:color w:val="000000" w:themeColor="text1"/>
                <w:sz w:val="20"/>
                <w:szCs w:val="20"/>
              </w:rPr>
            </w:pPr>
            <w:r w:rsidRPr="005554B7">
              <w:rPr>
                <w:color w:val="000000" w:themeColor="text1"/>
                <w:sz w:val="20"/>
                <w:szCs w:val="20"/>
              </w:rPr>
              <w:t>61,54</w:t>
            </w:r>
          </w:p>
        </w:tc>
        <w:tc>
          <w:tcPr>
            <w:tcW w:w="677" w:type="dxa"/>
            <w:vAlign w:val="center"/>
          </w:tcPr>
          <w:p w:rsidR="00D15458" w:rsidRPr="005554B7" w:rsidRDefault="00D15458" w:rsidP="00D15458">
            <w:pPr>
              <w:rPr>
                <w:color w:val="000000" w:themeColor="text1"/>
                <w:sz w:val="20"/>
                <w:szCs w:val="20"/>
              </w:rPr>
            </w:pPr>
            <w:r w:rsidRPr="005554B7">
              <w:rPr>
                <w:color w:val="000000" w:themeColor="text1"/>
                <w:sz w:val="20"/>
                <w:szCs w:val="20"/>
              </w:rPr>
              <w:t>63,46</w:t>
            </w:r>
          </w:p>
        </w:tc>
        <w:tc>
          <w:tcPr>
            <w:tcW w:w="797" w:type="dxa"/>
            <w:vAlign w:val="center"/>
          </w:tcPr>
          <w:p w:rsidR="00D15458" w:rsidRPr="005554B7" w:rsidRDefault="00D15458" w:rsidP="00D15458">
            <w:pPr>
              <w:rPr>
                <w:color w:val="000000" w:themeColor="text1"/>
                <w:sz w:val="20"/>
                <w:szCs w:val="20"/>
              </w:rPr>
            </w:pPr>
            <w:r w:rsidRPr="005554B7">
              <w:rPr>
                <w:color w:val="000000" w:themeColor="text1"/>
                <w:sz w:val="20"/>
                <w:szCs w:val="20"/>
              </w:rPr>
              <w:t>67,31</w:t>
            </w:r>
          </w:p>
        </w:tc>
        <w:tc>
          <w:tcPr>
            <w:tcW w:w="797" w:type="dxa"/>
          </w:tcPr>
          <w:p w:rsidR="00D15458" w:rsidRPr="005554B7" w:rsidRDefault="00D15458" w:rsidP="00D15458">
            <w:pPr>
              <w:rPr>
                <w:color w:val="000000" w:themeColor="text1"/>
                <w:sz w:val="20"/>
                <w:szCs w:val="20"/>
              </w:rPr>
            </w:pPr>
          </w:p>
          <w:p w:rsidR="00D15458" w:rsidRPr="005554B7" w:rsidRDefault="00D1545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71,15</w:t>
            </w:r>
          </w:p>
        </w:tc>
        <w:tc>
          <w:tcPr>
            <w:tcW w:w="797" w:type="dxa"/>
          </w:tcPr>
          <w:p w:rsidR="00D15458" w:rsidRDefault="00D15458" w:rsidP="00D15458">
            <w:pPr>
              <w:rPr>
                <w:color w:val="000000" w:themeColor="text1"/>
                <w:sz w:val="20"/>
                <w:szCs w:val="20"/>
              </w:rPr>
            </w:pPr>
          </w:p>
          <w:p w:rsidR="00146078" w:rsidRPr="005554B7" w:rsidRDefault="0014607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75,0</w:t>
            </w:r>
          </w:p>
        </w:tc>
        <w:tc>
          <w:tcPr>
            <w:tcW w:w="797" w:type="dxa"/>
          </w:tcPr>
          <w:p w:rsidR="00D15458" w:rsidRDefault="00D15458" w:rsidP="00D15458">
            <w:pPr>
              <w:rPr>
                <w:color w:val="000000" w:themeColor="text1"/>
                <w:sz w:val="20"/>
                <w:szCs w:val="20"/>
              </w:rPr>
            </w:pPr>
          </w:p>
          <w:p w:rsidR="00146078" w:rsidRPr="005554B7" w:rsidRDefault="0014607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78,85</w:t>
            </w:r>
          </w:p>
        </w:tc>
        <w:tc>
          <w:tcPr>
            <w:tcW w:w="797" w:type="dxa"/>
          </w:tcPr>
          <w:p w:rsidR="00D15458" w:rsidRDefault="00D15458" w:rsidP="00D15458">
            <w:pPr>
              <w:rPr>
                <w:color w:val="000000" w:themeColor="text1"/>
                <w:sz w:val="20"/>
                <w:szCs w:val="20"/>
              </w:rPr>
            </w:pPr>
          </w:p>
          <w:p w:rsidR="00146078" w:rsidRPr="005554B7" w:rsidRDefault="0014607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84,62</w:t>
            </w:r>
          </w:p>
        </w:tc>
        <w:tc>
          <w:tcPr>
            <w:tcW w:w="797" w:type="dxa"/>
          </w:tcPr>
          <w:p w:rsidR="00D15458" w:rsidRDefault="00D15458" w:rsidP="00D15458">
            <w:pPr>
              <w:rPr>
                <w:color w:val="000000" w:themeColor="text1"/>
                <w:sz w:val="20"/>
                <w:szCs w:val="20"/>
              </w:rPr>
            </w:pPr>
          </w:p>
          <w:p w:rsidR="00146078" w:rsidRPr="005554B7" w:rsidRDefault="0014607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96,15</w:t>
            </w:r>
          </w:p>
        </w:tc>
        <w:tc>
          <w:tcPr>
            <w:tcW w:w="797" w:type="dxa"/>
          </w:tcPr>
          <w:p w:rsidR="00D15458" w:rsidRDefault="00D15458" w:rsidP="00D15458">
            <w:pPr>
              <w:rPr>
                <w:color w:val="000000" w:themeColor="text1"/>
                <w:sz w:val="20"/>
                <w:szCs w:val="20"/>
              </w:rPr>
            </w:pPr>
          </w:p>
          <w:p w:rsidR="00146078" w:rsidRPr="005554B7" w:rsidRDefault="00146078" w:rsidP="00D15458">
            <w:pPr>
              <w:rPr>
                <w:color w:val="000000" w:themeColor="text1"/>
                <w:sz w:val="20"/>
                <w:szCs w:val="20"/>
              </w:rPr>
            </w:pPr>
          </w:p>
          <w:p w:rsidR="00D15458" w:rsidRPr="005554B7" w:rsidRDefault="00D15458" w:rsidP="00D15458">
            <w:pPr>
              <w:rPr>
                <w:color w:val="000000" w:themeColor="text1"/>
                <w:sz w:val="20"/>
                <w:szCs w:val="20"/>
              </w:rPr>
            </w:pPr>
            <w:r w:rsidRPr="005554B7">
              <w:rPr>
                <w:color w:val="000000" w:themeColor="text1"/>
                <w:sz w:val="20"/>
                <w:szCs w:val="20"/>
              </w:rPr>
              <w:t>100</w:t>
            </w:r>
          </w:p>
        </w:tc>
      </w:tr>
      <w:tr w:rsidR="003F2AB4" w:rsidRPr="00F855E1" w:rsidTr="00B825FB">
        <w:trPr>
          <w:jc w:val="center"/>
        </w:trPr>
        <w:tc>
          <w:tcPr>
            <w:tcW w:w="15646" w:type="dxa"/>
            <w:gridSpan w:val="17"/>
            <w:vAlign w:val="center"/>
          </w:tcPr>
          <w:p w:rsidR="003F2AB4" w:rsidRPr="005554B7" w:rsidRDefault="003F2AB4" w:rsidP="003F2AB4">
            <w:pPr>
              <w:jc w:val="center"/>
              <w:rPr>
                <w:color w:val="000000" w:themeColor="text1"/>
                <w:sz w:val="20"/>
                <w:szCs w:val="20"/>
              </w:rPr>
            </w:pPr>
            <w:r>
              <w:t xml:space="preserve">Задача: </w:t>
            </w:r>
            <w:r w:rsidRPr="00E67782">
              <w:t>Повышение уровня благоустройства муниципальных территорий общего пользования</w:t>
            </w:r>
          </w:p>
        </w:tc>
      </w:tr>
      <w:tr w:rsidR="005D1F12" w:rsidRPr="00F855E1" w:rsidTr="00146078">
        <w:trPr>
          <w:jc w:val="center"/>
        </w:trPr>
        <w:tc>
          <w:tcPr>
            <w:tcW w:w="3681" w:type="dxa"/>
            <w:vAlign w:val="center"/>
          </w:tcPr>
          <w:p w:rsidR="005D1F12" w:rsidRPr="005554B7" w:rsidRDefault="003F2AB4" w:rsidP="00D15458">
            <w:pPr>
              <w:rPr>
                <w:color w:val="000000" w:themeColor="text1"/>
                <w:sz w:val="20"/>
                <w:szCs w:val="20"/>
              </w:rPr>
            </w:pPr>
            <w:r>
              <w:rPr>
                <w:color w:val="000000" w:themeColor="text1"/>
                <w:sz w:val="20"/>
                <w:szCs w:val="20"/>
              </w:rPr>
              <w:lastRenderedPageBreak/>
              <w:t>1</w:t>
            </w:r>
            <w:r w:rsidR="005D1F12" w:rsidRPr="005554B7">
              <w:rPr>
                <w:color w:val="000000" w:themeColor="text1"/>
                <w:sz w:val="20"/>
                <w:szCs w:val="20"/>
              </w:rPr>
              <w:t>. Доля площади благоустроенных общественных территорий муниципального образования</w:t>
            </w:r>
          </w:p>
        </w:tc>
        <w:tc>
          <w:tcPr>
            <w:tcW w:w="731" w:type="dxa"/>
            <w:vAlign w:val="center"/>
          </w:tcPr>
          <w:p w:rsidR="005D1F12" w:rsidRPr="005554B7" w:rsidRDefault="005D1F12" w:rsidP="00D15458">
            <w:pPr>
              <w:rPr>
                <w:color w:val="000000" w:themeColor="text1"/>
                <w:sz w:val="20"/>
                <w:szCs w:val="20"/>
              </w:rPr>
            </w:pPr>
            <w:r w:rsidRPr="005554B7">
              <w:rPr>
                <w:color w:val="000000" w:themeColor="text1"/>
                <w:sz w:val="20"/>
                <w:szCs w:val="20"/>
              </w:rPr>
              <w:t>%</w:t>
            </w:r>
          </w:p>
        </w:tc>
        <w:tc>
          <w:tcPr>
            <w:tcW w:w="846" w:type="dxa"/>
            <w:vAlign w:val="center"/>
          </w:tcPr>
          <w:p w:rsidR="005D1F12" w:rsidRPr="005554B7" w:rsidRDefault="005D1F12" w:rsidP="00D15458">
            <w:pPr>
              <w:rPr>
                <w:color w:val="000000" w:themeColor="text1"/>
                <w:sz w:val="20"/>
                <w:szCs w:val="20"/>
              </w:rPr>
            </w:pPr>
            <w:r w:rsidRPr="005554B7">
              <w:rPr>
                <w:color w:val="000000" w:themeColor="text1"/>
                <w:sz w:val="20"/>
                <w:szCs w:val="20"/>
              </w:rPr>
              <w:t>-</w:t>
            </w:r>
          </w:p>
        </w:tc>
        <w:tc>
          <w:tcPr>
            <w:tcW w:w="667" w:type="dxa"/>
            <w:vAlign w:val="center"/>
          </w:tcPr>
          <w:p w:rsidR="005D1F12" w:rsidRPr="005554B7" w:rsidRDefault="005D1F12" w:rsidP="00D15458">
            <w:pPr>
              <w:rPr>
                <w:color w:val="000000" w:themeColor="text1"/>
                <w:sz w:val="20"/>
                <w:szCs w:val="20"/>
              </w:rPr>
            </w:pPr>
            <w:r w:rsidRPr="005554B7">
              <w:rPr>
                <w:color w:val="000000" w:themeColor="text1"/>
                <w:sz w:val="20"/>
                <w:szCs w:val="20"/>
              </w:rPr>
              <w:t>-</w:t>
            </w:r>
          </w:p>
        </w:tc>
        <w:tc>
          <w:tcPr>
            <w:tcW w:w="719" w:type="dxa"/>
            <w:vAlign w:val="center"/>
          </w:tcPr>
          <w:p w:rsidR="005D1F12" w:rsidRPr="005554B7" w:rsidRDefault="005D1F12" w:rsidP="00D15458">
            <w:pPr>
              <w:rPr>
                <w:color w:val="000000" w:themeColor="text1"/>
                <w:sz w:val="20"/>
                <w:szCs w:val="20"/>
              </w:rPr>
            </w:pPr>
            <w:r w:rsidRPr="005554B7">
              <w:rPr>
                <w:color w:val="000000" w:themeColor="text1"/>
                <w:sz w:val="20"/>
                <w:szCs w:val="20"/>
              </w:rPr>
              <w:t>70</w:t>
            </w:r>
          </w:p>
        </w:tc>
        <w:tc>
          <w:tcPr>
            <w:tcW w:w="700" w:type="dxa"/>
            <w:vAlign w:val="center"/>
          </w:tcPr>
          <w:p w:rsidR="005D1F12" w:rsidRPr="005554B7" w:rsidRDefault="005D1F12" w:rsidP="00D15458">
            <w:pPr>
              <w:rPr>
                <w:color w:val="000000" w:themeColor="text1"/>
                <w:sz w:val="20"/>
                <w:szCs w:val="20"/>
              </w:rPr>
            </w:pPr>
            <w:r w:rsidRPr="005554B7">
              <w:rPr>
                <w:color w:val="000000" w:themeColor="text1"/>
                <w:sz w:val="20"/>
                <w:szCs w:val="20"/>
              </w:rPr>
              <w:t>87,1</w:t>
            </w:r>
          </w:p>
        </w:tc>
        <w:tc>
          <w:tcPr>
            <w:tcW w:w="687" w:type="dxa"/>
            <w:vAlign w:val="center"/>
          </w:tcPr>
          <w:p w:rsidR="005D1F12" w:rsidRPr="005554B7" w:rsidRDefault="005D1F12" w:rsidP="00D15458">
            <w:pPr>
              <w:rPr>
                <w:color w:val="000000" w:themeColor="text1"/>
                <w:sz w:val="20"/>
                <w:szCs w:val="20"/>
              </w:rPr>
            </w:pPr>
            <w:r w:rsidRPr="005554B7">
              <w:rPr>
                <w:color w:val="000000" w:themeColor="text1"/>
                <w:sz w:val="20"/>
                <w:szCs w:val="20"/>
              </w:rPr>
              <w:t>89,6</w:t>
            </w:r>
          </w:p>
        </w:tc>
        <w:tc>
          <w:tcPr>
            <w:tcW w:w="681" w:type="dxa"/>
            <w:vAlign w:val="center"/>
          </w:tcPr>
          <w:p w:rsidR="005D1F12" w:rsidRPr="005554B7" w:rsidRDefault="005D1F12" w:rsidP="00D15458">
            <w:pPr>
              <w:rPr>
                <w:color w:val="000000" w:themeColor="text1"/>
                <w:sz w:val="20"/>
                <w:szCs w:val="20"/>
              </w:rPr>
            </w:pPr>
            <w:r w:rsidRPr="005554B7">
              <w:rPr>
                <w:color w:val="000000" w:themeColor="text1"/>
                <w:sz w:val="20"/>
                <w:szCs w:val="20"/>
              </w:rPr>
              <w:t>98,3</w:t>
            </w:r>
          </w:p>
        </w:tc>
        <w:tc>
          <w:tcPr>
            <w:tcW w:w="678" w:type="dxa"/>
            <w:vAlign w:val="center"/>
          </w:tcPr>
          <w:p w:rsidR="005D1F12" w:rsidRPr="005554B7" w:rsidRDefault="005D1F12" w:rsidP="00D15458">
            <w:pPr>
              <w:rPr>
                <w:color w:val="000000" w:themeColor="text1"/>
                <w:sz w:val="20"/>
                <w:szCs w:val="20"/>
              </w:rPr>
            </w:pPr>
            <w:r w:rsidRPr="005554B7">
              <w:rPr>
                <w:color w:val="000000" w:themeColor="text1"/>
                <w:sz w:val="20"/>
                <w:szCs w:val="20"/>
              </w:rPr>
              <w:t>98,3</w:t>
            </w:r>
          </w:p>
        </w:tc>
        <w:tc>
          <w:tcPr>
            <w:tcW w:w="677" w:type="dxa"/>
            <w:vAlign w:val="center"/>
          </w:tcPr>
          <w:p w:rsidR="005D1F12" w:rsidRPr="005554B7" w:rsidRDefault="005D1F12" w:rsidP="00D15458">
            <w:pPr>
              <w:rPr>
                <w:color w:val="000000" w:themeColor="text1"/>
                <w:sz w:val="20"/>
                <w:szCs w:val="20"/>
              </w:rPr>
            </w:pPr>
            <w:r w:rsidRPr="005554B7">
              <w:rPr>
                <w:color w:val="000000" w:themeColor="text1"/>
                <w:sz w:val="20"/>
                <w:szCs w:val="20"/>
              </w:rPr>
              <w:t>100</w:t>
            </w:r>
          </w:p>
        </w:tc>
        <w:tc>
          <w:tcPr>
            <w:tcW w:w="797" w:type="dxa"/>
            <w:vAlign w:val="center"/>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c>
          <w:tcPr>
            <w:tcW w:w="797" w:type="dxa"/>
          </w:tcPr>
          <w:p w:rsidR="005D1F12" w:rsidRPr="005554B7" w:rsidRDefault="005D1F12" w:rsidP="00D15458">
            <w:pPr>
              <w:rPr>
                <w:color w:val="000000" w:themeColor="text1"/>
                <w:sz w:val="20"/>
                <w:szCs w:val="20"/>
              </w:rPr>
            </w:pPr>
          </w:p>
        </w:tc>
      </w:tr>
      <w:tr w:rsidR="00A32FBD" w:rsidRPr="00F855E1" w:rsidTr="00146078">
        <w:trPr>
          <w:jc w:val="center"/>
        </w:trPr>
        <w:tc>
          <w:tcPr>
            <w:tcW w:w="3681" w:type="dxa"/>
            <w:vAlign w:val="center"/>
          </w:tcPr>
          <w:p w:rsidR="00A32FBD" w:rsidRPr="00A32FBD" w:rsidRDefault="00A32FBD" w:rsidP="00A32FBD">
            <w:pPr>
              <w:rPr>
                <w:sz w:val="20"/>
                <w:szCs w:val="20"/>
              </w:rPr>
            </w:pPr>
            <w:r w:rsidRPr="00A32FBD">
              <w:rPr>
                <w:sz w:val="20"/>
                <w:szCs w:val="20"/>
              </w:rPr>
              <w:t>2.  Количество благоустроенных общественных территорий муниципального образования, включенных в адресные перечни всех общественных территорий, нуждающихся в благоустройстве и подлежащих благоустройству</w:t>
            </w:r>
          </w:p>
        </w:tc>
        <w:tc>
          <w:tcPr>
            <w:tcW w:w="731" w:type="dxa"/>
            <w:vAlign w:val="center"/>
          </w:tcPr>
          <w:p w:rsidR="00A32FBD" w:rsidRPr="005554B7" w:rsidRDefault="00704533" w:rsidP="00D15458">
            <w:pPr>
              <w:rPr>
                <w:color w:val="000000" w:themeColor="text1"/>
                <w:sz w:val="20"/>
                <w:szCs w:val="20"/>
              </w:rPr>
            </w:pPr>
            <w:r>
              <w:rPr>
                <w:color w:val="000000" w:themeColor="text1"/>
                <w:sz w:val="20"/>
                <w:szCs w:val="20"/>
              </w:rPr>
              <w:t>Ед.</w:t>
            </w:r>
          </w:p>
        </w:tc>
        <w:tc>
          <w:tcPr>
            <w:tcW w:w="846" w:type="dxa"/>
            <w:vAlign w:val="center"/>
          </w:tcPr>
          <w:p w:rsidR="00A32FBD" w:rsidRPr="005554B7" w:rsidRDefault="00A32FBD" w:rsidP="00D15458">
            <w:pPr>
              <w:rPr>
                <w:color w:val="000000" w:themeColor="text1"/>
                <w:sz w:val="20"/>
                <w:szCs w:val="20"/>
              </w:rPr>
            </w:pPr>
          </w:p>
        </w:tc>
        <w:tc>
          <w:tcPr>
            <w:tcW w:w="667" w:type="dxa"/>
            <w:vAlign w:val="center"/>
          </w:tcPr>
          <w:p w:rsidR="00A32FBD" w:rsidRPr="005554B7" w:rsidRDefault="00704533" w:rsidP="00704533">
            <w:pPr>
              <w:jc w:val="center"/>
              <w:rPr>
                <w:color w:val="000000" w:themeColor="text1"/>
                <w:sz w:val="20"/>
                <w:szCs w:val="20"/>
              </w:rPr>
            </w:pPr>
            <w:r>
              <w:rPr>
                <w:color w:val="000000" w:themeColor="text1"/>
                <w:sz w:val="20"/>
                <w:szCs w:val="20"/>
              </w:rPr>
              <w:t>1</w:t>
            </w:r>
          </w:p>
        </w:tc>
        <w:tc>
          <w:tcPr>
            <w:tcW w:w="719" w:type="dxa"/>
            <w:vAlign w:val="center"/>
          </w:tcPr>
          <w:p w:rsidR="00A32FBD" w:rsidRPr="005554B7" w:rsidRDefault="00704533" w:rsidP="00D15458">
            <w:pPr>
              <w:rPr>
                <w:color w:val="000000" w:themeColor="text1"/>
                <w:sz w:val="20"/>
                <w:szCs w:val="20"/>
              </w:rPr>
            </w:pPr>
            <w:r>
              <w:rPr>
                <w:color w:val="000000" w:themeColor="text1"/>
                <w:sz w:val="20"/>
                <w:szCs w:val="20"/>
              </w:rPr>
              <w:t>3</w:t>
            </w:r>
          </w:p>
        </w:tc>
        <w:tc>
          <w:tcPr>
            <w:tcW w:w="700" w:type="dxa"/>
            <w:vAlign w:val="center"/>
          </w:tcPr>
          <w:p w:rsidR="00A32FBD" w:rsidRPr="005554B7" w:rsidRDefault="00704533" w:rsidP="00D15458">
            <w:pPr>
              <w:rPr>
                <w:color w:val="000000" w:themeColor="text1"/>
                <w:sz w:val="20"/>
                <w:szCs w:val="20"/>
              </w:rPr>
            </w:pPr>
            <w:r>
              <w:rPr>
                <w:color w:val="000000" w:themeColor="text1"/>
                <w:sz w:val="20"/>
                <w:szCs w:val="20"/>
              </w:rPr>
              <w:t>2</w:t>
            </w:r>
          </w:p>
        </w:tc>
        <w:tc>
          <w:tcPr>
            <w:tcW w:w="687" w:type="dxa"/>
            <w:vAlign w:val="center"/>
          </w:tcPr>
          <w:p w:rsidR="00A32FBD" w:rsidRPr="005554B7" w:rsidRDefault="00704533" w:rsidP="00D15458">
            <w:pPr>
              <w:rPr>
                <w:color w:val="000000" w:themeColor="text1"/>
                <w:sz w:val="20"/>
                <w:szCs w:val="20"/>
              </w:rPr>
            </w:pPr>
            <w:r>
              <w:rPr>
                <w:color w:val="000000" w:themeColor="text1"/>
                <w:sz w:val="20"/>
                <w:szCs w:val="20"/>
              </w:rPr>
              <w:t>2</w:t>
            </w:r>
          </w:p>
        </w:tc>
        <w:tc>
          <w:tcPr>
            <w:tcW w:w="681" w:type="dxa"/>
            <w:vAlign w:val="center"/>
          </w:tcPr>
          <w:p w:rsidR="00A32FBD" w:rsidRPr="005554B7" w:rsidRDefault="00704533" w:rsidP="00D15458">
            <w:pPr>
              <w:rPr>
                <w:color w:val="000000" w:themeColor="text1"/>
                <w:sz w:val="20"/>
                <w:szCs w:val="20"/>
              </w:rPr>
            </w:pPr>
            <w:r>
              <w:rPr>
                <w:color w:val="000000" w:themeColor="text1"/>
                <w:sz w:val="20"/>
                <w:szCs w:val="20"/>
              </w:rPr>
              <w:t>1</w:t>
            </w:r>
          </w:p>
        </w:tc>
        <w:tc>
          <w:tcPr>
            <w:tcW w:w="678" w:type="dxa"/>
            <w:vAlign w:val="center"/>
          </w:tcPr>
          <w:p w:rsidR="00A32FBD" w:rsidRPr="005554B7" w:rsidRDefault="00704533" w:rsidP="00D15458">
            <w:pPr>
              <w:rPr>
                <w:color w:val="000000" w:themeColor="text1"/>
                <w:sz w:val="20"/>
                <w:szCs w:val="20"/>
              </w:rPr>
            </w:pPr>
            <w:r>
              <w:rPr>
                <w:color w:val="000000" w:themeColor="text1"/>
                <w:sz w:val="20"/>
                <w:szCs w:val="20"/>
              </w:rPr>
              <w:t>1</w:t>
            </w:r>
          </w:p>
        </w:tc>
        <w:tc>
          <w:tcPr>
            <w:tcW w:w="677" w:type="dxa"/>
            <w:vAlign w:val="center"/>
          </w:tcPr>
          <w:p w:rsidR="00A32FBD" w:rsidRPr="005554B7" w:rsidRDefault="00704533" w:rsidP="00D15458">
            <w:pPr>
              <w:rPr>
                <w:color w:val="000000" w:themeColor="text1"/>
                <w:sz w:val="20"/>
                <w:szCs w:val="20"/>
              </w:rPr>
            </w:pPr>
            <w:r>
              <w:rPr>
                <w:color w:val="000000" w:themeColor="text1"/>
                <w:sz w:val="20"/>
                <w:szCs w:val="20"/>
              </w:rPr>
              <w:t>1</w:t>
            </w:r>
          </w:p>
        </w:tc>
        <w:tc>
          <w:tcPr>
            <w:tcW w:w="797" w:type="dxa"/>
            <w:vAlign w:val="center"/>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c>
          <w:tcPr>
            <w:tcW w:w="797" w:type="dxa"/>
          </w:tcPr>
          <w:p w:rsidR="00A32FBD" w:rsidRPr="005554B7" w:rsidRDefault="00A32FBD" w:rsidP="00D15458">
            <w:pPr>
              <w:rPr>
                <w:color w:val="000000" w:themeColor="text1"/>
                <w:sz w:val="20"/>
                <w:szCs w:val="20"/>
              </w:rPr>
            </w:pPr>
          </w:p>
        </w:tc>
      </w:tr>
    </w:tbl>
    <w:p w:rsidR="005F3881" w:rsidRDefault="005F3881" w:rsidP="005F3881">
      <w:pPr>
        <w:ind w:firstLine="708"/>
        <w:jc w:val="both"/>
        <w:rPr>
          <w:sz w:val="20"/>
          <w:szCs w:val="20"/>
        </w:rPr>
      </w:pPr>
      <w:r w:rsidRPr="00F855E1">
        <w:rPr>
          <w:sz w:val="20"/>
          <w:szCs w:val="20"/>
        </w:rPr>
        <w:t>*) Значения показателей будут уточнены после доведения объема средств федерального бюджета, областного бюджета в целях финансирования мероприятий программы на очередной финансовый год».</w:t>
      </w: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146078" w:rsidRDefault="00146078" w:rsidP="005F3881">
      <w:pPr>
        <w:ind w:firstLine="708"/>
        <w:jc w:val="both"/>
        <w:rPr>
          <w:sz w:val="20"/>
          <w:szCs w:val="20"/>
        </w:rPr>
      </w:pPr>
    </w:p>
    <w:p w:rsidR="005F3881" w:rsidRDefault="005F3881" w:rsidP="005F3881">
      <w:pPr>
        <w:ind w:left="-283" w:hanging="851"/>
        <w:rPr>
          <w:sz w:val="20"/>
          <w:szCs w:val="20"/>
        </w:rPr>
      </w:pPr>
    </w:p>
    <w:p w:rsidR="00DB5EFD" w:rsidRDefault="00DB5EFD" w:rsidP="005F3881">
      <w:pPr>
        <w:ind w:left="-283" w:hanging="851"/>
        <w:rPr>
          <w:sz w:val="20"/>
          <w:szCs w:val="20"/>
        </w:rPr>
      </w:pPr>
    </w:p>
    <w:p w:rsidR="00DB5EFD" w:rsidRDefault="00DB5EFD" w:rsidP="005F3881">
      <w:pPr>
        <w:ind w:left="-283" w:hanging="851"/>
        <w:rPr>
          <w:sz w:val="20"/>
          <w:szCs w:val="20"/>
        </w:rPr>
      </w:pPr>
    </w:p>
    <w:p w:rsidR="00DB5EFD" w:rsidRDefault="00DB5EFD" w:rsidP="005F3881">
      <w:pPr>
        <w:ind w:left="-283" w:hanging="851"/>
        <w:rPr>
          <w:sz w:val="20"/>
          <w:szCs w:val="20"/>
        </w:rPr>
      </w:pPr>
    </w:p>
    <w:p w:rsidR="000E6063" w:rsidRDefault="000E6063" w:rsidP="005F3881">
      <w:pPr>
        <w:ind w:left="-283" w:hanging="851"/>
        <w:rPr>
          <w:sz w:val="20"/>
          <w:szCs w:val="20"/>
        </w:rPr>
      </w:pPr>
    </w:p>
    <w:p w:rsidR="00DB5EFD" w:rsidRPr="0086083F" w:rsidRDefault="00DB5EFD" w:rsidP="005F3881">
      <w:pPr>
        <w:ind w:left="-283" w:hanging="851"/>
        <w:rPr>
          <w:sz w:val="20"/>
          <w:szCs w:val="20"/>
        </w:rPr>
      </w:pPr>
    </w:p>
    <w:p w:rsidR="005F3881" w:rsidRPr="0086083F" w:rsidRDefault="005F3881" w:rsidP="005F3881">
      <w:pPr>
        <w:jc w:val="right"/>
        <w:rPr>
          <w:sz w:val="20"/>
          <w:szCs w:val="20"/>
        </w:rPr>
      </w:pPr>
      <w:r w:rsidRPr="0086083F">
        <w:rPr>
          <w:sz w:val="20"/>
          <w:szCs w:val="20"/>
        </w:rPr>
        <w:lastRenderedPageBreak/>
        <w:t>Приложение №4</w:t>
      </w:r>
    </w:p>
    <w:p w:rsidR="005F3881" w:rsidRPr="0086083F" w:rsidRDefault="005F3881" w:rsidP="005F3881">
      <w:pPr>
        <w:jc w:val="right"/>
        <w:rPr>
          <w:sz w:val="20"/>
          <w:szCs w:val="20"/>
        </w:rPr>
      </w:pPr>
      <w:r w:rsidRPr="0086083F">
        <w:rPr>
          <w:sz w:val="20"/>
          <w:szCs w:val="20"/>
        </w:rPr>
        <w:t>к муниципальной программе</w:t>
      </w:r>
    </w:p>
    <w:p w:rsidR="005F3881" w:rsidRPr="0086083F" w:rsidRDefault="005F3881" w:rsidP="005F3881">
      <w:pPr>
        <w:jc w:val="right"/>
        <w:rPr>
          <w:sz w:val="20"/>
          <w:szCs w:val="20"/>
        </w:rPr>
      </w:pPr>
      <w:r w:rsidRPr="0086083F">
        <w:rPr>
          <w:sz w:val="20"/>
          <w:szCs w:val="20"/>
        </w:rPr>
        <w:t>Карачевского городского поселения Карачевского района Брянской области</w:t>
      </w:r>
    </w:p>
    <w:p w:rsidR="005F3881" w:rsidRPr="0086083F" w:rsidRDefault="005F3881" w:rsidP="005F3881">
      <w:pPr>
        <w:jc w:val="right"/>
        <w:rPr>
          <w:sz w:val="20"/>
          <w:szCs w:val="20"/>
        </w:rPr>
      </w:pPr>
      <w:r w:rsidRPr="0086083F">
        <w:rPr>
          <w:sz w:val="20"/>
          <w:szCs w:val="20"/>
        </w:rPr>
        <w:t xml:space="preserve"> «Формирование современной городской среды»</w:t>
      </w:r>
    </w:p>
    <w:p w:rsidR="005F3881" w:rsidRPr="000E6063" w:rsidRDefault="00C33B69" w:rsidP="005F3881">
      <w:pPr>
        <w:jc w:val="right"/>
        <w:rPr>
          <w:sz w:val="20"/>
          <w:szCs w:val="20"/>
          <w:u w:val="single"/>
        </w:rPr>
      </w:pPr>
      <w:r>
        <w:rPr>
          <w:sz w:val="20"/>
          <w:szCs w:val="20"/>
        </w:rPr>
        <w:t xml:space="preserve">от </w:t>
      </w:r>
      <w:r w:rsidR="000E6063" w:rsidRPr="000E6063">
        <w:rPr>
          <w:sz w:val="20"/>
          <w:szCs w:val="20"/>
          <w:u w:val="single"/>
        </w:rPr>
        <w:t>21.02.2025</w:t>
      </w:r>
      <w:r>
        <w:rPr>
          <w:sz w:val="20"/>
          <w:szCs w:val="20"/>
        </w:rPr>
        <w:t xml:space="preserve"> № </w:t>
      </w:r>
      <w:bookmarkStart w:id="0" w:name="_GoBack"/>
      <w:r w:rsidR="000E6063" w:rsidRPr="000E6063">
        <w:rPr>
          <w:sz w:val="20"/>
          <w:szCs w:val="20"/>
          <w:u w:val="single"/>
        </w:rPr>
        <w:t>234</w:t>
      </w:r>
    </w:p>
    <w:bookmarkEnd w:id="0"/>
    <w:p w:rsidR="00CD0975" w:rsidRPr="00CD0975" w:rsidRDefault="00CD0975" w:rsidP="00CD0975">
      <w:pPr>
        <w:jc w:val="center"/>
        <w:rPr>
          <w:color w:val="000000"/>
          <w:sz w:val="26"/>
          <w:szCs w:val="26"/>
        </w:rPr>
      </w:pPr>
      <w:r w:rsidRPr="00CD0975">
        <w:rPr>
          <w:color w:val="000000"/>
          <w:sz w:val="26"/>
          <w:szCs w:val="26"/>
        </w:rPr>
        <w:t>План реализации муниципальной программы Карачевского городского поселения Карачевского района Брянской области "Формирование современной городской среды"</w:t>
      </w:r>
    </w:p>
    <w:tbl>
      <w:tblPr>
        <w:tblW w:w="15424" w:type="dxa"/>
        <w:tblInd w:w="-289" w:type="dxa"/>
        <w:tblLayout w:type="fixed"/>
        <w:tblLook w:val="04A0" w:firstRow="1" w:lastRow="0" w:firstColumn="1" w:lastColumn="0" w:noHBand="0" w:noVBand="1"/>
      </w:tblPr>
      <w:tblGrid>
        <w:gridCol w:w="426"/>
        <w:gridCol w:w="719"/>
        <w:gridCol w:w="851"/>
        <w:gridCol w:w="850"/>
        <w:gridCol w:w="567"/>
        <w:gridCol w:w="567"/>
        <w:gridCol w:w="567"/>
        <w:gridCol w:w="567"/>
        <w:gridCol w:w="567"/>
        <w:gridCol w:w="709"/>
        <w:gridCol w:w="709"/>
        <w:gridCol w:w="708"/>
        <w:gridCol w:w="567"/>
        <w:gridCol w:w="709"/>
        <w:gridCol w:w="709"/>
        <w:gridCol w:w="709"/>
        <w:gridCol w:w="708"/>
        <w:gridCol w:w="567"/>
        <w:gridCol w:w="709"/>
        <w:gridCol w:w="709"/>
        <w:gridCol w:w="551"/>
        <w:gridCol w:w="588"/>
        <w:gridCol w:w="1091"/>
      </w:tblGrid>
      <w:tr w:rsidR="00CD0975" w:rsidRPr="00CD0975" w:rsidTr="000804DD">
        <w:trPr>
          <w:trHeight w:val="84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п/п</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Наименование основного мероприятия (мероприятия) в рамках муниципальной 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Ответственный исполнитель, соисполнитель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Источник финансового обеспечения</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Код бюджетной классификации</w:t>
            </w:r>
            <w:r w:rsidR="000804DD">
              <w:rPr>
                <w:color w:val="000000"/>
                <w:sz w:val="14"/>
                <w:szCs w:val="14"/>
              </w:rPr>
              <w:t xml:space="preserve"> </w:t>
            </w:r>
          </w:p>
        </w:tc>
        <w:tc>
          <w:tcPr>
            <w:tcW w:w="8652" w:type="dxa"/>
            <w:gridSpan w:val="13"/>
            <w:tcBorders>
              <w:top w:val="single" w:sz="4" w:space="0" w:color="auto"/>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Объем средств на реализацию программы, рублей</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Наименование целевых показателей (индикаторов)</w:t>
            </w:r>
          </w:p>
        </w:tc>
      </w:tr>
      <w:tr w:rsidR="00CD0975" w:rsidRPr="00CD0975" w:rsidTr="000804DD">
        <w:trPr>
          <w:trHeight w:val="5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ГРБС</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МП</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ПМП</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ОМ</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НР</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2018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2019 год</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2020 год</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2021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2022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2023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2024 год</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2025 год</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2026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2027 год</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2028 год</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2029 год</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2030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Формирование современной городской среды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Администрация Карачевского района</w:t>
            </w:r>
          </w:p>
        </w:tc>
        <w:tc>
          <w:tcPr>
            <w:tcW w:w="850" w:type="dxa"/>
            <w:vMerge w:val="restart"/>
            <w:tcBorders>
              <w:top w:val="nil"/>
              <w:left w:val="single" w:sz="4" w:space="0" w:color="auto"/>
              <w:bottom w:val="nil"/>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544 968,37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91 911,48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85 534,60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78 774,88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80 719,47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71 759,18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64 444,16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84 885,47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81 372,31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77 905,49</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nil"/>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6 267 136,34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9 099 237,91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8 467 917,92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7 798 706,17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7 991 220,32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7 104 158,08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6 379 966,66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8 403 662,02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8 055 859,15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7 712 643,53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nil"/>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358 533,05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95 422,08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87 064,42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85 086,84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95 713,81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73 133,27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91 379,62</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85 742,90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82 194,26</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78 692,41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nil"/>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81890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39 920,74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239 077,53</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107 500,25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1 794,07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157 701,47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nil"/>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b/>
                <w:bCs/>
                <w:color w:val="000000"/>
                <w:sz w:val="14"/>
                <w:szCs w:val="14"/>
              </w:rPr>
            </w:pPr>
            <w:r w:rsidRPr="00CD0975">
              <w:rPr>
                <w:b/>
                <w:b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7 210 558,50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9 286 571,47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8 879 594,47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8 070 068,14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8 167 653,60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7 250 844,60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6 693 491,91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8 574 290,39</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8 219 425,72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7 869 241,43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b/>
                <w:bCs/>
                <w:color w:val="000000"/>
                <w:sz w:val="14"/>
                <w:szCs w:val="14"/>
              </w:rPr>
            </w:pPr>
            <w:r w:rsidRPr="00CD0975">
              <w:rPr>
                <w:b/>
                <w:bCs/>
                <w:color w:val="000000"/>
                <w:sz w:val="14"/>
                <w:szCs w:val="14"/>
              </w:rPr>
              <w:t>0,00</w:t>
            </w:r>
          </w:p>
        </w:tc>
        <w:tc>
          <w:tcPr>
            <w:tcW w:w="109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6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Обеспечение реализации полномочий в сфере благоустройства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Администрация Карачевского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из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544 968,37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w:t>
            </w:r>
          </w:p>
        </w:tc>
      </w:tr>
      <w:tr w:rsidR="00CD0975" w:rsidRPr="00CD0975" w:rsidTr="000804DD">
        <w:trPr>
          <w:trHeight w:val="660"/>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6 267 136,34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358 533,05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81890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39 920,74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7 210 558,50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6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1.1</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xml:space="preserve">          Мероприятия по благоустройству дворовых территорий за счет безвозмездных поступлений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Администрация Карачевского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из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w:t>
            </w:r>
          </w:p>
        </w:tc>
      </w:tr>
      <w:tr w:rsidR="00CD0975" w:rsidRPr="00CD0975" w:rsidTr="000804DD">
        <w:trPr>
          <w:trHeight w:val="61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81890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39 920,74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39 920,74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58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1.2</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xml:space="preserve">          Поддержка государственных программ субъектов Российской Федера</w:t>
            </w:r>
            <w:r w:rsidRPr="00CD0975">
              <w:rPr>
                <w:color w:val="000000"/>
                <w:sz w:val="14"/>
                <w:szCs w:val="14"/>
              </w:rPr>
              <w:lastRenderedPageBreak/>
              <w:t>ции и муниципальных программ формирования современной городской среды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lastRenderedPageBreak/>
              <w:t>Администрация Карачевского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из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544 968,37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w:t>
            </w:r>
          </w:p>
        </w:tc>
      </w:tr>
      <w:tr w:rsidR="00CD0975" w:rsidRPr="00CD0975" w:rsidTr="000804DD">
        <w:trPr>
          <w:trHeight w:val="64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6 267 136,34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L5550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358 533,05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rFonts w:ascii="Arial CYR" w:hAnsi="Arial CYR" w:cs="Arial CYR"/>
                <w:color w:val="000000"/>
                <w:sz w:val="14"/>
                <w:szCs w:val="14"/>
              </w:rPr>
            </w:pPr>
            <w:r w:rsidRPr="00CD0975">
              <w:rPr>
                <w:rFonts w:ascii="Arial CYR" w:hAnsi="Arial CYR" w:cs="Arial CY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7 170 637,76</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r>
      <w:tr w:rsidR="00CD0975" w:rsidRPr="00CD0975" w:rsidTr="000804DD">
        <w:trPr>
          <w:trHeight w:val="46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Региональный проект "Формирование комфортной городской среды (Брянская область)"</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Администрация Карачевского района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из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91 911,48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85 534,60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78 774,88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80 719,47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71 759,18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64 444,16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84 885,47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81 372,31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77 905,49</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9 099 237,91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8 467 917,92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7 798 706,17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7 991 220,32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7 104 158,08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6 379 966,66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8 403 662,02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8 055 859,15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7 712 643,53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95 422,08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87 064,42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85 086,84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95 713,81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73 133,27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91 379,62</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85 742,90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82 194,26</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78 692,41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239 077,53</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107 500,25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1 794,07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157 701,47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9 286 571,47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8 879 594,47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8 070 068,14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8 167 653,60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7 250 844,60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6 693 491,91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8 574 290,39</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8 219 425,72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7 869 241,43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2.1</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 xml:space="preserve"> Реализация программ формирования современной городской среды</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Администрация Карачевского района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из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91 911,48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85 534,60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78 774,88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80 719,47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71 759,18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64 444,16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84 885,47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81 372,31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77 905,49</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Поступления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9 099 237,91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8 467 917,92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7 798 706,17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7 991 220,32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7 104 158,08</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6 379 966,66</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8 403 662,02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8 055 859,15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7 712 643,53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средства местных бюджетов</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95 422,08</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87 064,42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85 086,84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95 713,81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73 133,27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91 379,62</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85 742,90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82 194,26</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78 692,41</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F2</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239 077,53</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107 500,25</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1 794,07</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157 701,47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907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И4</w:t>
            </w:r>
          </w:p>
        </w:tc>
        <w:tc>
          <w:tcPr>
            <w:tcW w:w="567" w:type="dxa"/>
            <w:tcBorders>
              <w:top w:val="nil"/>
              <w:left w:val="nil"/>
              <w:bottom w:val="single" w:sz="4" w:space="0" w:color="auto"/>
              <w:right w:val="single" w:sz="4" w:space="0" w:color="auto"/>
            </w:tcBorders>
            <w:shd w:val="clear" w:color="auto" w:fill="auto"/>
            <w:noWrap/>
            <w:vAlign w:val="center"/>
            <w:hideMark/>
          </w:tcPr>
          <w:p w:rsidR="00CD0975" w:rsidRPr="00CD0975" w:rsidRDefault="00CD0975" w:rsidP="00CD0975">
            <w:pPr>
              <w:jc w:val="center"/>
              <w:rPr>
                <w:color w:val="000000"/>
                <w:sz w:val="14"/>
                <w:szCs w:val="14"/>
              </w:rPr>
            </w:pPr>
            <w:r w:rsidRPr="00CD0975">
              <w:rPr>
                <w:color w:val="000000"/>
                <w:sz w:val="14"/>
                <w:szCs w:val="14"/>
              </w:rPr>
              <w:t>55550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r w:rsidR="00CD0975" w:rsidRPr="00CD0975" w:rsidTr="000804DD">
        <w:trPr>
          <w:trHeight w:val="465"/>
        </w:trPr>
        <w:tc>
          <w:tcPr>
            <w:tcW w:w="426"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CD0975" w:rsidRPr="00CD0975" w:rsidRDefault="00CD0975" w:rsidP="00CD0975">
            <w:pPr>
              <w:rPr>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rPr>
                <w:color w:val="000000"/>
                <w:sz w:val="14"/>
                <w:szCs w:val="14"/>
              </w:rPr>
            </w:pPr>
            <w:r w:rsidRPr="00CD0975">
              <w:rPr>
                <w:color w:val="000000"/>
                <w:sz w:val="14"/>
                <w:szCs w:val="14"/>
              </w:rPr>
              <w:t>Итого:</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9 286 571,47</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8 879 594,47</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8 070 068,14</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8 167 653,60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7 250 844,60</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6 693 491,91</w:t>
            </w:r>
          </w:p>
        </w:tc>
        <w:tc>
          <w:tcPr>
            <w:tcW w:w="70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8 574 290,39</w:t>
            </w:r>
          </w:p>
        </w:tc>
        <w:tc>
          <w:tcPr>
            <w:tcW w:w="567"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8 219 425,72</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7 869 241,43</w:t>
            </w:r>
          </w:p>
        </w:tc>
        <w:tc>
          <w:tcPr>
            <w:tcW w:w="709"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51"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588" w:type="dxa"/>
            <w:tcBorders>
              <w:top w:val="nil"/>
              <w:left w:val="nil"/>
              <w:bottom w:val="single" w:sz="4" w:space="0" w:color="auto"/>
              <w:right w:val="single" w:sz="4" w:space="0" w:color="auto"/>
            </w:tcBorders>
            <w:shd w:val="clear" w:color="auto" w:fill="auto"/>
            <w:vAlign w:val="center"/>
            <w:hideMark/>
          </w:tcPr>
          <w:p w:rsidR="00CD0975" w:rsidRPr="00CD0975" w:rsidRDefault="00CD0975" w:rsidP="00CD0975">
            <w:pPr>
              <w:jc w:val="center"/>
              <w:rPr>
                <w:color w:val="000000"/>
                <w:sz w:val="14"/>
                <w:szCs w:val="14"/>
              </w:rPr>
            </w:pPr>
            <w:r w:rsidRPr="00CD0975">
              <w:rPr>
                <w:color w:val="000000"/>
                <w:sz w:val="14"/>
                <w:szCs w:val="14"/>
              </w:rPr>
              <w:t>0,00</w:t>
            </w:r>
          </w:p>
        </w:tc>
        <w:tc>
          <w:tcPr>
            <w:tcW w:w="1091" w:type="dxa"/>
            <w:tcBorders>
              <w:top w:val="nil"/>
              <w:left w:val="nil"/>
              <w:bottom w:val="nil"/>
              <w:right w:val="single" w:sz="4" w:space="0" w:color="auto"/>
            </w:tcBorders>
            <w:shd w:val="clear" w:color="auto" w:fill="auto"/>
            <w:vAlign w:val="center"/>
            <w:hideMark/>
          </w:tcPr>
          <w:p w:rsidR="00CD0975" w:rsidRPr="00CD0975" w:rsidRDefault="00CD0975" w:rsidP="00CD0975">
            <w:pPr>
              <w:rPr>
                <w:rFonts w:ascii="Calibri" w:hAnsi="Calibri" w:cs="Calibri"/>
                <w:color w:val="000000"/>
                <w:sz w:val="14"/>
                <w:szCs w:val="14"/>
              </w:rPr>
            </w:pPr>
            <w:r w:rsidRPr="00CD0975">
              <w:rPr>
                <w:rFonts w:ascii="Calibri" w:hAnsi="Calibri" w:cs="Calibri"/>
                <w:color w:val="000000"/>
                <w:sz w:val="14"/>
                <w:szCs w:val="14"/>
              </w:rPr>
              <w:t> </w:t>
            </w:r>
          </w:p>
        </w:tc>
      </w:tr>
    </w:tbl>
    <w:p w:rsidR="00C463D2" w:rsidRPr="00CD0975" w:rsidRDefault="00C463D2" w:rsidP="00CD0975">
      <w:pPr>
        <w:tabs>
          <w:tab w:val="left" w:pos="5595"/>
        </w:tabs>
        <w:ind w:left="-709"/>
        <w:jc w:val="center"/>
        <w:rPr>
          <w:sz w:val="26"/>
          <w:szCs w:val="26"/>
        </w:rPr>
      </w:pPr>
    </w:p>
    <w:sectPr w:rsidR="00C463D2" w:rsidRPr="00CD0975" w:rsidSect="00FD0EE2">
      <w:pgSz w:w="16838" w:h="11905" w:orient="landscape" w:code="9"/>
      <w:pgMar w:top="1134" w:right="1134" w:bottom="1134" w:left="1134" w:header="1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BE" w:rsidRDefault="00F915BE">
      <w:r>
        <w:separator/>
      </w:r>
    </w:p>
  </w:endnote>
  <w:endnote w:type="continuationSeparator" w:id="0">
    <w:p w:rsidR="00F915BE" w:rsidRDefault="00F9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BE" w:rsidRDefault="00F915BE">
      <w:r>
        <w:separator/>
      </w:r>
    </w:p>
  </w:footnote>
  <w:footnote w:type="continuationSeparator" w:id="0">
    <w:p w:rsidR="00F915BE" w:rsidRDefault="00F9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BE" w:rsidRDefault="00F915BE" w:rsidP="00274617">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915BE" w:rsidRDefault="00F915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8B5"/>
    <w:multiLevelType w:val="hybridMultilevel"/>
    <w:tmpl w:val="96E2DDD4"/>
    <w:lvl w:ilvl="0" w:tplc="90E65094">
      <w:start w:val="1"/>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3960990"/>
    <w:multiLevelType w:val="hybridMultilevel"/>
    <w:tmpl w:val="203E6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84A54"/>
    <w:multiLevelType w:val="hybridMultilevel"/>
    <w:tmpl w:val="1612342A"/>
    <w:lvl w:ilvl="0" w:tplc="DB6C5FB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A94B54"/>
    <w:multiLevelType w:val="hybridMultilevel"/>
    <w:tmpl w:val="DBE6BB6A"/>
    <w:lvl w:ilvl="0" w:tplc="5D0860FA">
      <w:start w:val="2017"/>
      <w:numFmt w:val="decimal"/>
      <w:lvlText w:val="%1"/>
      <w:lvlJc w:val="left"/>
      <w:pPr>
        <w:ind w:left="2085" w:hanging="60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4">
    <w:nsid w:val="1F9E34C1"/>
    <w:multiLevelType w:val="hybridMultilevel"/>
    <w:tmpl w:val="D9EA9C84"/>
    <w:lvl w:ilvl="0" w:tplc="BA9A54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6F1179A"/>
    <w:multiLevelType w:val="hybridMultilevel"/>
    <w:tmpl w:val="B9408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344AB7"/>
    <w:multiLevelType w:val="multilevel"/>
    <w:tmpl w:val="A39AF706"/>
    <w:lvl w:ilvl="0">
      <w:start w:val="1"/>
      <w:numFmt w:val="decimal"/>
      <w:lvlText w:val="%1."/>
      <w:lvlJc w:val="left"/>
      <w:pPr>
        <w:ind w:left="1995" w:hanging="1275"/>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030" w:hanging="1440"/>
      </w:pPr>
      <w:rPr>
        <w:rFonts w:hint="default"/>
      </w:rPr>
    </w:lvl>
    <w:lvl w:ilvl="6">
      <w:start w:val="1"/>
      <w:numFmt w:val="decimal"/>
      <w:isLgl/>
      <w:lvlText w:val="%1.%2.%3.%4.%5.%6.%7."/>
      <w:lvlJc w:val="left"/>
      <w:pPr>
        <w:ind w:left="7164" w:hanging="1800"/>
      </w:pPr>
      <w:rPr>
        <w:rFonts w:hint="default"/>
      </w:rPr>
    </w:lvl>
    <w:lvl w:ilvl="7">
      <w:start w:val="1"/>
      <w:numFmt w:val="decimal"/>
      <w:isLgl/>
      <w:lvlText w:val="%1.%2.%3.%4.%5.%6.%7.%8."/>
      <w:lvlJc w:val="left"/>
      <w:pPr>
        <w:ind w:left="7938" w:hanging="1800"/>
      </w:pPr>
      <w:rPr>
        <w:rFonts w:hint="default"/>
      </w:rPr>
    </w:lvl>
    <w:lvl w:ilvl="8">
      <w:start w:val="1"/>
      <w:numFmt w:val="decimal"/>
      <w:isLgl/>
      <w:lvlText w:val="%1.%2.%3.%4.%5.%6.%7.%8.%9."/>
      <w:lvlJc w:val="left"/>
      <w:pPr>
        <w:ind w:left="9072" w:hanging="2160"/>
      </w:pPr>
      <w:rPr>
        <w:rFonts w:hint="default"/>
      </w:rPr>
    </w:lvl>
  </w:abstractNum>
  <w:abstractNum w:abstractNumId="7">
    <w:nsid w:val="317351DB"/>
    <w:multiLevelType w:val="hybridMultilevel"/>
    <w:tmpl w:val="2D20A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91431"/>
    <w:multiLevelType w:val="hybridMultilevel"/>
    <w:tmpl w:val="DBE6BB6A"/>
    <w:lvl w:ilvl="0" w:tplc="5D0860FA">
      <w:start w:val="2017"/>
      <w:numFmt w:val="decimal"/>
      <w:lvlText w:val="%1"/>
      <w:lvlJc w:val="left"/>
      <w:pPr>
        <w:ind w:left="2085" w:hanging="60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nsid w:val="42E63C9D"/>
    <w:multiLevelType w:val="hybridMultilevel"/>
    <w:tmpl w:val="9D1CA7E6"/>
    <w:lvl w:ilvl="0" w:tplc="856AD90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235E04"/>
    <w:multiLevelType w:val="hybridMultilevel"/>
    <w:tmpl w:val="7FA08732"/>
    <w:lvl w:ilvl="0" w:tplc="981C0F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B4063E"/>
    <w:multiLevelType w:val="hybridMultilevel"/>
    <w:tmpl w:val="6CD22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CA0643"/>
    <w:multiLevelType w:val="multilevel"/>
    <w:tmpl w:val="B42CA7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581E2F73"/>
    <w:multiLevelType w:val="hybridMultilevel"/>
    <w:tmpl w:val="083E9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DA34EF"/>
    <w:multiLevelType w:val="hybridMultilevel"/>
    <w:tmpl w:val="AE64CFE8"/>
    <w:lvl w:ilvl="0" w:tplc="C8727B74">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6C6170"/>
    <w:multiLevelType w:val="hybridMultilevel"/>
    <w:tmpl w:val="0C628608"/>
    <w:lvl w:ilvl="0" w:tplc="DD4C4D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E26692"/>
    <w:multiLevelType w:val="multilevel"/>
    <w:tmpl w:val="6FAC9480"/>
    <w:lvl w:ilvl="0">
      <w:start w:val="1"/>
      <w:numFmt w:val="decimal"/>
      <w:lvlText w:val="%1."/>
      <w:lvlJc w:val="left"/>
      <w:pPr>
        <w:ind w:left="450" w:hanging="450"/>
      </w:pPr>
      <w:rPr>
        <w:rFonts w:hint="default"/>
      </w:rPr>
    </w:lvl>
    <w:lvl w:ilvl="1">
      <w:start w:val="2"/>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num w:numId="1">
    <w:abstractNumId w:val="9"/>
  </w:num>
  <w:num w:numId="2">
    <w:abstractNumId w:val="14"/>
  </w:num>
  <w:num w:numId="3">
    <w:abstractNumId w:val="7"/>
  </w:num>
  <w:num w:numId="4">
    <w:abstractNumId w:val="15"/>
  </w:num>
  <w:num w:numId="5">
    <w:abstractNumId w:val="10"/>
  </w:num>
  <w:num w:numId="6">
    <w:abstractNumId w:val="11"/>
  </w:num>
  <w:num w:numId="7">
    <w:abstractNumId w:val="3"/>
  </w:num>
  <w:num w:numId="8">
    <w:abstractNumId w:val="8"/>
  </w:num>
  <w:num w:numId="9">
    <w:abstractNumId w:val="6"/>
  </w:num>
  <w:num w:numId="10">
    <w:abstractNumId w:val="16"/>
  </w:num>
  <w:num w:numId="11">
    <w:abstractNumId w:val="4"/>
  </w:num>
  <w:num w:numId="12">
    <w:abstractNumId w:val="5"/>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1"/>
    <w:rsid w:val="0007426B"/>
    <w:rsid w:val="000757E8"/>
    <w:rsid w:val="000804DD"/>
    <w:rsid w:val="000E6063"/>
    <w:rsid w:val="00146078"/>
    <w:rsid w:val="001921A3"/>
    <w:rsid w:val="00222CB4"/>
    <w:rsid w:val="002348DB"/>
    <w:rsid w:val="002745DA"/>
    <w:rsid w:val="00274617"/>
    <w:rsid w:val="00385E55"/>
    <w:rsid w:val="003F2AB4"/>
    <w:rsid w:val="003F4E65"/>
    <w:rsid w:val="004356DE"/>
    <w:rsid w:val="005118C1"/>
    <w:rsid w:val="005554B7"/>
    <w:rsid w:val="005A55E3"/>
    <w:rsid w:val="005D1F12"/>
    <w:rsid w:val="005F3881"/>
    <w:rsid w:val="006423E6"/>
    <w:rsid w:val="006929AF"/>
    <w:rsid w:val="006A45D9"/>
    <w:rsid w:val="006A47DF"/>
    <w:rsid w:val="00702731"/>
    <w:rsid w:val="00704533"/>
    <w:rsid w:val="00741440"/>
    <w:rsid w:val="007421BA"/>
    <w:rsid w:val="00760FF1"/>
    <w:rsid w:val="007731D9"/>
    <w:rsid w:val="007C249E"/>
    <w:rsid w:val="007D26F6"/>
    <w:rsid w:val="007F55A3"/>
    <w:rsid w:val="008C44A1"/>
    <w:rsid w:val="008D3CD4"/>
    <w:rsid w:val="008D7062"/>
    <w:rsid w:val="008E154B"/>
    <w:rsid w:val="009041C4"/>
    <w:rsid w:val="00913D4D"/>
    <w:rsid w:val="009442E0"/>
    <w:rsid w:val="009E0611"/>
    <w:rsid w:val="00A32FBD"/>
    <w:rsid w:val="00AA1451"/>
    <w:rsid w:val="00B8133C"/>
    <w:rsid w:val="00B825FB"/>
    <w:rsid w:val="00C33B69"/>
    <w:rsid w:val="00C463D2"/>
    <w:rsid w:val="00CB6449"/>
    <w:rsid w:val="00CD0975"/>
    <w:rsid w:val="00D15458"/>
    <w:rsid w:val="00D32602"/>
    <w:rsid w:val="00D5214A"/>
    <w:rsid w:val="00DB5EFD"/>
    <w:rsid w:val="00DD2915"/>
    <w:rsid w:val="00DE13BA"/>
    <w:rsid w:val="00DF4EA9"/>
    <w:rsid w:val="00E43B64"/>
    <w:rsid w:val="00F07BBA"/>
    <w:rsid w:val="00F241AE"/>
    <w:rsid w:val="00F70F55"/>
    <w:rsid w:val="00F72F05"/>
    <w:rsid w:val="00F8517C"/>
    <w:rsid w:val="00F915BE"/>
    <w:rsid w:val="00FD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D4656F4-9AD6-4D28-88F0-9AE94886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881"/>
    <w:pPr>
      <w:keepNext/>
      <w:pBdr>
        <w:bottom w:val="thickThinSmallGap" w:sz="24" w:space="1" w:color="auto"/>
      </w:pBdr>
      <w:jc w:val="center"/>
      <w:outlineLvl w:val="0"/>
    </w:pPr>
    <w:rPr>
      <w:rFonts w:ascii="Arial" w:hAnsi="Arial"/>
      <w:b/>
      <w:caps/>
      <w:sz w:val="40"/>
      <w:szCs w:val="20"/>
    </w:rPr>
  </w:style>
  <w:style w:type="paragraph" w:styleId="4">
    <w:name w:val="heading 4"/>
    <w:basedOn w:val="a"/>
    <w:next w:val="a"/>
    <w:link w:val="40"/>
    <w:qFormat/>
    <w:rsid w:val="005F3881"/>
    <w:pPr>
      <w:keepNext/>
      <w:jc w:val="center"/>
      <w:outlineLvl w:val="3"/>
    </w:pPr>
    <w:rPr>
      <w:b/>
      <w:caps/>
      <w:spacing w:val="4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881"/>
    <w:rPr>
      <w:rFonts w:ascii="Arial" w:eastAsia="Times New Roman" w:hAnsi="Arial" w:cs="Times New Roman"/>
      <w:b/>
      <w:caps/>
      <w:sz w:val="40"/>
      <w:szCs w:val="20"/>
      <w:lang w:eastAsia="ru-RU"/>
    </w:rPr>
  </w:style>
  <w:style w:type="character" w:customStyle="1" w:styleId="40">
    <w:name w:val="Заголовок 4 Знак"/>
    <w:basedOn w:val="a0"/>
    <w:link w:val="4"/>
    <w:rsid w:val="005F3881"/>
    <w:rPr>
      <w:rFonts w:ascii="Times New Roman" w:eastAsia="Times New Roman" w:hAnsi="Times New Roman" w:cs="Times New Roman"/>
      <w:b/>
      <w:caps/>
      <w:spacing w:val="40"/>
      <w:sz w:val="34"/>
      <w:szCs w:val="20"/>
      <w:lang w:eastAsia="ru-RU"/>
    </w:rPr>
  </w:style>
  <w:style w:type="paragraph" w:customStyle="1" w:styleId="ConsPlusTitle">
    <w:name w:val="ConsPlusTitle"/>
    <w:rsid w:val="005F38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F38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F38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5F38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5F3881"/>
    <w:pPr>
      <w:jc w:val="center"/>
    </w:pPr>
    <w:rPr>
      <w:b/>
      <w:iCs/>
      <w:smallCaps/>
      <w:sz w:val="32"/>
      <w:szCs w:val="20"/>
    </w:rPr>
  </w:style>
  <w:style w:type="character" w:customStyle="1" w:styleId="a5">
    <w:name w:val="Название Знак"/>
    <w:basedOn w:val="a0"/>
    <w:link w:val="a4"/>
    <w:rsid w:val="005F3881"/>
    <w:rPr>
      <w:rFonts w:ascii="Times New Roman" w:eastAsia="Times New Roman" w:hAnsi="Times New Roman" w:cs="Times New Roman"/>
      <w:b/>
      <w:iCs/>
      <w:smallCaps/>
      <w:sz w:val="32"/>
      <w:szCs w:val="20"/>
      <w:lang w:eastAsia="ru-RU"/>
    </w:rPr>
  </w:style>
  <w:style w:type="paragraph" w:styleId="a6">
    <w:name w:val="Balloon Text"/>
    <w:basedOn w:val="a"/>
    <w:link w:val="a7"/>
    <w:rsid w:val="005F3881"/>
    <w:rPr>
      <w:rFonts w:ascii="Tahoma" w:hAnsi="Tahoma"/>
      <w:sz w:val="16"/>
      <w:szCs w:val="16"/>
      <w:lang w:val="x-none" w:eastAsia="x-none"/>
    </w:rPr>
  </w:style>
  <w:style w:type="character" w:customStyle="1" w:styleId="a7">
    <w:name w:val="Текст выноски Знак"/>
    <w:basedOn w:val="a0"/>
    <w:link w:val="a6"/>
    <w:rsid w:val="005F3881"/>
    <w:rPr>
      <w:rFonts w:ascii="Tahoma" w:eastAsia="Times New Roman" w:hAnsi="Tahoma" w:cs="Times New Roman"/>
      <w:sz w:val="16"/>
      <w:szCs w:val="16"/>
      <w:lang w:val="x-none" w:eastAsia="x-none"/>
    </w:rPr>
  </w:style>
  <w:style w:type="paragraph" w:customStyle="1" w:styleId="ConsPlusNormal">
    <w:name w:val="ConsPlusNormal"/>
    <w:rsid w:val="005F388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8">
    <w:name w:val="Таблицы (моноширинный)"/>
    <w:basedOn w:val="a"/>
    <w:next w:val="a"/>
    <w:uiPriority w:val="99"/>
    <w:rsid w:val="005F3881"/>
    <w:pPr>
      <w:widowControl w:val="0"/>
      <w:autoSpaceDE w:val="0"/>
      <w:autoSpaceDN w:val="0"/>
      <w:adjustRightInd w:val="0"/>
      <w:jc w:val="both"/>
    </w:pPr>
    <w:rPr>
      <w:rFonts w:ascii="Courier New" w:hAnsi="Courier New" w:cs="Courier New"/>
    </w:rPr>
  </w:style>
  <w:style w:type="character" w:customStyle="1" w:styleId="blk1">
    <w:name w:val="blk1"/>
    <w:rsid w:val="005F3881"/>
    <w:rPr>
      <w:vanish w:val="0"/>
      <w:webHidden w:val="0"/>
      <w:specVanish w:val="0"/>
    </w:rPr>
  </w:style>
  <w:style w:type="paragraph" w:styleId="a9">
    <w:name w:val="List Paragraph"/>
    <w:basedOn w:val="a"/>
    <w:uiPriority w:val="34"/>
    <w:qFormat/>
    <w:rsid w:val="005F3881"/>
    <w:pPr>
      <w:spacing w:after="200" w:line="276" w:lineRule="auto"/>
      <w:ind w:left="720"/>
      <w:contextualSpacing/>
    </w:pPr>
    <w:rPr>
      <w:rFonts w:ascii="Calibri" w:eastAsia="Calibri" w:hAnsi="Calibri"/>
      <w:sz w:val="22"/>
      <w:szCs w:val="22"/>
      <w:lang w:eastAsia="en-US"/>
    </w:rPr>
  </w:style>
  <w:style w:type="paragraph" w:styleId="aa">
    <w:name w:val="header"/>
    <w:basedOn w:val="a"/>
    <w:link w:val="ab"/>
    <w:unhideWhenUsed/>
    <w:rsid w:val="005F3881"/>
    <w:pPr>
      <w:tabs>
        <w:tab w:val="center" w:pos="4677"/>
        <w:tab w:val="right" w:pos="9355"/>
      </w:tabs>
    </w:pPr>
    <w:rPr>
      <w:rFonts w:ascii="Calibri" w:eastAsia="Calibri" w:hAnsi="Calibri"/>
      <w:sz w:val="22"/>
      <w:szCs w:val="22"/>
      <w:lang w:val="x-none" w:eastAsia="en-US"/>
    </w:rPr>
  </w:style>
  <w:style w:type="character" w:customStyle="1" w:styleId="ab">
    <w:name w:val="Верхний колонтитул Знак"/>
    <w:basedOn w:val="a0"/>
    <w:link w:val="aa"/>
    <w:rsid w:val="005F3881"/>
    <w:rPr>
      <w:rFonts w:ascii="Calibri" w:eastAsia="Calibri" w:hAnsi="Calibri" w:cs="Times New Roman"/>
      <w:lang w:val="x-none"/>
    </w:rPr>
  </w:style>
  <w:style w:type="paragraph" w:styleId="ac">
    <w:name w:val="No Spacing"/>
    <w:qFormat/>
    <w:rsid w:val="005F3881"/>
    <w:pPr>
      <w:spacing w:after="0" w:line="240" w:lineRule="auto"/>
    </w:pPr>
    <w:rPr>
      <w:rFonts w:ascii="Calibri" w:eastAsia="Calibri" w:hAnsi="Calibri" w:cs="Times New Roman"/>
    </w:rPr>
  </w:style>
  <w:style w:type="character" w:customStyle="1" w:styleId="s2">
    <w:name w:val="s2"/>
    <w:basedOn w:val="a0"/>
    <w:rsid w:val="005F3881"/>
  </w:style>
  <w:style w:type="paragraph" w:customStyle="1" w:styleId="p13">
    <w:name w:val="p13"/>
    <w:basedOn w:val="a"/>
    <w:rsid w:val="005F3881"/>
    <w:pPr>
      <w:spacing w:before="100" w:beforeAutospacing="1" w:after="100" w:afterAutospacing="1"/>
    </w:pPr>
  </w:style>
  <w:style w:type="paragraph" w:customStyle="1" w:styleId="p14">
    <w:name w:val="p14"/>
    <w:basedOn w:val="a"/>
    <w:rsid w:val="005F3881"/>
    <w:pPr>
      <w:spacing w:before="100" w:beforeAutospacing="1" w:after="100" w:afterAutospacing="1"/>
    </w:pPr>
  </w:style>
  <w:style w:type="paragraph" w:styleId="ad">
    <w:name w:val="footer"/>
    <w:basedOn w:val="a"/>
    <w:link w:val="ae"/>
    <w:rsid w:val="005F3881"/>
    <w:pPr>
      <w:tabs>
        <w:tab w:val="center" w:pos="4677"/>
        <w:tab w:val="right" w:pos="9355"/>
      </w:tabs>
    </w:pPr>
  </w:style>
  <w:style w:type="character" w:customStyle="1" w:styleId="ae">
    <w:name w:val="Нижний колонтитул Знак"/>
    <w:basedOn w:val="a0"/>
    <w:link w:val="ad"/>
    <w:rsid w:val="005F3881"/>
    <w:rPr>
      <w:rFonts w:ascii="Times New Roman" w:eastAsia="Times New Roman" w:hAnsi="Times New Roman" w:cs="Times New Roman"/>
      <w:sz w:val="24"/>
      <w:szCs w:val="24"/>
      <w:lang w:eastAsia="ru-RU"/>
    </w:rPr>
  </w:style>
  <w:style w:type="paragraph" w:customStyle="1" w:styleId="3">
    <w:name w:val="Знак Знак3"/>
    <w:basedOn w:val="a"/>
    <w:rsid w:val="005F3881"/>
    <w:pPr>
      <w:spacing w:after="160" w:line="240" w:lineRule="exact"/>
    </w:pPr>
    <w:rPr>
      <w:rFonts w:ascii="Verdana" w:hAnsi="Verdana" w:cs="Verdana"/>
      <w:sz w:val="20"/>
      <w:szCs w:val="20"/>
      <w:lang w:val="en-US" w:eastAsia="en-US"/>
    </w:rPr>
  </w:style>
  <w:style w:type="paragraph" w:customStyle="1" w:styleId="ConsNormal">
    <w:name w:val="ConsNormal"/>
    <w:rsid w:val="005F38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1">
    <w:name w:val="Нет списка1"/>
    <w:next w:val="a2"/>
    <w:semiHidden/>
    <w:rsid w:val="005F3881"/>
  </w:style>
  <w:style w:type="paragraph" w:styleId="af">
    <w:name w:val="Body Text Indent"/>
    <w:basedOn w:val="a"/>
    <w:link w:val="af0"/>
    <w:rsid w:val="005F3881"/>
    <w:pPr>
      <w:ind w:right="-7" w:firstLine="720"/>
      <w:jc w:val="both"/>
    </w:pPr>
    <w:rPr>
      <w:sz w:val="28"/>
      <w:szCs w:val="20"/>
    </w:rPr>
  </w:style>
  <w:style w:type="character" w:customStyle="1" w:styleId="af0">
    <w:name w:val="Основной текст с отступом Знак"/>
    <w:basedOn w:val="a0"/>
    <w:link w:val="af"/>
    <w:rsid w:val="005F3881"/>
    <w:rPr>
      <w:rFonts w:ascii="Times New Roman" w:eastAsia="Times New Roman" w:hAnsi="Times New Roman" w:cs="Times New Roman"/>
      <w:sz w:val="28"/>
      <w:szCs w:val="20"/>
      <w:lang w:eastAsia="ru-RU"/>
    </w:rPr>
  </w:style>
  <w:style w:type="paragraph" w:styleId="af1">
    <w:name w:val="Normal (Web)"/>
    <w:basedOn w:val="a"/>
    <w:rsid w:val="005F3881"/>
    <w:pPr>
      <w:spacing w:before="100" w:beforeAutospacing="1" w:after="100" w:afterAutospacing="1"/>
    </w:pPr>
  </w:style>
  <w:style w:type="numbering" w:customStyle="1" w:styleId="110">
    <w:name w:val="Нет списка11"/>
    <w:next w:val="a2"/>
    <w:semiHidden/>
    <w:rsid w:val="005F3881"/>
  </w:style>
  <w:style w:type="character" w:styleId="af2">
    <w:name w:val="page number"/>
    <w:rsid w:val="005F3881"/>
  </w:style>
  <w:style w:type="paragraph" w:customStyle="1" w:styleId="af3">
    <w:name w:val="Знак Знак Знак Знак"/>
    <w:basedOn w:val="a"/>
    <w:rsid w:val="005F3881"/>
    <w:pPr>
      <w:spacing w:before="100" w:beforeAutospacing="1" w:after="100" w:afterAutospacing="1"/>
    </w:pPr>
    <w:rPr>
      <w:rFonts w:ascii="Tahoma" w:hAnsi="Tahoma"/>
      <w:sz w:val="20"/>
      <w:szCs w:val="20"/>
      <w:lang w:val="en-US" w:eastAsia="en-US"/>
    </w:rPr>
  </w:style>
  <w:style w:type="character" w:customStyle="1" w:styleId="af4">
    <w:name w:val="Основной текст_"/>
    <w:link w:val="12"/>
    <w:locked/>
    <w:rsid w:val="005F3881"/>
    <w:rPr>
      <w:sz w:val="26"/>
      <w:shd w:val="clear" w:color="auto" w:fill="FFFFFF"/>
    </w:rPr>
  </w:style>
  <w:style w:type="paragraph" w:customStyle="1" w:styleId="12">
    <w:name w:val="Основной текст1"/>
    <w:basedOn w:val="a"/>
    <w:link w:val="af4"/>
    <w:rsid w:val="005F3881"/>
    <w:pPr>
      <w:widowControl w:val="0"/>
      <w:shd w:val="clear" w:color="auto" w:fill="FFFFFF"/>
      <w:spacing w:line="336" w:lineRule="exact"/>
      <w:ind w:hanging="360"/>
    </w:pPr>
    <w:rPr>
      <w:rFonts w:asciiTheme="minorHAnsi" w:eastAsiaTheme="minorHAnsi" w:hAnsiTheme="minorHAnsi" w:cstheme="minorBidi"/>
      <w:sz w:val="26"/>
      <w:szCs w:val="22"/>
      <w:shd w:val="clear" w:color="auto" w:fill="FFFFFF"/>
      <w:lang w:eastAsia="en-US"/>
    </w:rPr>
  </w:style>
  <w:style w:type="character" w:customStyle="1" w:styleId="apple-converted-space">
    <w:name w:val="apple-converted-space"/>
    <w:rsid w:val="005F3881"/>
  </w:style>
  <w:style w:type="character" w:styleId="af5">
    <w:name w:val="Strong"/>
    <w:qFormat/>
    <w:rsid w:val="005F3881"/>
    <w:rPr>
      <w:b/>
      <w:bCs/>
    </w:rPr>
  </w:style>
  <w:style w:type="character" w:customStyle="1" w:styleId="priceval">
    <w:name w:val="price_val"/>
    <w:rsid w:val="005F3881"/>
  </w:style>
  <w:style w:type="character" w:customStyle="1" w:styleId="2">
    <w:name w:val="Основной текст (2)_"/>
    <w:link w:val="20"/>
    <w:rsid w:val="005F3881"/>
    <w:rPr>
      <w:sz w:val="30"/>
      <w:szCs w:val="30"/>
      <w:shd w:val="clear" w:color="auto" w:fill="FFFFFF"/>
    </w:rPr>
  </w:style>
  <w:style w:type="paragraph" w:customStyle="1" w:styleId="20">
    <w:name w:val="Основной текст (2)"/>
    <w:basedOn w:val="a"/>
    <w:link w:val="2"/>
    <w:rsid w:val="005F3881"/>
    <w:pPr>
      <w:widowControl w:val="0"/>
      <w:shd w:val="clear" w:color="auto" w:fill="FFFFFF"/>
      <w:spacing w:line="346" w:lineRule="exact"/>
      <w:ind w:hanging="2080"/>
    </w:pPr>
    <w:rPr>
      <w:rFonts w:asciiTheme="minorHAnsi" w:eastAsiaTheme="minorHAnsi" w:hAnsiTheme="minorHAnsi" w:cstheme="minorBidi"/>
      <w:sz w:val="30"/>
      <w:szCs w:val="30"/>
      <w:shd w:val="clear" w:color="auto" w:fill="FFFFFF"/>
      <w:lang w:eastAsia="en-US"/>
    </w:rPr>
  </w:style>
  <w:style w:type="character" w:styleId="af6">
    <w:name w:val="Hyperlink"/>
    <w:uiPriority w:val="99"/>
    <w:unhideWhenUsed/>
    <w:rsid w:val="005F3881"/>
    <w:rPr>
      <w:color w:val="0000FF"/>
      <w:u w:val="single"/>
    </w:rPr>
  </w:style>
  <w:style w:type="character" w:styleId="af7">
    <w:name w:val="FollowedHyperlink"/>
    <w:uiPriority w:val="99"/>
    <w:unhideWhenUsed/>
    <w:rsid w:val="005F3881"/>
    <w:rPr>
      <w:color w:val="800080"/>
      <w:u w:val="single"/>
    </w:rPr>
  </w:style>
  <w:style w:type="paragraph" w:customStyle="1" w:styleId="xl67">
    <w:name w:val="xl67"/>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68">
    <w:name w:val="xl68"/>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9">
    <w:name w:val="xl69"/>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70">
    <w:name w:val="xl70"/>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71">
    <w:name w:val="xl71"/>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2">
    <w:name w:val="xl72"/>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4"/>
      <w:szCs w:val="14"/>
    </w:rPr>
  </w:style>
  <w:style w:type="paragraph" w:customStyle="1" w:styleId="xl73">
    <w:name w:val="xl73"/>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74">
    <w:name w:val="xl74"/>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75">
    <w:name w:val="xl75"/>
    <w:basedOn w:val="a"/>
    <w:rsid w:val="005F3881"/>
    <w:pPr>
      <w:pBdr>
        <w:left w:val="single" w:sz="4" w:space="0" w:color="auto"/>
        <w:right w:val="single" w:sz="4" w:space="0" w:color="auto"/>
      </w:pBdr>
      <w:spacing w:before="100" w:beforeAutospacing="1" w:after="100" w:afterAutospacing="1"/>
      <w:textAlignment w:val="center"/>
    </w:pPr>
    <w:rPr>
      <w:sz w:val="14"/>
      <w:szCs w:val="14"/>
    </w:rPr>
  </w:style>
  <w:style w:type="paragraph" w:customStyle="1" w:styleId="xl76">
    <w:name w:val="xl76"/>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77">
    <w:name w:val="xl77"/>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rPr>
  </w:style>
  <w:style w:type="paragraph" w:customStyle="1" w:styleId="xl78">
    <w:name w:val="xl78"/>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79">
    <w:name w:val="xl79"/>
    <w:basedOn w:val="a"/>
    <w:rsid w:val="005F3881"/>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0">
    <w:name w:val="xl80"/>
    <w:basedOn w:val="a"/>
    <w:rsid w:val="005F3881"/>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1">
    <w:name w:val="xl81"/>
    <w:basedOn w:val="a"/>
    <w:rsid w:val="005F388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5F3881"/>
    <w:pPr>
      <w:pBdr>
        <w:left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5F388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4">
    <w:name w:val="xl84"/>
    <w:basedOn w:val="a"/>
    <w:rsid w:val="005F38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5">
    <w:name w:val="xl85"/>
    <w:basedOn w:val="a"/>
    <w:rsid w:val="005F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6">
    <w:name w:val="xl86"/>
    <w:basedOn w:val="a"/>
    <w:rsid w:val="005F388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7">
    <w:name w:val="xl87"/>
    <w:basedOn w:val="a"/>
    <w:rsid w:val="005F3881"/>
    <w:pPr>
      <w:pBdr>
        <w:left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
    <w:rsid w:val="005F38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9">
    <w:name w:val="xl89"/>
    <w:basedOn w:val="a"/>
    <w:rsid w:val="005F3881"/>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0">
    <w:name w:val="xl90"/>
    <w:basedOn w:val="a"/>
    <w:rsid w:val="005F3881"/>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1">
    <w:name w:val="xl91"/>
    <w:basedOn w:val="a"/>
    <w:rsid w:val="005F3881"/>
    <w:pPr>
      <w:pBdr>
        <w:left w:val="single" w:sz="4" w:space="0" w:color="auto"/>
        <w:right w:val="single" w:sz="4" w:space="0" w:color="auto"/>
      </w:pBdr>
      <w:spacing w:before="100" w:beforeAutospacing="1" w:after="100" w:afterAutospacing="1"/>
      <w:jc w:val="center"/>
      <w:textAlignment w:val="center"/>
    </w:pPr>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85245">
      <w:bodyDiv w:val="1"/>
      <w:marLeft w:val="0"/>
      <w:marRight w:val="0"/>
      <w:marTop w:val="0"/>
      <w:marBottom w:val="0"/>
      <w:divBdr>
        <w:top w:val="none" w:sz="0" w:space="0" w:color="auto"/>
        <w:left w:val="none" w:sz="0" w:space="0" w:color="auto"/>
        <w:bottom w:val="none" w:sz="0" w:space="0" w:color="auto"/>
        <w:right w:val="none" w:sz="0" w:space="0" w:color="auto"/>
      </w:divBdr>
    </w:div>
    <w:div w:id="16978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7507</TotalTime>
  <Pages>23</Pages>
  <Words>6371</Words>
  <Characters>36316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2025-02-21T09:25:00Z</cp:lastPrinted>
  <dcterms:created xsi:type="dcterms:W3CDTF">2025-02-04T09:28:00Z</dcterms:created>
  <dcterms:modified xsi:type="dcterms:W3CDTF">2025-02-25T11:24:00Z</dcterms:modified>
</cp:coreProperties>
</file>