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8E" w:rsidRDefault="008C20EF" w:rsidP="0013038E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 xml:space="preserve"> </w:t>
      </w:r>
      <w:r w:rsidR="0013038E">
        <w:rPr>
          <w:b/>
          <w:i/>
          <w:smallCaps/>
          <w:sz w:val="32"/>
        </w:rPr>
        <w:t>Брянская     область</w:t>
      </w:r>
    </w:p>
    <w:p w:rsidR="0013038E" w:rsidRDefault="0013038E" w:rsidP="0013038E">
      <w:pPr>
        <w:jc w:val="center"/>
        <w:rPr>
          <w:b/>
          <w:caps/>
          <w:sz w:val="52"/>
        </w:rPr>
      </w:pPr>
      <w:r>
        <w:rPr>
          <w:b/>
          <w:caps/>
          <w:sz w:val="34"/>
        </w:rPr>
        <w:t>администрация  Карачевского района</w:t>
      </w:r>
    </w:p>
    <w:p w:rsidR="0013038E" w:rsidRDefault="0013038E" w:rsidP="0013038E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13038E" w:rsidRDefault="0013038E" w:rsidP="0013038E">
      <w:pPr>
        <w:ind w:firstLine="284"/>
        <w:rPr>
          <w:spacing w:val="8"/>
          <w:sz w:val="16"/>
        </w:rPr>
      </w:pPr>
    </w:p>
    <w:p w:rsidR="0013038E" w:rsidRDefault="0013038E" w:rsidP="0013038E">
      <w:pPr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 xml:space="preserve">От </w:t>
      </w:r>
      <w:r w:rsidR="008C20EF">
        <w:rPr>
          <w:spacing w:val="8"/>
          <w:sz w:val="26"/>
          <w:szCs w:val="26"/>
        </w:rPr>
        <w:t>21.12.2017</w:t>
      </w:r>
      <w:r>
        <w:rPr>
          <w:spacing w:val="8"/>
          <w:sz w:val="26"/>
          <w:szCs w:val="26"/>
        </w:rPr>
        <w:t xml:space="preserve"> года  № </w:t>
      </w:r>
      <w:r w:rsidR="008C20EF">
        <w:rPr>
          <w:spacing w:val="8"/>
          <w:sz w:val="26"/>
          <w:szCs w:val="26"/>
        </w:rPr>
        <w:t>1920</w:t>
      </w: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ab/>
      </w:r>
      <w:r>
        <w:rPr>
          <w:spacing w:val="8"/>
          <w:sz w:val="26"/>
          <w:szCs w:val="26"/>
        </w:rPr>
        <w:tab/>
        <w:t xml:space="preserve">        г. Карачев, </w:t>
      </w:r>
      <w:proofErr w:type="gramStart"/>
      <w:r>
        <w:rPr>
          <w:spacing w:val="8"/>
          <w:sz w:val="26"/>
          <w:szCs w:val="26"/>
        </w:rPr>
        <w:t>Брянская</w:t>
      </w:r>
      <w:proofErr w:type="gramEnd"/>
      <w:r>
        <w:rPr>
          <w:spacing w:val="8"/>
          <w:sz w:val="26"/>
          <w:szCs w:val="26"/>
        </w:rPr>
        <w:t xml:space="preserve"> обл.</w:t>
      </w:r>
    </w:p>
    <w:p w:rsidR="0013038E" w:rsidRDefault="0013038E" w:rsidP="0013038E">
      <w:pPr>
        <w:jc w:val="right"/>
        <w:rPr>
          <w:spacing w:val="8"/>
          <w:sz w:val="24"/>
        </w:rPr>
      </w:pPr>
    </w:p>
    <w:p w:rsidR="00C515AA" w:rsidRDefault="0013038E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66E6">
        <w:rPr>
          <w:rFonts w:ascii="Times New Roman" w:hAnsi="Times New Roman" w:cs="Times New Roman"/>
          <w:spacing w:val="8"/>
          <w:sz w:val="24"/>
          <w:szCs w:val="24"/>
        </w:rPr>
        <w:t xml:space="preserve">«Об утверждении </w:t>
      </w:r>
      <w:r w:rsidRPr="004D66E6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</w:t>
      </w:r>
    </w:p>
    <w:p w:rsidR="00C515AA" w:rsidRDefault="0013038E" w:rsidP="00C515A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66E6">
        <w:rPr>
          <w:rFonts w:ascii="Times New Roman" w:hAnsi="Times New Roman" w:cs="Times New Roman"/>
          <w:sz w:val="24"/>
          <w:szCs w:val="24"/>
        </w:rPr>
        <w:t>расходах, об</w:t>
      </w:r>
      <w:r w:rsidR="00C515AA">
        <w:rPr>
          <w:rFonts w:ascii="Times New Roman" w:hAnsi="Times New Roman" w:cs="Times New Roman"/>
          <w:sz w:val="24"/>
          <w:szCs w:val="24"/>
        </w:rPr>
        <w:t xml:space="preserve"> </w:t>
      </w:r>
      <w:r w:rsidRPr="004D66E6">
        <w:rPr>
          <w:rFonts w:ascii="Times New Roman" w:hAnsi="Times New Roman" w:cs="Times New Roman"/>
          <w:sz w:val="24"/>
          <w:szCs w:val="24"/>
        </w:rPr>
        <w:t xml:space="preserve"> имуществе и обязательствах </w:t>
      </w:r>
      <w:proofErr w:type="gramStart"/>
      <w:r w:rsidRPr="004D66E6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4D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5A" w:rsidRDefault="0013038E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66E6">
        <w:rPr>
          <w:rFonts w:ascii="Times New Roman" w:hAnsi="Times New Roman" w:cs="Times New Roman"/>
          <w:sz w:val="24"/>
          <w:szCs w:val="24"/>
        </w:rPr>
        <w:t xml:space="preserve">характера  </w:t>
      </w:r>
      <w:r w:rsidR="00123F54" w:rsidRPr="004D66E6">
        <w:rPr>
          <w:rFonts w:ascii="Times New Roman" w:hAnsi="Times New Roman" w:cs="Times New Roman"/>
          <w:sz w:val="24"/>
          <w:szCs w:val="24"/>
        </w:rPr>
        <w:t xml:space="preserve"> </w:t>
      </w:r>
      <w:r w:rsidR="00C12D4E">
        <w:rPr>
          <w:rFonts w:ascii="Times New Roman" w:hAnsi="Times New Roman" w:cs="Times New Roman"/>
          <w:sz w:val="24"/>
          <w:szCs w:val="24"/>
        </w:rPr>
        <w:t xml:space="preserve">лиц, </w:t>
      </w:r>
      <w:r w:rsidR="00C12D4E" w:rsidRPr="00455DB8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5D3C5A" w:rsidRPr="00455DB8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C12D4E" w:rsidRPr="00455DB8">
        <w:rPr>
          <w:rFonts w:ascii="Times New Roman" w:hAnsi="Times New Roman" w:cs="Times New Roman"/>
          <w:sz w:val="24"/>
          <w:szCs w:val="24"/>
        </w:rPr>
        <w:t>муниципальн</w:t>
      </w:r>
      <w:r w:rsidR="00455DB8" w:rsidRPr="00455DB8">
        <w:rPr>
          <w:rFonts w:ascii="Times New Roman" w:hAnsi="Times New Roman" w:cs="Times New Roman"/>
          <w:sz w:val="24"/>
          <w:szCs w:val="24"/>
        </w:rPr>
        <w:t>ой</w:t>
      </w:r>
      <w:r w:rsidR="00455DB8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C12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4E" w:rsidRDefault="0013038E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515AA">
        <w:rPr>
          <w:rFonts w:ascii="Times New Roman" w:hAnsi="Times New Roman" w:cs="Times New Roman"/>
          <w:sz w:val="24"/>
          <w:szCs w:val="24"/>
        </w:rPr>
        <w:t>администрации Карачевского района</w:t>
      </w:r>
      <w:r w:rsidRPr="004D66E6">
        <w:rPr>
          <w:rFonts w:ascii="Times New Roman" w:hAnsi="Times New Roman" w:cs="Times New Roman"/>
          <w:sz w:val="24"/>
          <w:szCs w:val="24"/>
        </w:rPr>
        <w:t xml:space="preserve">  </w:t>
      </w:r>
      <w:r w:rsidR="00123F54" w:rsidRPr="004D66E6">
        <w:rPr>
          <w:rFonts w:ascii="Times New Roman" w:hAnsi="Times New Roman" w:cs="Times New Roman"/>
          <w:sz w:val="24"/>
          <w:szCs w:val="24"/>
        </w:rPr>
        <w:t xml:space="preserve">и ее </w:t>
      </w:r>
      <w:proofErr w:type="gramStart"/>
      <w:r w:rsidR="00123F54" w:rsidRPr="004D66E6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  <w:r w:rsidR="00123F54" w:rsidRPr="004D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5AA" w:rsidRDefault="00123F54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4D66E6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4D66E6">
        <w:rPr>
          <w:rFonts w:ascii="Times New Roman" w:hAnsi="Times New Roman" w:cs="Times New Roman"/>
          <w:sz w:val="24"/>
          <w:szCs w:val="24"/>
        </w:rPr>
        <w:t xml:space="preserve"> с правами юридического лица</w:t>
      </w:r>
      <w:r w:rsidR="00C515AA">
        <w:rPr>
          <w:rFonts w:ascii="Times New Roman" w:hAnsi="Times New Roman" w:cs="Times New Roman"/>
          <w:sz w:val="24"/>
          <w:szCs w:val="24"/>
        </w:rPr>
        <w:t xml:space="preserve"> </w:t>
      </w:r>
      <w:r w:rsidR="0013038E" w:rsidRPr="004D66E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</w:p>
    <w:p w:rsidR="0013038E" w:rsidRPr="004D66E6" w:rsidRDefault="0013038E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66E6">
        <w:rPr>
          <w:rFonts w:ascii="Times New Roman" w:hAnsi="Times New Roman" w:cs="Times New Roman"/>
          <w:sz w:val="24"/>
          <w:szCs w:val="24"/>
        </w:rPr>
        <w:t xml:space="preserve">администрации Карачевского района и предоставления </w:t>
      </w:r>
    </w:p>
    <w:p w:rsidR="0013038E" w:rsidRPr="004D66E6" w:rsidRDefault="0013038E" w:rsidP="0013038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D66E6">
        <w:rPr>
          <w:rFonts w:ascii="Times New Roman" w:hAnsi="Times New Roman" w:cs="Times New Roman"/>
          <w:sz w:val="24"/>
          <w:szCs w:val="24"/>
        </w:rPr>
        <w:t xml:space="preserve">этих сведений средствам массовой информации для опубликования </w:t>
      </w:r>
    </w:p>
    <w:p w:rsidR="0013038E" w:rsidRDefault="0013038E" w:rsidP="0013038E">
      <w:pPr>
        <w:jc w:val="both"/>
        <w:rPr>
          <w:b/>
          <w:spacing w:val="8"/>
          <w:sz w:val="28"/>
          <w:szCs w:val="28"/>
        </w:rPr>
      </w:pPr>
    </w:p>
    <w:p w:rsidR="0013038E" w:rsidRDefault="0013038E" w:rsidP="0013038E">
      <w:pPr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ab/>
        <w:t>Руководствуясь, Федеральными законами от 25.12.2008 года № 273-ФЗ «О противодействии коррупции», а также на основании Устава МО «Карачевский район» и в целях приведения правовых актов администрации Карачевского района в соответствие с действующим законодательством Российской Федерации</w:t>
      </w:r>
    </w:p>
    <w:p w:rsidR="0013038E" w:rsidRDefault="0013038E" w:rsidP="0013038E">
      <w:pPr>
        <w:jc w:val="both"/>
        <w:rPr>
          <w:spacing w:val="8"/>
          <w:sz w:val="26"/>
          <w:szCs w:val="26"/>
        </w:rPr>
      </w:pPr>
    </w:p>
    <w:p w:rsidR="0013038E" w:rsidRDefault="0013038E" w:rsidP="0013038E">
      <w:pPr>
        <w:jc w:val="center"/>
        <w:rPr>
          <w:b/>
          <w:spacing w:val="8"/>
          <w:sz w:val="28"/>
          <w:szCs w:val="28"/>
        </w:rPr>
      </w:pPr>
      <w:r w:rsidRPr="00123F54">
        <w:rPr>
          <w:b/>
          <w:spacing w:val="8"/>
          <w:sz w:val="28"/>
          <w:szCs w:val="28"/>
        </w:rPr>
        <w:t>ПОСТАНОВЛЯЮ:</w:t>
      </w:r>
    </w:p>
    <w:p w:rsidR="00A27742" w:rsidRPr="00123F54" w:rsidRDefault="00A27742" w:rsidP="0013038E">
      <w:pPr>
        <w:jc w:val="center"/>
        <w:rPr>
          <w:b/>
          <w:spacing w:val="8"/>
          <w:sz w:val="28"/>
          <w:szCs w:val="28"/>
        </w:rPr>
      </w:pPr>
    </w:p>
    <w:p w:rsidR="00123F54" w:rsidRPr="00123F54" w:rsidRDefault="0013038E" w:rsidP="00123F5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3F54">
        <w:rPr>
          <w:rFonts w:ascii="Times New Roman" w:hAnsi="Times New Roman" w:cs="Times New Roman"/>
          <w:b w:val="0"/>
          <w:sz w:val="26"/>
          <w:szCs w:val="26"/>
        </w:rPr>
        <w:tab/>
        <w:t xml:space="preserve">1.Утвердить порядок </w:t>
      </w:r>
      <w:r w:rsidR="00123F54" w:rsidRPr="00123F54">
        <w:rPr>
          <w:rFonts w:ascii="Times New Roman" w:hAnsi="Times New Roman" w:cs="Times New Roman"/>
          <w:b w:val="0"/>
          <w:sz w:val="26"/>
          <w:szCs w:val="26"/>
        </w:rPr>
        <w:t xml:space="preserve">размещения сведений о доходах, расходах, </w:t>
      </w:r>
      <w:proofErr w:type="gramStart"/>
      <w:r w:rsidR="00123F54" w:rsidRPr="00123F54">
        <w:rPr>
          <w:rFonts w:ascii="Times New Roman" w:hAnsi="Times New Roman" w:cs="Times New Roman"/>
          <w:b w:val="0"/>
          <w:sz w:val="26"/>
          <w:szCs w:val="26"/>
        </w:rPr>
        <w:t>об</w:t>
      </w:r>
      <w:proofErr w:type="gramEnd"/>
    </w:p>
    <w:p w:rsidR="0013038E" w:rsidRPr="00123F54" w:rsidRDefault="00123F54" w:rsidP="00123F5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3F5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123F54">
        <w:rPr>
          <w:rFonts w:ascii="Times New Roman" w:hAnsi="Times New Roman" w:cs="Times New Roman"/>
          <w:b w:val="0"/>
          <w:sz w:val="26"/>
          <w:szCs w:val="26"/>
        </w:rPr>
        <w:t xml:space="preserve">имуществе и обязательствах имущественного характера  лиц, замещающих  </w:t>
      </w:r>
      <w:r w:rsidR="005B4AAD">
        <w:rPr>
          <w:rFonts w:ascii="Times New Roman" w:hAnsi="Times New Roman" w:cs="Times New Roman"/>
          <w:b w:val="0"/>
          <w:sz w:val="26"/>
          <w:szCs w:val="26"/>
        </w:rPr>
        <w:t xml:space="preserve">должности </w:t>
      </w:r>
      <w:r w:rsidRPr="00123F54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5B4AAD">
        <w:rPr>
          <w:rFonts w:ascii="Times New Roman" w:hAnsi="Times New Roman" w:cs="Times New Roman"/>
          <w:b w:val="0"/>
          <w:sz w:val="26"/>
          <w:szCs w:val="26"/>
        </w:rPr>
        <w:t xml:space="preserve">ой </w:t>
      </w:r>
      <w:r w:rsidRPr="00123F54">
        <w:rPr>
          <w:rFonts w:ascii="Times New Roman" w:hAnsi="Times New Roman" w:cs="Times New Roman"/>
          <w:b w:val="0"/>
          <w:sz w:val="26"/>
          <w:szCs w:val="26"/>
        </w:rPr>
        <w:t>службы,  муниципальными служащими администрации Карачевского района  и ее структурных подразделениях с правами юридического лица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3F54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 Карачевского района и предоставления этих сведений средствам массовой информации для опубликования</w:t>
      </w:r>
      <w:r w:rsidR="0013038E" w:rsidRPr="00123F54">
        <w:rPr>
          <w:rFonts w:ascii="Times New Roman" w:hAnsi="Times New Roman" w:cs="Times New Roman"/>
          <w:b w:val="0"/>
          <w:sz w:val="26"/>
          <w:szCs w:val="26"/>
        </w:rPr>
        <w:t>, согласно приложению 1.</w:t>
      </w:r>
      <w:proofErr w:type="gramEnd"/>
    </w:p>
    <w:p w:rsidR="0013038E" w:rsidRPr="00123F54" w:rsidRDefault="0013038E" w:rsidP="001303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3F54">
        <w:rPr>
          <w:rFonts w:ascii="Times New Roman" w:hAnsi="Times New Roman" w:cs="Times New Roman"/>
          <w:b w:val="0"/>
          <w:sz w:val="26"/>
          <w:szCs w:val="26"/>
        </w:rPr>
        <w:tab/>
        <w:t>2. Постановление администрации Карачевского района от 12.06.2016 года № 990 отменить.</w:t>
      </w:r>
    </w:p>
    <w:p w:rsidR="0013038E" w:rsidRPr="00123F54" w:rsidRDefault="0013038E" w:rsidP="0013038E">
      <w:pPr>
        <w:jc w:val="both"/>
        <w:rPr>
          <w:spacing w:val="8"/>
          <w:sz w:val="26"/>
          <w:szCs w:val="26"/>
        </w:rPr>
      </w:pPr>
      <w:r w:rsidRPr="00123F54">
        <w:rPr>
          <w:spacing w:val="8"/>
          <w:sz w:val="26"/>
          <w:szCs w:val="26"/>
        </w:rPr>
        <w:tab/>
        <w:t xml:space="preserve">3. </w:t>
      </w:r>
      <w:proofErr w:type="gramStart"/>
      <w:r w:rsidRPr="00123F54">
        <w:rPr>
          <w:spacing w:val="8"/>
          <w:sz w:val="26"/>
          <w:szCs w:val="26"/>
        </w:rPr>
        <w:t>Разместить</w:t>
      </w:r>
      <w:proofErr w:type="gramEnd"/>
      <w:r w:rsidRPr="00123F54">
        <w:rPr>
          <w:spacing w:val="8"/>
          <w:sz w:val="26"/>
          <w:szCs w:val="26"/>
        </w:rPr>
        <w:t xml:space="preserve"> настоящее Постановление  на официальном сайте  администрации Карачевского района.</w:t>
      </w:r>
    </w:p>
    <w:p w:rsidR="0013038E" w:rsidRPr="00123F54" w:rsidRDefault="0013038E" w:rsidP="0013038E">
      <w:pPr>
        <w:jc w:val="both"/>
        <w:rPr>
          <w:spacing w:val="8"/>
          <w:sz w:val="26"/>
          <w:szCs w:val="26"/>
        </w:rPr>
      </w:pPr>
      <w:r w:rsidRPr="00123F54">
        <w:rPr>
          <w:spacing w:val="8"/>
          <w:sz w:val="26"/>
          <w:szCs w:val="26"/>
        </w:rPr>
        <w:tab/>
        <w:t>4. Настоящее постановление вступает в силу со дня его подписания.</w:t>
      </w:r>
    </w:p>
    <w:p w:rsidR="0013038E" w:rsidRPr="00123F54" w:rsidRDefault="0013038E" w:rsidP="0013038E">
      <w:pPr>
        <w:jc w:val="both"/>
        <w:rPr>
          <w:spacing w:val="8"/>
          <w:sz w:val="26"/>
          <w:szCs w:val="26"/>
        </w:rPr>
      </w:pPr>
      <w:r w:rsidRPr="00123F54">
        <w:rPr>
          <w:spacing w:val="8"/>
          <w:sz w:val="26"/>
          <w:szCs w:val="26"/>
        </w:rPr>
        <w:tab/>
        <w:t>5. Контроль исполнения настоящего Постановления возложить на руководителя аппарата администрации Карачевского района.</w:t>
      </w:r>
    </w:p>
    <w:p w:rsidR="0013038E" w:rsidRPr="00123F54" w:rsidRDefault="0013038E" w:rsidP="0013038E">
      <w:pPr>
        <w:jc w:val="both"/>
        <w:rPr>
          <w:b/>
          <w:spacing w:val="8"/>
          <w:sz w:val="26"/>
          <w:szCs w:val="26"/>
        </w:rPr>
      </w:pPr>
    </w:p>
    <w:p w:rsidR="0013038E" w:rsidRDefault="0013038E" w:rsidP="0013038E">
      <w:pPr>
        <w:jc w:val="both"/>
        <w:rPr>
          <w:b/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Глава администрации</w:t>
      </w:r>
    </w:p>
    <w:p w:rsidR="0013038E" w:rsidRDefault="0013038E" w:rsidP="0013038E">
      <w:pPr>
        <w:jc w:val="both"/>
        <w:rPr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Карачевского района</w:t>
      </w:r>
      <w:r>
        <w:rPr>
          <w:b/>
          <w:spacing w:val="8"/>
          <w:sz w:val="26"/>
          <w:szCs w:val="26"/>
        </w:rPr>
        <w:tab/>
        <w:t xml:space="preserve">                                                       Л.В. Лужецкая</w:t>
      </w:r>
    </w:p>
    <w:p w:rsidR="0013038E" w:rsidRDefault="0013038E" w:rsidP="0013038E">
      <w:pPr>
        <w:jc w:val="both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 xml:space="preserve">                                                                                          </w:t>
      </w:r>
    </w:p>
    <w:p w:rsidR="0013038E" w:rsidRDefault="0013038E" w:rsidP="0013038E">
      <w:pPr>
        <w:jc w:val="both"/>
        <w:rPr>
          <w:sz w:val="18"/>
          <w:szCs w:val="18"/>
        </w:rPr>
      </w:pPr>
    </w:p>
    <w:p w:rsidR="0013038E" w:rsidRDefault="0013038E" w:rsidP="0013038E">
      <w:pPr>
        <w:jc w:val="both"/>
        <w:rPr>
          <w:sz w:val="18"/>
          <w:szCs w:val="18"/>
        </w:rPr>
      </w:pPr>
    </w:p>
    <w:p w:rsidR="0013038E" w:rsidRDefault="0013038E" w:rsidP="0013038E">
      <w:pPr>
        <w:jc w:val="both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Исп.: Петрова Н.Г.</w:t>
      </w:r>
    </w:p>
    <w:p w:rsidR="0013038E" w:rsidRDefault="0013038E" w:rsidP="0013038E">
      <w:pPr>
        <w:jc w:val="both"/>
        <w:rPr>
          <w:sz w:val="18"/>
          <w:szCs w:val="18"/>
        </w:rPr>
      </w:pPr>
      <w:r>
        <w:rPr>
          <w:i/>
          <w:spacing w:val="8"/>
          <w:sz w:val="18"/>
          <w:szCs w:val="18"/>
        </w:rPr>
        <w:t>тел.: 2-19-68</w:t>
      </w:r>
    </w:p>
    <w:p w:rsidR="0013038E" w:rsidRDefault="0013038E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D66E6" w:rsidRDefault="004D66E6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3038E" w:rsidRDefault="0013038E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Постановлению</w:t>
      </w:r>
    </w:p>
    <w:p w:rsidR="0013038E" w:rsidRDefault="0013038E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Карачевского района</w:t>
      </w:r>
    </w:p>
    <w:p w:rsidR="0013038E" w:rsidRDefault="0013038E" w:rsidP="0013038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 от ___________________ года</w:t>
      </w:r>
    </w:p>
    <w:p w:rsidR="0013038E" w:rsidRDefault="0013038E" w:rsidP="00130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13038E" w:rsidRDefault="0013038E" w:rsidP="00130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38E" w:rsidRDefault="0013038E" w:rsidP="00130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23F54" w:rsidRPr="00123F54" w:rsidRDefault="00123F54" w:rsidP="006B1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3F54">
        <w:rPr>
          <w:rFonts w:ascii="Times New Roman" w:hAnsi="Times New Roman" w:cs="Times New Roman"/>
          <w:sz w:val="26"/>
          <w:szCs w:val="26"/>
        </w:rPr>
        <w:t>размещения сведений о доходах</w:t>
      </w:r>
      <w:r w:rsidR="006B1F1A">
        <w:rPr>
          <w:rFonts w:ascii="Times New Roman" w:hAnsi="Times New Roman" w:cs="Times New Roman"/>
          <w:sz w:val="26"/>
          <w:szCs w:val="26"/>
        </w:rPr>
        <w:t>, расходах,</w:t>
      </w:r>
      <w:r w:rsidRPr="00123F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F54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123F54" w:rsidRPr="00123F54" w:rsidRDefault="00123F54" w:rsidP="006B1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23F54">
        <w:rPr>
          <w:rFonts w:ascii="Times New Roman" w:hAnsi="Times New Roman" w:cs="Times New Roman"/>
          <w:sz w:val="26"/>
          <w:szCs w:val="26"/>
        </w:rPr>
        <w:t>имуществе</w:t>
      </w:r>
      <w:proofErr w:type="gramEnd"/>
      <w:r w:rsidRPr="00123F54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 лиц,</w:t>
      </w:r>
    </w:p>
    <w:p w:rsidR="00123F54" w:rsidRPr="00123F54" w:rsidRDefault="00123F54" w:rsidP="006B1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3F54">
        <w:rPr>
          <w:rFonts w:ascii="Times New Roman" w:hAnsi="Times New Roman" w:cs="Times New Roman"/>
          <w:sz w:val="26"/>
          <w:szCs w:val="26"/>
        </w:rPr>
        <w:t>замещающих  должности муниципальной службы</w:t>
      </w:r>
      <w:r w:rsidR="00C12D4E">
        <w:rPr>
          <w:rFonts w:ascii="Times New Roman" w:hAnsi="Times New Roman" w:cs="Times New Roman"/>
          <w:sz w:val="26"/>
          <w:szCs w:val="26"/>
        </w:rPr>
        <w:t xml:space="preserve"> </w:t>
      </w:r>
      <w:r w:rsidRPr="00123F54">
        <w:rPr>
          <w:rFonts w:ascii="Times New Roman" w:hAnsi="Times New Roman" w:cs="Times New Roman"/>
          <w:sz w:val="26"/>
          <w:szCs w:val="26"/>
        </w:rPr>
        <w:t>администрации Карачевского района</w:t>
      </w:r>
      <w:r w:rsidR="00C12D4E">
        <w:rPr>
          <w:rFonts w:ascii="Times New Roman" w:hAnsi="Times New Roman" w:cs="Times New Roman"/>
          <w:sz w:val="26"/>
          <w:szCs w:val="26"/>
        </w:rPr>
        <w:t xml:space="preserve"> </w:t>
      </w:r>
      <w:r w:rsidRPr="00123F54">
        <w:rPr>
          <w:rFonts w:ascii="Times New Roman" w:hAnsi="Times New Roman" w:cs="Times New Roman"/>
          <w:sz w:val="26"/>
          <w:szCs w:val="26"/>
        </w:rPr>
        <w:t>и ее структурных подразделениях с правами юридического лица</w:t>
      </w:r>
      <w:r w:rsidR="00C12D4E">
        <w:rPr>
          <w:rFonts w:ascii="Times New Roman" w:hAnsi="Times New Roman" w:cs="Times New Roman"/>
          <w:sz w:val="26"/>
          <w:szCs w:val="26"/>
        </w:rPr>
        <w:t xml:space="preserve"> </w:t>
      </w:r>
      <w:r w:rsidRPr="00123F54">
        <w:rPr>
          <w:rFonts w:ascii="Times New Roman" w:hAnsi="Times New Roman" w:cs="Times New Roman"/>
          <w:sz w:val="26"/>
          <w:szCs w:val="26"/>
        </w:rPr>
        <w:t>на официальном сайте администрации Карачевского района 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F54">
        <w:rPr>
          <w:rFonts w:ascii="Times New Roman" w:hAnsi="Times New Roman" w:cs="Times New Roman"/>
          <w:sz w:val="26"/>
          <w:szCs w:val="26"/>
        </w:rPr>
        <w:t>этих сведений средствам массовой информации для опубликования</w:t>
      </w:r>
    </w:p>
    <w:p w:rsidR="0013038E" w:rsidRPr="00123F54" w:rsidRDefault="0013038E" w:rsidP="006B1F1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038E" w:rsidRDefault="0013038E" w:rsidP="006B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размещения сведений о доходах, расходах, об имуществе и обязательствах имущественного характера лиц, замещающих  должности муниципальной службы</w:t>
      </w:r>
      <w:r w:rsidR="00123F54">
        <w:rPr>
          <w:rFonts w:ascii="Times New Roman" w:hAnsi="Times New Roman" w:cs="Times New Roman"/>
          <w:sz w:val="28"/>
          <w:szCs w:val="28"/>
        </w:rPr>
        <w:t xml:space="preserve">, </w:t>
      </w:r>
      <w:r w:rsidR="00C12D4E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нистрации Карачевского района и ее структурных подразделениях с правами юрид</w:t>
      </w:r>
      <w:r w:rsidR="00123F54">
        <w:rPr>
          <w:rFonts w:ascii="Times New Roman" w:hAnsi="Times New Roman" w:cs="Times New Roman"/>
          <w:sz w:val="28"/>
          <w:szCs w:val="28"/>
        </w:rPr>
        <w:t>ического лица и членов их семей</w:t>
      </w:r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Карачевского района и предоставления этих сведений средствам массовой информации для опубликования (далее по тексту - Порядок) устанавливаются обязанности специалистов администрации Карачевского района (специалистов, ведущих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кадровые вопросы, далее по тексту - кадровая служба) по размещению сведений о доходах, расходах, об имуществе и обязательствах имущественного характера лиц, замещающих  должности муниципальной службы администрации Карачевского района и ее структурных подразделениях с правами юридического лица (далее - муниципальные служащие администрации Карачевского района), их супругов и несовершеннолетних детей в информационно-телекоммуникационной сети Интернет на официальном сайте администрации Карачевского района (далее - официальный сайт)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 этих сведений средствам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3038E" w:rsidRDefault="0013038E" w:rsidP="006B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размещаются (форма приложение 2 к настоящему постановлению)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Карачевского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муниципальному служащему администрации Карачевского района,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 администрации Карачевского района, его супруге (супругу) и несовершеннолетним детям;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муниципального служащего администрации Карачевского района, его супруги (супруга) и несовершеннолетних детей;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администрации Карачевского района и его супруги (супруга) за три последних года, предшествующих отчетному периоду.</w:t>
      </w:r>
      <w:proofErr w:type="gramEnd"/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4" w:anchor="P4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муниципального служащего администрации Карачевского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 администрации Карачевского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администрации Карачевского района, его супруги (супруга), детей и иных членов семьи;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 администрации Карачевского района, его супруге (супругу), детям, иным членам семьи на праве собственности или находящихся в их пользовании;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5" w:anchor="P4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муниципальным служащим администрации Карачевского района</w:t>
      </w:r>
      <w:r w:rsidR="006B1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Карачевского района, и ежегодно обновляются в течение 14 рабочих дней со </w:t>
      </w:r>
      <w:r>
        <w:rPr>
          <w:rFonts w:ascii="Times New Roman" w:hAnsi="Times New Roman" w:cs="Times New Roman"/>
          <w:sz w:val="28"/>
          <w:szCs w:val="28"/>
        </w:rPr>
        <w:lastRenderedPageBreak/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 для их подачи.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6" w:anchor="P4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представленных муниципальными служащими администрации Карачевского района обеспечивается кадровой службой администрации Карачевского района.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Кадровая служба: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 массовой информации сообщают о нем служащему (работнику), в отношении которого поступил запрос;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r:id="rId7" w:anchor="P4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 администрации Карачевского района.</w:t>
      </w:r>
    </w:p>
    <w:p w:rsidR="0013038E" w:rsidRDefault="0013038E" w:rsidP="00130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Сотрудники кадровой службы,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52BCE" w:rsidRDefault="008C20EF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123F54" w:rsidRDefault="00123F54"/>
    <w:p w:rsidR="00C12D4E" w:rsidRDefault="00C12D4E"/>
    <w:p w:rsidR="00123F54" w:rsidRDefault="00123F54"/>
    <w:tbl>
      <w:tblPr>
        <w:tblW w:w="0" w:type="auto"/>
        <w:tblLook w:val="04A0"/>
      </w:tblPr>
      <w:tblGrid>
        <w:gridCol w:w="4784"/>
        <w:gridCol w:w="4786"/>
      </w:tblGrid>
      <w:tr w:rsidR="00123F54" w:rsidRPr="00F15FC9" w:rsidTr="00BD66C8">
        <w:tc>
          <w:tcPr>
            <w:tcW w:w="4784" w:type="dxa"/>
          </w:tcPr>
          <w:p w:rsidR="00123F54" w:rsidRDefault="00123F54" w:rsidP="00BD66C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12D4E" w:rsidRDefault="00C12D4E" w:rsidP="00BD66C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12D4E" w:rsidRDefault="00C12D4E" w:rsidP="00BD66C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12D4E" w:rsidRPr="00F15FC9" w:rsidRDefault="00C12D4E" w:rsidP="00BD66C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86" w:type="dxa"/>
          </w:tcPr>
          <w:p w:rsidR="00123F54" w:rsidRPr="00597BE4" w:rsidRDefault="00123F54" w:rsidP="00C12D4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597BE4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2 </w:t>
            </w:r>
          </w:p>
          <w:p w:rsidR="00123F54" w:rsidRDefault="00123F54" w:rsidP="00123F5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597BE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Постановлению</w:t>
            </w:r>
          </w:p>
          <w:p w:rsidR="00123F54" w:rsidRDefault="00123F54" w:rsidP="00123F5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Администрации Карачевского района</w:t>
            </w:r>
          </w:p>
          <w:p w:rsidR="00123F54" w:rsidRDefault="00123F54" w:rsidP="00123F5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 от ___________________ года</w:t>
            </w:r>
          </w:p>
          <w:p w:rsidR="00123F54" w:rsidRDefault="00123F54" w:rsidP="00123F5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54" w:rsidRPr="00597BE4" w:rsidRDefault="00123F54" w:rsidP="00BD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123F54" w:rsidRDefault="00123F54" w:rsidP="00123F54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23F54" w:rsidRPr="00597BE4" w:rsidRDefault="00123F54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78"/>
      <w:bookmarkEnd w:id="2"/>
      <w:r w:rsidRPr="00597BE4">
        <w:rPr>
          <w:b/>
          <w:bCs/>
          <w:sz w:val="24"/>
          <w:szCs w:val="24"/>
        </w:rPr>
        <w:t>СВЕДЕНИЯ</w:t>
      </w:r>
    </w:p>
    <w:p w:rsidR="00123F54" w:rsidRPr="00597BE4" w:rsidRDefault="00123F54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7BE4">
        <w:rPr>
          <w:b/>
          <w:bCs/>
          <w:sz w:val="24"/>
          <w:szCs w:val="24"/>
        </w:rPr>
        <w:t>о доходах за отчетный период с 01 января по 31 декабря</w:t>
      </w:r>
    </w:p>
    <w:p w:rsidR="00123F54" w:rsidRPr="00597BE4" w:rsidRDefault="00123F54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7BE4">
        <w:rPr>
          <w:b/>
          <w:bCs/>
          <w:sz w:val="24"/>
          <w:szCs w:val="24"/>
        </w:rPr>
        <w:t>20__ года, об имуществе и обязательствах имущественного</w:t>
      </w:r>
    </w:p>
    <w:p w:rsidR="00123F54" w:rsidRPr="00597BE4" w:rsidRDefault="00123F54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7BE4">
        <w:rPr>
          <w:b/>
          <w:bCs/>
          <w:sz w:val="24"/>
          <w:szCs w:val="24"/>
        </w:rPr>
        <w:t>характера по состоянию на конец отчетного периода,</w:t>
      </w:r>
    </w:p>
    <w:p w:rsidR="00123F54" w:rsidRDefault="00123F54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7BE4">
        <w:rPr>
          <w:b/>
          <w:bCs/>
          <w:sz w:val="24"/>
          <w:szCs w:val="24"/>
        </w:rPr>
        <w:t xml:space="preserve">представленных лицами, замещающими </w:t>
      </w:r>
      <w:r w:rsidR="006B1F1A">
        <w:rPr>
          <w:b/>
          <w:bCs/>
          <w:sz w:val="24"/>
          <w:szCs w:val="24"/>
        </w:rPr>
        <w:t>должности муниципальной службы, муниципальными служащими администрации Карачевского района и ее структурных подразделениях с правами юридического лица</w:t>
      </w:r>
    </w:p>
    <w:p w:rsidR="006B1F1A" w:rsidRPr="00597BE4" w:rsidRDefault="006B1F1A" w:rsidP="00123F5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23F54" w:rsidRPr="00597BE4" w:rsidRDefault="006B1F1A" w:rsidP="00123F5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Муниципальной</w:t>
      </w:r>
      <w:proofErr w:type="gramEnd"/>
      <w:r>
        <w:rPr>
          <w:bCs/>
          <w:sz w:val="24"/>
          <w:szCs w:val="24"/>
        </w:rPr>
        <w:t xml:space="preserve"> образование «Карачевский район»</w:t>
      </w:r>
    </w:p>
    <w:p w:rsidR="00123F54" w:rsidRPr="00D52FB8" w:rsidRDefault="00123F54" w:rsidP="00123F54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152"/>
        <w:gridCol w:w="960"/>
        <w:gridCol w:w="960"/>
        <w:gridCol w:w="864"/>
        <w:gridCol w:w="864"/>
        <w:gridCol w:w="960"/>
        <w:gridCol w:w="960"/>
        <w:gridCol w:w="864"/>
        <w:gridCol w:w="864"/>
      </w:tblGrid>
      <w:tr w:rsidR="00123F54" w:rsidRPr="00F15FC9" w:rsidTr="00BD66C8">
        <w:trPr>
          <w:trHeight w:val="800"/>
          <w:tblCellSpacing w:w="5" w:type="nil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Фамилия,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имя,   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отчество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должностного лица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17" w:history="1">
              <w:r w:rsidRPr="00F15FC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должностного лица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18" w:history="1">
              <w:r w:rsidRPr="00F15FC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годовой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доход за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20__ год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имущества и транспортных средств,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принадлежащих на праве 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недвижимого имущества,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находящихся в 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пользовании</w:t>
            </w:r>
          </w:p>
        </w:tc>
      </w:tr>
      <w:tr w:rsidR="00123F54" w:rsidRPr="00F15FC9" w:rsidTr="00BD66C8">
        <w:trPr>
          <w:trHeight w:val="480"/>
          <w:tblCellSpacing w:w="5" w:type="nil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недвижимого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портные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средства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(вид,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мого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имущест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</w:p>
        </w:tc>
      </w:tr>
      <w:tr w:rsidR="00123F54" w:rsidRPr="00F15FC9" w:rsidTr="00BD66C8">
        <w:trPr>
          <w:trHeight w:val="960"/>
          <w:tblCellSpacing w:w="5" w:type="nil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мого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имущест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19" w:history="1">
              <w:r w:rsidRPr="00F15FC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>(кв. м)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20" w:history="1">
              <w:r w:rsidRPr="00F15FC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F54" w:rsidRPr="00F15FC9" w:rsidTr="00BD66C8">
        <w:trPr>
          <w:trHeight w:val="32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F54" w:rsidRPr="00F15FC9" w:rsidTr="00BD66C8">
        <w:trPr>
          <w:trHeight w:val="48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Супруга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F54" w:rsidRPr="00F15FC9" w:rsidTr="00BD66C8">
        <w:trPr>
          <w:trHeight w:val="80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Несоверше</w:t>
            </w:r>
            <w:proofErr w:type="gram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>нолетний</w:t>
            </w:r>
            <w:proofErr w:type="spellEnd"/>
            <w:r w:rsidRPr="00F15FC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ребенок 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(сын или    </w:t>
            </w:r>
            <w:r w:rsidRPr="00F15FC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4" w:rsidRPr="00F15FC9" w:rsidRDefault="00123F54" w:rsidP="00BD66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F54" w:rsidRPr="00D52FB8" w:rsidRDefault="00123F54" w:rsidP="00123F54">
      <w:pPr>
        <w:widowControl w:val="0"/>
        <w:autoSpaceDE w:val="0"/>
        <w:autoSpaceDN w:val="0"/>
        <w:adjustRightInd w:val="0"/>
        <w:ind w:firstLine="540"/>
      </w:pPr>
    </w:p>
    <w:p w:rsidR="00123F54" w:rsidRPr="00D52FB8" w:rsidRDefault="00123F54" w:rsidP="00123F54">
      <w:pPr>
        <w:widowControl w:val="0"/>
        <w:autoSpaceDE w:val="0"/>
        <w:autoSpaceDN w:val="0"/>
        <w:adjustRightInd w:val="0"/>
        <w:ind w:firstLine="540"/>
      </w:pPr>
      <w:r w:rsidRPr="00D52FB8">
        <w:t>--------------------------------</w:t>
      </w:r>
    </w:p>
    <w:p w:rsidR="00123F54" w:rsidRPr="0003100B" w:rsidRDefault="00123F54" w:rsidP="00123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3" w:name="Par117"/>
      <w:bookmarkEnd w:id="3"/>
      <w:r w:rsidRPr="0003100B">
        <w:rPr>
          <w:sz w:val="24"/>
          <w:szCs w:val="24"/>
        </w:rPr>
        <w:t>&lt;1</w:t>
      </w:r>
      <w:proofErr w:type="gramStart"/>
      <w:r w:rsidRPr="0003100B">
        <w:rPr>
          <w:sz w:val="24"/>
          <w:szCs w:val="24"/>
        </w:rPr>
        <w:t>&gt; У</w:t>
      </w:r>
      <w:proofErr w:type="gramEnd"/>
      <w:r w:rsidRPr="0003100B">
        <w:rPr>
          <w:sz w:val="24"/>
          <w:szCs w:val="24"/>
        </w:rPr>
        <w:t>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123F54" w:rsidRPr="0003100B" w:rsidRDefault="00123F54" w:rsidP="00123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4" w:name="Par118"/>
      <w:bookmarkEnd w:id="4"/>
      <w:r w:rsidRPr="0003100B">
        <w:rPr>
          <w:sz w:val="24"/>
          <w:szCs w:val="24"/>
        </w:rPr>
        <w:t>&lt;2</w:t>
      </w:r>
      <w:proofErr w:type="gramStart"/>
      <w:r w:rsidRPr="0003100B">
        <w:rPr>
          <w:sz w:val="24"/>
          <w:szCs w:val="24"/>
        </w:rPr>
        <w:t>&gt; У</w:t>
      </w:r>
      <w:proofErr w:type="gramEnd"/>
      <w:r w:rsidRPr="0003100B">
        <w:rPr>
          <w:sz w:val="24"/>
          <w:szCs w:val="24"/>
        </w:rPr>
        <w:t>казывается должность должностного лица.</w:t>
      </w:r>
    </w:p>
    <w:p w:rsidR="00123F54" w:rsidRPr="0003100B" w:rsidRDefault="00123F54" w:rsidP="00123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5" w:name="Par119"/>
      <w:bookmarkEnd w:id="5"/>
      <w:r w:rsidRPr="0003100B">
        <w:rPr>
          <w:sz w:val="24"/>
          <w:szCs w:val="24"/>
        </w:rPr>
        <w:t>&lt;3</w:t>
      </w:r>
      <w:proofErr w:type="gramStart"/>
      <w:r w:rsidRPr="0003100B">
        <w:rPr>
          <w:sz w:val="24"/>
          <w:szCs w:val="24"/>
        </w:rPr>
        <w:t>&gt; Н</w:t>
      </w:r>
      <w:proofErr w:type="gramEnd"/>
      <w:r w:rsidRPr="0003100B">
        <w:rPr>
          <w:sz w:val="24"/>
          <w:szCs w:val="24"/>
        </w:rPr>
        <w:t>апример, жилой дом, земельный участок, квартира и т.д.</w:t>
      </w:r>
    </w:p>
    <w:p w:rsidR="00123F54" w:rsidRPr="0003100B" w:rsidRDefault="00123F54" w:rsidP="00123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6" w:name="Par120"/>
      <w:bookmarkEnd w:id="6"/>
      <w:r w:rsidRPr="0003100B">
        <w:rPr>
          <w:sz w:val="24"/>
          <w:szCs w:val="24"/>
        </w:rPr>
        <w:t>&lt;4&gt; Россия или иная страна (государство).</w:t>
      </w:r>
    </w:p>
    <w:p w:rsidR="00123F54" w:rsidRPr="0003100B" w:rsidRDefault="00123F54" w:rsidP="00123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23F54" w:rsidRDefault="00123F54" w:rsidP="00123F54">
      <w:pPr>
        <w:widowControl w:val="0"/>
        <w:autoSpaceDE w:val="0"/>
        <w:autoSpaceDN w:val="0"/>
        <w:adjustRightInd w:val="0"/>
        <w:rPr>
          <w:rFonts w:cs="Calibri"/>
          <w:sz w:val="5"/>
          <w:szCs w:val="5"/>
        </w:rPr>
      </w:pPr>
    </w:p>
    <w:p w:rsidR="00123F54" w:rsidRDefault="00123F54" w:rsidP="00123F54">
      <w:pPr>
        <w:jc w:val="center"/>
      </w:pPr>
      <w:r>
        <w:t>____________</w:t>
      </w:r>
    </w:p>
    <w:p w:rsidR="00123F54" w:rsidRDefault="006B1F1A" w:rsidP="006B1F1A">
      <w:pPr>
        <w:ind w:firstLine="709"/>
      </w:pPr>
      <w:r>
        <w:t xml:space="preserve"> </w:t>
      </w:r>
    </w:p>
    <w:p w:rsidR="00123F54" w:rsidRDefault="00123F54"/>
    <w:sectPr w:rsidR="00123F54" w:rsidSect="0028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38E"/>
    <w:rsid w:val="000A2CED"/>
    <w:rsid w:val="00104184"/>
    <w:rsid w:val="00123F54"/>
    <w:rsid w:val="0013038E"/>
    <w:rsid w:val="001942FD"/>
    <w:rsid w:val="001B2F6E"/>
    <w:rsid w:val="00287A9F"/>
    <w:rsid w:val="00455DB8"/>
    <w:rsid w:val="004A7EAF"/>
    <w:rsid w:val="004D66E6"/>
    <w:rsid w:val="005B478B"/>
    <w:rsid w:val="005B4AAD"/>
    <w:rsid w:val="005C7D09"/>
    <w:rsid w:val="005D3C5A"/>
    <w:rsid w:val="006B1F1A"/>
    <w:rsid w:val="006C439D"/>
    <w:rsid w:val="008C20EF"/>
    <w:rsid w:val="008F5B7F"/>
    <w:rsid w:val="00961312"/>
    <w:rsid w:val="00A27742"/>
    <w:rsid w:val="00BF6AAF"/>
    <w:rsid w:val="00C12D4E"/>
    <w:rsid w:val="00C515AA"/>
    <w:rsid w:val="00D80084"/>
    <w:rsid w:val="00EA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38E"/>
    <w:rPr>
      <w:color w:val="0000FF"/>
      <w:u w:val="single"/>
    </w:rPr>
  </w:style>
  <w:style w:type="paragraph" w:customStyle="1" w:styleId="ConsPlusNormal">
    <w:name w:val="ConsPlusNormal"/>
    <w:rsid w:val="0013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3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Petrova\&#1056;&#1072;&#1073;&#1086;&#1095;&#1080;&#1081;%20&#1089;&#1090;&#1086;&#1083;\&#1086;&#1090;&#1076;&#1077;&#1083;\&#1055;&#1086;&#1083;&#1086;&#1078;&#1077;&#1085;&#1080;&#1103;\&#1087;&#1086;&#1088;&#1103;&#1076;&#1086;&#1082;%20&#1088;&#1072;&#1079;&#1084;&#1077;&#1097;&#1077;&#1085;&#1080;&#1103;%20&#1085;&#1072;%20&#1089;&#1072;&#1081;&#109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Petrova\&#1056;&#1072;&#1073;&#1086;&#1095;&#1080;&#1081;%20&#1089;&#1090;&#1086;&#1083;\&#1086;&#1090;&#1076;&#1077;&#1083;\&#1055;&#1086;&#1083;&#1086;&#1078;&#1077;&#1085;&#1080;&#1103;\&#1087;&#1086;&#1088;&#1103;&#1076;&#1086;&#1082;%20&#1088;&#1072;&#1079;&#1084;&#1077;&#1097;&#1077;&#1085;&#1080;&#1103;%20&#1085;&#1072;%20&#1089;&#1072;&#1081;&#1090;&#1077;.docx" TargetMode="External"/><Relationship Id="rId5" Type="http://schemas.openxmlformats.org/officeDocument/2006/relationships/hyperlink" Target="file:///C:\Documents%20and%20Settings\Petrova\&#1056;&#1072;&#1073;&#1086;&#1095;&#1080;&#1081;%20&#1089;&#1090;&#1086;&#1083;\&#1086;&#1090;&#1076;&#1077;&#1083;\&#1055;&#1086;&#1083;&#1086;&#1078;&#1077;&#1085;&#1080;&#1103;\&#1087;&#1086;&#1088;&#1103;&#1076;&#1086;&#1082;%20&#1088;&#1072;&#1079;&#1084;&#1077;&#1097;&#1077;&#1085;&#1080;&#1103;%20&#1085;&#1072;%20&#1089;&#1072;&#1081;&#1090;&#1077;.docx" TargetMode="External"/><Relationship Id="rId4" Type="http://schemas.openxmlformats.org/officeDocument/2006/relationships/hyperlink" Target="file:///C:\Documents%20and%20Settings\Petrova\&#1056;&#1072;&#1073;&#1086;&#1095;&#1080;&#1081;%20&#1089;&#1090;&#1086;&#1083;\&#1086;&#1090;&#1076;&#1077;&#1083;\&#1055;&#1086;&#1083;&#1086;&#1078;&#1077;&#1085;&#1080;&#1103;\&#1087;&#1086;&#1088;&#1103;&#1076;&#1086;&#1082;%20&#1088;&#1072;&#1079;&#1084;&#1077;&#1097;&#1077;&#1085;&#1080;&#1103;%20&#1085;&#1072;%20&#1089;&#1072;&#1081;&#1090;&#1077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cp:lastPrinted>2017-12-20T13:39:00Z</cp:lastPrinted>
  <dcterms:created xsi:type="dcterms:W3CDTF">2019-01-15T09:12:00Z</dcterms:created>
  <dcterms:modified xsi:type="dcterms:W3CDTF">2019-01-15T09:12:00Z</dcterms:modified>
</cp:coreProperties>
</file>