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6AE" w:rsidRPr="00A10A0C" w:rsidRDefault="004B76AE" w:rsidP="004B76AE">
      <w:pPr>
        <w:widowControl w:val="0"/>
        <w:autoSpaceDE w:val="0"/>
        <w:autoSpaceDN w:val="0"/>
        <w:spacing w:line="240" w:lineRule="auto"/>
        <w:ind w:left="10206" w:firstLine="0"/>
        <w:jc w:val="lef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Pr="00A10A0C">
        <w:rPr>
          <w:rFonts w:ascii="Arial" w:hAnsi="Arial" w:cs="Arial"/>
          <w:color w:val="000000"/>
          <w:sz w:val="28"/>
          <w:szCs w:val="28"/>
        </w:rPr>
        <w:t>Приложение</w:t>
      </w:r>
    </w:p>
    <w:p w:rsidR="004B76AE" w:rsidRPr="00A10A0C" w:rsidRDefault="004B76AE" w:rsidP="004B76AE">
      <w:pPr>
        <w:widowControl w:val="0"/>
        <w:autoSpaceDE w:val="0"/>
        <w:autoSpaceDN w:val="0"/>
        <w:spacing w:line="240" w:lineRule="auto"/>
        <w:ind w:left="10206" w:firstLine="0"/>
        <w:jc w:val="left"/>
        <w:rPr>
          <w:rFonts w:ascii="Arial" w:hAnsi="Arial" w:cs="Arial"/>
          <w:color w:val="000000"/>
          <w:sz w:val="28"/>
          <w:szCs w:val="28"/>
        </w:rPr>
      </w:pPr>
      <w:r w:rsidRPr="00A10A0C">
        <w:rPr>
          <w:rFonts w:ascii="Arial" w:hAnsi="Arial" w:cs="Arial"/>
          <w:color w:val="000000"/>
          <w:sz w:val="28"/>
          <w:szCs w:val="28"/>
        </w:rPr>
        <w:t xml:space="preserve">к </w:t>
      </w:r>
      <w:r w:rsidR="008E3157" w:rsidRPr="00A10A0C">
        <w:rPr>
          <w:rFonts w:ascii="Arial" w:hAnsi="Arial" w:cs="Arial"/>
          <w:color w:val="000000"/>
          <w:sz w:val="28"/>
          <w:szCs w:val="28"/>
        </w:rPr>
        <w:t xml:space="preserve">постановлению администрации </w:t>
      </w:r>
      <w:r w:rsidRPr="00A10A0C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4B76AE" w:rsidRPr="00A10A0C" w:rsidRDefault="008E3157" w:rsidP="004B76AE">
      <w:pPr>
        <w:widowControl w:val="0"/>
        <w:autoSpaceDE w:val="0"/>
        <w:autoSpaceDN w:val="0"/>
        <w:spacing w:line="240" w:lineRule="auto"/>
        <w:ind w:left="10206" w:firstLine="0"/>
        <w:jc w:val="left"/>
        <w:rPr>
          <w:rFonts w:ascii="Arial" w:hAnsi="Arial" w:cs="Arial"/>
          <w:color w:val="000000"/>
          <w:sz w:val="28"/>
          <w:szCs w:val="28"/>
        </w:rPr>
      </w:pPr>
      <w:proofErr w:type="spellStart"/>
      <w:r w:rsidRPr="00A10A0C">
        <w:rPr>
          <w:rFonts w:ascii="Arial" w:hAnsi="Arial" w:cs="Arial"/>
          <w:color w:val="000000"/>
          <w:sz w:val="28"/>
          <w:szCs w:val="28"/>
        </w:rPr>
        <w:t>Карачевского</w:t>
      </w:r>
      <w:proofErr w:type="spellEnd"/>
      <w:r w:rsidRPr="00A10A0C">
        <w:rPr>
          <w:rFonts w:ascii="Arial" w:hAnsi="Arial" w:cs="Arial"/>
          <w:color w:val="000000"/>
          <w:sz w:val="28"/>
          <w:szCs w:val="28"/>
        </w:rPr>
        <w:t xml:space="preserve"> района</w:t>
      </w:r>
    </w:p>
    <w:p w:rsidR="004B76AE" w:rsidRPr="00A10A0C" w:rsidRDefault="00A10A0C" w:rsidP="008C16A8">
      <w:pPr>
        <w:widowControl w:val="0"/>
        <w:autoSpaceDE w:val="0"/>
        <w:autoSpaceDN w:val="0"/>
        <w:spacing w:line="240" w:lineRule="auto"/>
        <w:ind w:left="10206" w:firstLine="0"/>
        <w:jc w:val="left"/>
        <w:rPr>
          <w:rFonts w:ascii="Arial" w:hAnsi="Arial" w:cs="Arial"/>
          <w:sz w:val="28"/>
          <w:szCs w:val="28"/>
        </w:rPr>
      </w:pPr>
      <w:r w:rsidRPr="00A10A0C">
        <w:rPr>
          <w:rFonts w:ascii="Arial" w:hAnsi="Arial" w:cs="Arial"/>
          <w:color w:val="000000"/>
          <w:sz w:val="28"/>
          <w:szCs w:val="28"/>
        </w:rPr>
        <w:t>О</w:t>
      </w:r>
      <w:r w:rsidR="004B76AE" w:rsidRPr="00A10A0C">
        <w:rPr>
          <w:rFonts w:ascii="Arial" w:hAnsi="Arial" w:cs="Arial"/>
          <w:color w:val="000000"/>
          <w:sz w:val="28"/>
          <w:szCs w:val="28"/>
        </w:rPr>
        <w:t>т</w:t>
      </w:r>
      <w:r w:rsidRPr="00A10A0C">
        <w:rPr>
          <w:rFonts w:ascii="Arial" w:hAnsi="Arial" w:cs="Arial"/>
          <w:color w:val="000000"/>
          <w:sz w:val="28"/>
          <w:szCs w:val="28"/>
        </w:rPr>
        <w:t xml:space="preserve"> 05</w:t>
      </w:r>
      <w:r w:rsidR="007C5C63" w:rsidRPr="00A10A0C">
        <w:rPr>
          <w:rFonts w:ascii="Arial" w:hAnsi="Arial" w:cs="Arial"/>
          <w:color w:val="000000"/>
          <w:sz w:val="28"/>
          <w:szCs w:val="28"/>
        </w:rPr>
        <w:t>.0</w:t>
      </w:r>
      <w:r w:rsidR="00A76B9F" w:rsidRPr="00A10A0C">
        <w:rPr>
          <w:rFonts w:ascii="Arial" w:hAnsi="Arial" w:cs="Arial"/>
          <w:color w:val="000000"/>
          <w:sz w:val="28"/>
          <w:szCs w:val="28"/>
        </w:rPr>
        <w:t>6.2025</w:t>
      </w:r>
      <w:r w:rsidR="007C5C63" w:rsidRPr="00A10A0C">
        <w:rPr>
          <w:rFonts w:ascii="Arial" w:hAnsi="Arial" w:cs="Arial"/>
          <w:color w:val="000000"/>
          <w:sz w:val="28"/>
          <w:szCs w:val="28"/>
        </w:rPr>
        <w:t>г.</w:t>
      </w:r>
      <w:r w:rsidR="004B76AE" w:rsidRPr="00A10A0C">
        <w:rPr>
          <w:rFonts w:ascii="Arial" w:hAnsi="Arial" w:cs="Arial"/>
          <w:color w:val="000000"/>
          <w:sz w:val="28"/>
          <w:szCs w:val="28"/>
        </w:rPr>
        <w:t xml:space="preserve"> № </w:t>
      </w:r>
      <w:r w:rsidRPr="00A10A0C">
        <w:rPr>
          <w:rFonts w:ascii="Arial" w:hAnsi="Arial" w:cs="Arial"/>
          <w:color w:val="000000"/>
          <w:sz w:val="28"/>
          <w:szCs w:val="28"/>
        </w:rPr>
        <w:t>929</w:t>
      </w:r>
    </w:p>
    <w:p w:rsidR="004B76AE" w:rsidRPr="00A10A0C" w:rsidRDefault="004B76AE" w:rsidP="004B76AE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Arial" w:hAnsi="Arial" w:cs="Arial"/>
          <w:sz w:val="28"/>
          <w:szCs w:val="28"/>
        </w:rPr>
      </w:pPr>
      <w:r w:rsidRPr="00A10A0C">
        <w:rPr>
          <w:rFonts w:ascii="Arial" w:hAnsi="Arial" w:cs="Arial"/>
          <w:sz w:val="28"/>
          <w:szCs w:val="28"/>
        </w:rPr>
        <w:t>СРОКИ</w:t>
      </w:r>
    </w:p>
    <w:p w:rsidR="004B76AE" w:rsidRDefault="00A10A0C" w:rsidP="004B76AE">
      <w:pPr>
        <w:spacing w:line="240" w:lineRule="auto"/>
        <w:ind w:firstLine="0"/>
        <w:jc w:val="center"/>
        <w:rPr>
          <w:rFonts w:ascii="Arial" w:hAnsi="Arial" w:cs="Arial"/>
          <w:sz w:val="28"/>
          <w:szCs w:val="28"/>
        </w:rPr>
      </w:pPr>
      <w:r w:rsidRPr="00A10A0C">
        <w:rPr>
          <w:rFonts w:ascii="Arial" w:hAnsi="Arial" w:cs="Arial"/>
          <w:sz w:val="28"/>
          <w:szCs w:val="28"/>
        </w:rPr>
        <w:t>СОСТАВЛЕНИЯ ПРОЕКТА</w:t>
      </w:r>
      <w:r>
        <w:rPr>
          <w:rFonts w:ascii="Arial" w:hAnsi="Arial" w:cs="Arial"/>
          <w:sz w:val="28"/>
          <w:szCs w:val="28"/>
        </w:rPr>
        <w:t xml:space="preserve"> БЮДЖЕТА КАРАЧЕВСКОГО МУНИЦИПАЛЬНОГО РАЙОНА БРЯНСКОЙ ОБЛАСТИ НА 2026 ГОД И НА ПЛАНОВЫЙ ПЕРИОД </w:t>
      </w:r>
      <w:proofErr w:type="gramStart"/>
      <w:r>
        <w:rPr>
          <w:rFonts w:ascii="Arial" w:hAnsi="Arial" w:cs="Arial"/>
          <w:sz w:val="28"/>
          <w:szCs w:val="28"/>
        </w:rPr>
        <w:t>2027  И</w:t>
      </w:r>
      <w:proofErr w:type="gramEnd"/>
      <w:r>
        <w:rPr>
          <w:rFonts w:ascii="Arial" w:hAnsi="Arial" w:cs="Arial"/>
          <w:sz w:val="28"/>
          <w:szCs w:val="28"/>
        </w:rPr>
        <w:t xml:space="preserve"> 2028 ГОДОВ </w:t>
      </w:r>
    </w:p>
    <w:p w:rsidR="00A10A0C" w:rsidRDefault="00A10A0C" w:rsidP="004B76AE">
      <w:pPr>
        <w:spacing w:line="240" w:lineRule="auto"/>
        <w:ind w:firstLine="0"/>
        <w:jc w:val="center"/>
        <w:rPr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841"/>
        <w:gridCol w:w="3400"/>
        <w:gridCol w:w="6650"/>
        <w:gridCol w:w="2568"/>
      </w:tblGrid>
      <w:tr w:rsidR="004B76AE" w:rsidTr="004B76AE">
        <w:trPr>
          <w:cantSplit/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Pr="00A10A0C" w:rsidRDefault="004B76A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RANGE!A1:E134"/>
            <w:r w:rsidRPr="00A10A0C">
              <w:rPr>
                <w:rFonts w:ascii="Arial" w:hAnsi="Arial" w:cs="Arial"/>
                <w:bCs/>
                <w:sz w:val="22"/>
                <w:szCs w:val="22"/>
              </w:rPr>
              <w:t xml:space="preserve">№ </w:t>
            </w:r>
            <w:proofErr w:type="spellStart"/>
            <w:r w:rsidRPr="00A10A0C">
              <w:rPr>
                <w:rFonts w:ascii="Arial" w:hAnsi="Arial" w:cs="Arial"/>
                <w:bCs/>
                <w:sz w:val="22"/>
                <w:szCs w:val="22"/>
              </w:rPr>
              <w:t>пп</w:t>
            </w:r>
            <w:bookmarkEnd w:id="0"/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Pr="00A10A0C" w:rsidRDefault="004B76A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0A0C">
              <w:rPr>
                <w:rFonts w:ascii="Arial" w:hAnsi="Arial" w:cs="Arial"/>
                <w:bCs/>
                <w:sz w:val="22"/>
                <w:szCs w:val="22"/>
              </w:rPr>
              <w:t>Плановый срок</w:t>
            </w:r>
            <w:r w:rsidRPr="00A10A0C">
              <w:rPr>
                <w:rFonts w:ascii="Arial" w:hAnsi="Arial" w:cs="Arial"/>
                <w:bCs/>
                <w:sz w:val="22"/>
                <w:szCs w:val="22"/>
              </w:rPr>
              <w:br/>
              <w:t>(не позднее)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Pr="00A10A0C" w:rsidRDefault="004B76A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0A0C">
              <w:rPr>
                <w:rFonts w:ascii="Arial" w:hAnsi="Arial" w:cs="Arial"/>
                <w:bCs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Pr="00A10A0C" w:rsidRDefault="004B76A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0A0C">
              <w:rPr>
                <w:rFonts w:ascii="Arial" w:hAnsi="Arial" w:cs="Arial"/>
                <w:bCs/>
                <w:sz w:val="22"/>
                <w:szCs w:val="22"/>
              </w:rPr>
              <w:t>Материалы и документы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Pr="00A10A0C" w:rsidRDefault="004B76A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0A0C">
              <w:rPr>
                <w:rFonts w:ascii="Arial" w:hAnsi="Arial" w:cs="Arial"/>
                <w:bCs/>
                <w:sz w:val="22"/>
                <w:szCs w:val="22"/>
              </w:rPr>
              <w:t>Куда представляется</w:t>
            </w:r>
          </w:p>
        </w:tc>
      </w:tr>
      <w:tr w:rsidR="00A76B9F" w:rsidTr="004B76AE">
        <w:trPr>
          <w:cantSplit/>
          <w:trHeight w:val="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B9F" w:rsidRPr="00A10A0C" w:rsidRDefault="00A76B9F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0A0C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B9F" w:rsidRPr="00A10A0C" w:rsidRDefault="00A76B9F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0A0C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B9F" w:rsidRPr="00A10A0C" w:rsidRDefault="00A76B9F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0A0C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B9F" w:rsidRPr="00A10A0C" w:rsidRDefault="00A76B9F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0A0C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B9F" w:rsidRPr="00A10A0C" w:rsidRDefault="00A76B9F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10A0C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  <w:tr w:rsidR="004B76A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Pr="00A10A0C" w:rsidRDefault="004B76A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Pr="00A10A0C" w:rsidRDefault="004B76AE" w:rsidP="00A76B9F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7</w:t>
            </w:r>
            <w:r w:rsidRPr="00A10A0C">
              <w:rPr>
                <w:rFonts w:ascii="Arial" w:hAnsi="Arial" w:cs="Arial"/>
                <w:sz w:val="22"/>
                <w:szCs w:val="22"/>
              </w:rPr>
              <w:t>.06.202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Pr="00A10A0C" w:rsidRDefault="00DF1E53" w:rsidP="00DF1E53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Отдел </w:t>
            </w:r>
            <w:r w:rsidR="004B76AE" w:rsidRPr="00A10A0C">
              <w:rPr>
                <w:rFonts w:ascii="Arial" w:hAnsi="Arial" w:cs="Arial"/>
                <w:sz w:val="22"/>
                <w:szCs w:val="22"/>
              </w:rPr>
              <w:t>экономик</w:t>
            </w:r>
            <w:r w:rsidRPr="00A10A0C">
              <w:rPr>
                <w:rFonts w:ascii="Arial" w:hAnsi="Arial" w:cs="Arial"/>
                <w:sz w:val="22"/>
                <w:szCs w:val="22"/>
              </w:rPr>
              <w:t>и, потребительского рынка, предпринимательства, промышленности и транспорта</w:t>
            </w:r>
            <w:r w:rsidR="004B76AE" w:rsidRPr="00A10A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администрации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Pr="00A10A0C" w:rsidRDefault="004B76AE" w:rsidP="00A76B9F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прогноз индексов роста потребительских цен на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5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год,                            на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6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7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8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B76AE" w:rsidRPr="00A10A0C" w:rsidRDefault="00DF1E53" w:rsidP="00DF1E53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Ф</w:t>
            </w:r>
            <w:r w:rsidR="004B76AE" w:rsidRPr="00A10A0C">
              <w:rPr>
                <w:rFonts w:ascii="Arial" w:hAnsi="Arial" w:cs="Arial"/>
                <w:sz w:val="22"/>
                <w:szCs w:val="22"/>
              </w:rPr>
              <w:t>инансов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ый отдел </w:t>
            </w:r>
            <w:r w:rsidR="004B76AE" w:rsidRPr="00A10A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администрации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Pr="00A10A0C" w:rsidRDefault="00DF1E5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Pr="00A10A0C" w:rsidRDefault="00DF1E53" w:rsidP="00A76B9F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7</w:t>
            </w:r>
            <w:r w:rsidRPr="00A10A0C">
              <w:rPr>
                <w:rFonts w:ascii="Arial" w:hAnsi="Arial" w:cs="Arial"/>
                <w:sz w:val="22"/>
                <w:szCs w:val="22"/>
              </w:rPr>
              <w:t>.06.202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Pr="00A10A0C" w:rsidRDefault="00DF1E53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Отдел экономики, потребительского рынка, предпринимательства, промышленности и транспорта администрации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Pr="00A10A0C" w:rsidRDefault="00DF1E53" w:rsidP="00A76B9F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прогноз темпов роста тарифов на газ,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теплоэнергию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электроэнер-гию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>, водоснабжение, водоотведение, содержание жилья на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6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7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8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Pr="00A10A0C" w:rsidRDefault="00DF1E53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53" w:rsidRDefault="00DF1E5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53" w:rsidRDefault="00DF1E5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53" w:rsidRDefault="00DF1E5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1E53" w:rsidRPr="00A10A0C" w:rsidRDefault="00DF1E53" w:rsidP="00A76B9F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прогноз тарифов на услуги по перевозке пассажиров и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экономи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-чески обоснованных тарифов по муниципальным маршрутам регулярных перевозок автомобильным транспортом; прогнозный расчет объема выпадающих доходов организаций автомобильного транспорта по муниципальным маршрутам в результате </w:t>
            </w:r>
            <w:r w:rsidR="00962397" w:rsidRPr="00A10A0C">
              <w:rPr>
                <w:rFonts w:ascii="Arial" w:hAnsi="Arial" w:cs="Arial"/>
                <w:sz w:val="22"/>
                <w:szCs w:val="22"/>
              </w:rPr>
              <w:t>муниципального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регулирования тарифов на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6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7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8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53" w:rsidRPr="00A10A0C" w:rsidRDefault="00DF1E53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A76B9F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11.07.202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Отдел экономики, потребительского рынка, предпринимательства, промышленности и транспорта администрации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A76B9F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численность населения (всего, в том числе по возрастным группам) по состоянию на 1 января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5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года в разрезе муниципальных образований (муниципального района, городского и сельских поселений)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численность населения, проживающего в населенных пунктах численностью не более 500 человек, в разрезе муниципальных образований</w:t>
            </w:r>
            <w:r w:rsidR="00962397" w:rsidRPr="00A10A0C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Pr="00A10A0C" w:rsidRDefault="00D12EC8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A76B9F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численность работающего населения на 1 января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5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года                          в разрезе муниципальных образований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Pr="00A10A0C" w:rsidRDefault="00D12EC8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A76B9F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фактический фонд оплаты труда работающих за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4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 в разрезе муниципальных образований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Pr="00A10A0C" w:rsidRDefault="00D12EC8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  <w:r w:rsidR="00D12EC8" w:rsidRPr="00A10A0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A76B9F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17.07.202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Главные распорядители бюджетных средств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муниципального района</w:t>
            </w:r>
            <w:r w:rsidR="00962397" w:rsidRPr="00A10A0C">
              <w:rPr>
                <w:rFonts w:ascii="Arial" w:hAnsi="Arial" w:cs="Arial"/>
                <w:sz w:val="22"/>
                <w:szCs w:val="22"/>
              </w:rPr>
              <w:t xml:space="preserve">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A76B9F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сведения по сети, штатам муниципальных учреждений, действую-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щих</w:t>
            </w:r>
            <w:proofErr w:type="spellEnd"/>
            <w:r w:rsidR="00A76B9F" w:rsidRPr="00A10A0C">
              <w:rPr>
                <w:rFonts w:ascii="Arial" w:hAnsi="Arial" w:cs="Arial"/>
                <w:sz w:val="22"/>
                <w:szCs w:val="22"/>
              </w:rPr>
              <w:t xml:space="preserve"> по состоянию на 1 января 2025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года, прогноз на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6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–                    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8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годы в разрезе типов учреждений, а также данные по новой сети на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6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8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A76B9F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расчеты и обоснования средств на финансовое обеспечение деятельности подведомственных муниципальных учреждений (включая информацию о финансовом обеспечении за счет средств от приносящей доход деятельности) и реализацию отраслевых мероприятий муниципальных программ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2397" w:rsidRPr="00A10A0C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Pr="00A10A0C">
              <w:rPr>
                <w:rFonts w:ascii="Arial" w:hAnsi="Arial" w:cs="Arial"/>
                <w:sz w:val="22"/>
                <w:szCs w:val="22"/>
              </w:rPr>
              <w:t>района Брянской области                             и непрограммных мероприятий на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6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8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A76B9F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расчеты поступлений от приносящей доход деятельности по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подве-домственным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муниципальным учреждениям на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6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8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A76B9F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обоснования и расчеты средств отраслевых мероприятий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муницпальных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программ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2397" w:rsidRPr="00A10A0C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Pr="00A10A0C">
              <w:rPr>
                <w:rFonts w:ascii="Arial" w:hAnsi="Arial" w:cs="Arial"/>
                <w:sz w:val="22"/>
                <w:szCs w:val="22"/>
              </w:rPr>
              <w:t>района Брянской области и непрограммных мероприятий на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6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76B9F" w:rsidRPr="00A10A0C">
              <w:rPr>
                <w:rFonts w:ascii="Arial" w:hAnsi="Arial" w:cs="Arial"/>
                <w:sz w:val="22"/>
                <w:szCs w:val="22"/>
              </w:rPr>
              <w:t>8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103E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перечни объектов капитальных вложений муниципальной собственности, планируемых к включению в региональную адресную инвестиционную программу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103E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численность получателей мер социальной поддержки по оплате жилья и коммунальных услуг отдельным категориям граждан, работающих в учреждениях культуры и образования, находящихся в сельской местности или поселках городского типа, в разрезе муниципальных образований (муниципальный район, городское и сельские поселения)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103E09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5</w:t>
            </w:r>
            <w:r w:rsidR="00D12EC8" w:rsidRPr="00A10A0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F76BC5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>17.07.202</w:t>
            </w:r>
            <w:r w:rsidR="00F76BC5" w:rsidRPr="00A10A0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Районное управление образования администрации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F76BC5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данные о количестве учащихся в общеобразовательных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организа-циях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на 1 января 202</w:t>
            </w:r>
            <w:r w:rsidR="00F76BC5" w:rsidRPr="00A10A0C">
              <w:rPr>
                <w:rFonts w:ascii="Arial" w:hAnsi="Arial" w:cs="Arial"/>
                <w:sz w:val="22"/>
                <w:szCs w:val="22"/>
              </w:rPr>
              <w:t>5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года, в 202</w:t>
            </w:r>
            <w:r w:rsidR="00F76BC5" w:rsidRPr="00A10A0C">
              <w:rPr>
                <w:rFonts w:ascii="Arial" w:hAnsi="Arial" w:cs="Arial"/>
                <w:sz w:val="22"/>
                <w:szCs w:val="22"/>
              </w:rPr>
              <w:t>5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году и на 202</w:t>
            </w:r>
            <w:r w:rsidR="00F76BC5" w:rsidRPr="00A10A0C">
              <w:rPr>
                <w:rFonts w:ascii="Arial" w:hAnsi="Arial" w:cs="Arial"/>
                <w:sz w:val="22"/>
                <w:szCs w:val="22"/>
              </w:rPr>
              <w:t>6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F76BC5" w:rsidRPr="00A10A0C">
              <w:rPr>
                <w:rFonts w:ascii="Arial" w:hAnsi="Arial" w:cs="Arial"/>
                <w:sz w:val="22"/>
                <w:szCs w:val="22"/>
              </w:rPr>
              <w:t>8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годы                            в муниципально</w:t>
            </w:r>
            <w:r w:rsidR="001157B7" w:rsidRPr="00A10A0C">
              <w:rPr>
                <w:rFonts w:ascii="Arial" w:hAnsi="Arial" w:cs="Arial"/>
                <w:sz w:val="22"/>
                <w:szCs w:val="22"/>
              </w:rPr>
              <w:t>м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  <w:r w:rsidR="001157B7" w:rsidRPr="00A10A0C">
              <w:rPr>
                <w:rFonts w:ascii="Arial" w:hAnsi="Arial" w:cs="Arial"/>
                <w:sz w:val="22"/>
                <w:szCs w:val="22"/>
              </w:rPr>
              <w:t>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EC8" w:rsidRPr="00A10A0C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A10A0C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A10A0C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A10A0C" w:rsidRDefault="00D12EC8" w:rsidP="00F76BC5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10A0C">
              <w:rPr>
                <w:rFonts w:ascii="Arial" w:hAnsi="Arial" w:cs="Arial"/>
                <w:sz w:val="22"/>
                <w:szCs w:val="22"/>
              </w:rPr>
              <w:t xml:space="preserve">данные о численности детей в возрасте от 1 года до 7 лет, в том числе посещающих образовательные организации, реализующие образовательные программы дошкольного образования, </w:t>
            </w:r>
            <w:r w:rsidR="001157B7" w:rsidRPr="00A10A0C">
              <w:rPr>
                <w:rFonts w:ascii="Arial" w:hAnsi="Arial" w:cs="Arial"/>
                <w:sz w:val="22"/>
                <w:szCs w:val="22"/>
              </w:rPr>
              <w:t xml:space="preserve">по </w:t>
            </w:r>
            <w:r w:rsidRPr="00A10A0C">
              <w:rPr>
                <w:rFonts w:ascii="Arial" w:hAnsi="Arial" w:cs="Arial"/>
                <w:sz w:val="22"/>
                <w:szCs w:val="22"/>
              </w:rPr>
              <w:t>муниципальн</w:t>
            </w:r>
            <w:r w:rsidR="001157B7" w:rsidRPr="00A10A0C">
              <w:rPr>
                <w:rFonts w:ascii="Arial" w:hAnsi="Arial" w:cs="Arial"/>
                <w:sz w:val="22"/>
                <w:szCs w:val="22"/>
              </w:rPr>
              <w:t>ому району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на 1 января 202</w:t>
            </w:r>
            <w:r w:rsidR="00F76BC5" w:rsidRPr="00A10A0C">
              <w:rPr>
                <w:rFonts w:ascii="Arial" w:hAnsi="Arial" w:cs="Arial"/>
                <w:sz w:val="22"/>
                <w:szCs w:val="22"/>
              </w:rPr>
              <w:t>5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года, в 202</w:t>
            </w:r>
            <w:r w:rsidR="00F76BC5" w:rsidRPr="00A10A0C">
              <w:rPr>
                <w:rFonts w:ascii="Arial" w:hAnsi="Arial" w:cs="Arial"/>
                <w:sz w:val="22"/>
                <w:szCs w:val="22"/>
              </w:rPr>
              <w:t>5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году                и на 202</w:t>
            </w:r>
            <w:r w:rsidR="00F76BC5" w:rsidRPr="00A10A0C">
              <w:rPr>
                <w:rFonts w:ascii="Arial" w:hAnsi="Arial" w:cs="Arial"/>
                <w:sz w:val="22"/>
                <w:szCs w:val="22"/>
              </w:rPr>
              <w:t>6</w:t>
            </w:r>
            <w:r w:rsidRPr="00A10A0C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F76BC5" w:rsidRPr="00A10A0C">
              <w:rPr>
                <w:rFonts w:ascii="Arial" w:hAnsi="Arial" w:cs="Arial"/>
                <w:sz w:val="22"/>
                <w:szCs w:val="22"/>
              </w:rPr>
              <w:t>8</w:t>
            </w:r>
            <w:r w:rsidRPr="00A10A0C">
              <w:rPr>
                <w:rFonts w:ascii="Arial" w:hAnsi="Arial" w:cs="Arial"/>
                <w:sz w:val="22"/>
                <w:szCs w:val="22"/>
              </w:rPr>
              <w:t>7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E2190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сведения по сети, штатам муниципальных образовательных организаций, действующих по состоянию на 1 января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года, прогноз на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в разрезе учреждений, сгруппирован-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по типам учреждений, данные по новой сети на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                   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с расчетами и обоснованиями (включая информацию                  о финансовом обеспечении учреждений за счет средств от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прино-сящей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доход деятельности), а также данные по новой сети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муници-пальных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организаций образования на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с расчетами и обоснованиями </w:t>
            </w:r>
            <w:r w:rsidR="001157B7" w:rsidRPr="00B07114">
              <w:rPr>
                <w:rFonts w:ascii="Arial" w:hAnsi="Arial" w:cs="Arial"/>
                <w:sz w:val="22"/>
                <w:szCs w:val="22"/>
              </w:rPr>
              <w:t xml:space="preserve">по </w:t>
            </w:r>
            <w:r w:rsidRPr="00B07114">
              <w:rPr>
                <w:rFonts w:ascii="Arial" w:hAnsi="Arial" w:cs="Arial"/>
                <w:sz w:val="22"/>
                <w:szCs w:val="22"/>
              </w:rPr>
              <w:t>муниципальн</w:t>
            </w:r>
            <w:r w:rsidR="001157B7" w:rsidRPr="00B07114">
              <w:rPr>
                <w:rFonts w:ascii="Arial" w:hAnsi="Arial" w:cs="Arial"/>
                <w:sz w:val="22"/>
                <w:szCs w:val="22"/>
              </w:rPr>
              <w:t>ому району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1157B7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сведения о количестве педагогических работников образовательных организаций, имеющих право на предоставление компенсации расходов на оплату жилых помещений, отопления и освещения,                   и иных работников образовательных организаций, имеющих право на получение денежной выплаты по оплате жилья и коммунальных услуг, в разрезе видов муниципальных образовательных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организа-ций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57B7" w:rsidRPr="00B07114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района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E2190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расчеты и обоснования средств на реализацию отраслевых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меро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>-приятий муниципальных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программ </w:t>
            </w:r>
            <w:proofErr w:type="spellStart"/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Карачевского</w:t>
            </w:r>
            <w:proofErr w:type="spellEnd"/>
            <w:r w:rsidR="001157B7"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муниципального 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района </w:t>
            </w:r>
            <w:r w:rsidR="001157B7"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Брянской области 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и непрограм</w:t>
            </w:r>
            <w:r w:rsidRPr="00B07114">
              <w:rPr>
                <w:rFonts w:ascii="Arial" w:hAnsi="Arial" w:cs="Arial"/>
                <w:sz w:val="22"/>
                <w:szCs w:val="22"/>
              </w:rPr>
              <w:t>мных мероприятий на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="00D12EC8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E2190A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17.07.202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Отдел строительства, жилищно-коммунального и дорожного хозяйства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E2190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протяженность автомобильных дорог общего пользования местного значения, находящихся в муниципальной собственности,                               на 1 января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года, в том числе с твердым покрытием (в разрезе муниципального района, городского и сельских поселений)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13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lastRenderedPageBreak/>
              <w:t>7</w:t>
            </w:r>
            <w:r w:rsidR="00D12EC8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E2190A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17.07.202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Сектор обеспечения деятельности по опеке и попечительству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5F17B2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фактические (на 1 января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года) и прогнозные данные                  (в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году и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годах) о количестве: детей, переданных (предполагаемых на передачу) под опеку (попечительство) в прием-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ную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семью в возрасте до 6 лет и от 6 до 18 лет; приемных семей; детей, лишенных родительского попечения и предполагаемых                  к устройству в семьи; жилых помещений, закрепленных за детьми-сиротами, в том числе количестве жилых помещений, по которым возмещаются расходы по оплате коммунальных услуг; количестве помещений, требующих ремонта</w:t>
            </w:r>
            <w:r w:rsidR="005F17B2" w:rsidRPr="00B07114">
              <w:rPr>
                <w:rFonts w:ascii="Arial" w:hAnsi="Arial" w:cs="Arial"/>
                <w:sz w:val="22"/>
                <w:szCs w:val="22"/>
              </w:rPr>
              <w:t xml:space="preserve"> для соответствия техническим нормам и правилам</w:t>
            </w:r>
            <w:r w:rsidRPr="00B07114">
              <w:rPr>
                <w:rFonts w:ascii="Arial" w:hAnsi="Arial" w:cs="Arial"/>
                <w:sz w:val="22"/>
                <w:szCs w:val="22"/>
              </w:rPr>
              <w:t>; количестве помещений, подлежащих оформлению в собственность; лиц из числа детей-сирот, которых необходимо</w:t>
            </w:r>
            <w:r w:rsidR="00C939DE" w:rsidRPr="00B07114">
              <w:rPr>
                <w:rFonts w:ascii="Arial" w:hAnsi="Arial" w:cs="Arial"/>
                <w:sz w:val="22"/>
                <w:szCs w:val="22"/>
              </w:rPr>
              <w:t xml:space="preserve"> обеспечить жилыми помещениями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144437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="00D12EC8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E2190A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17.07.202</w:t>
            </w:r>
            <w:r w:rsidR="00E2190A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144437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Отдел  имущественных и земельных отношений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57581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данные о наличии жилищного фонда в муниципальной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собствен-ности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и обслуживаемого жилищного фонда по состоянию                              на 1 января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года в разрезе муниципальных образований (муниципального района, городского и сельских поселений)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EC8" w:rsidRPr="00B07114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D12EC8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9</w:t>
            </w:r>
            <w:r w:rsidR="00D12EC8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57581A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17.07.202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Отдел экономики, потребительского рынка, предпринимательства, промышленности и транспорта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обоснования и расчеты средств на организацию транспортного обслуживания населения по муниципальным маршрутам </w:t>
            </w:r>
            <w:proofErr w:type="spellStart"/>
            <w:proofErr w:type="gramStart"/>
            <w:r w:rsidRPr="00B07114">
              <w:rPr>
                <w:rFonts w:ascii="Arial" w:hAnsi="Arial" w:cs="Arial"/>
                <w:sz w:val="22"/>
                <w:szCs w:val="22"/>
              </w:rPr>
              <w:t>регуляр-ных</w:t>
            </w:r>
            <w:proofErr w:type="spellEnd"/>
            <w:proofErr w:type="gramEnd"/>
            <w:r w:rsidRPr="00B07114">
              <w:rPr>
                <w:rFonts w:ascii="Arial" w:hAnsi="Arial" w:cs="Arial"/>
                <w:sz w:val="22"/>
                <w:szCs w:val="22"/>
              </w:rPr>
              <w:t xml:space="preserve"> перевозок по регулируемым тарифам на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                      в разрезе муниципального района и городского поселения  </w:t>
            </w:r>
          </w:p>
          <w:p w:rsidR="00D12EC8" w:rsidRPr="00B07114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EC8" w:rsidRPr="00B07114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57581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прогнозный расчет объема выпадающих доходов организаций автомобильного транспорта по муниципальным маршрутам                  в результате регулирования тарифов на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прогнозный расчет объема расходов бюджетов муниципальных образований на компенсацию выпадающих доходов организаций автомобильного транспорта по муниципальным маршрутам                              в результате регулирования тарифов на 2025 год и на плановый период 2026 и 2027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57581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фактический фонд оплаты труда работающих за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4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год, оценка фонда оплаты труда работающих в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году 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и его прогноз на 202</w:t>
            </w:r>
            <w:r w:rsidR="0057581A" w:rsidRPr="00B07114">
              <w:rPr>
                <w:rFonts w:ascii="Arial" w:hAnsi="Arial" w:cs="Arial"/>
                <w:spacing w:val="-4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– </w:t>
            </w:r>
            <w:r w:rsidRPr="00B07114">
              <w:rPr>
                <w:rFonts w:ascii="Arial" w:hAnsi="Arial" w:cs="Arial"/>
                <w:sz w:val="22"/>
                <w:szCs w:val="22"/>
              </w:rPr>
              <w:t>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в разрезе муниципальных образований (муниципальн</w:t>
            </w:r>
            <w:r w:rsidR="00AB7B73" w:rsidRPr="00B07114">
              <w:rPr>
                <w:rFonts w:ascii="Arial" w:hAnsi="Arial" w:cs="Arial"/>
                <w:sz w:val="22"/>
                <w:szCs w:val="22"/>
              </w:rPr>
              <w:t>ого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район, городск</w:t>
            </w:r>
            <w:r w:rsidR="00AB7B73" w:rsidRPr="00B07114">
              <w:rPr>
                <w:rFonts w:ascii="Arial" w:hAnsi="Arial" w:cs="Arial"/>
                <w:sz w:val="22"/>
                <w:szCs w:val="22"/>
              </w:rPr>
              <w:t>ого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 и сельских поселений)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57581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данные о фактической прибыли прибыльных предприятий за 202</w:t>
            </w:r>
            <w:r w:rsidR="0057581A" w:rsidRPr="00B07114">
              <w:rPr>
                <w:rFonts w:ascii="Arial" w:hAnsi="Arial" w:cs="Arial"/>
                <w:spacing w:val="-4"/>
                <w:sz w:val="22"/>
                <w:szCs w:val="22"/>
              </w:rPr>
              <w:t>4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год, </w:t>
            </w:r>
            <w:r w:rsidRPr="00B07114">
              <w:rPr>
                <w:rFonts w:ascii="Arial" w:hAnsi="Arial" w:cs="Arial"/>
                <w:sz w:val="22"/>
                <w:szCs w:val="22"/>
              </w:rPr>
              <w:t>оценка прибыли прибыльных предприятий на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ее прогноз на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в разрезе муниципальных образований (муниципальн</w:t>
            </w:r>
            <w:r w:rsidR="00AB7B73" w:rsidRPr="00B07114">
              <w:rPr>
                <w:rFonts w:ascii="Arial" w:hAnsi="Arial" w:cs="Arial"/>
                <w:sz w:val="22"/>
                <w:szCs w:val="22"/>
              </w:rPr>
              <w:t>ого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  <w:r w:rsidR="00AB7B73" w:rsidRPr="00B07114">
              <w:rPr>
                <w:rFonts w:ascii="Arial" w:hAnsi="Arial" w:cs="Arial"/>
                <w:sz w:val="22"/>
                <w:szCs w:val="22"/>
              </w:rPr>
              <w:t>а и городского поселения</w:t>
            </w:r>
            <w:r w:rsidRPr="00B0711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Pr="00B07114" w:rsidRDefault="00D12EC8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Default="00D12EC8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12EC8" w:rsidRPr="00B07114" w:rsidRDefault="00D12EC8" w:rsidP="0057581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сведения о стоимости основных фондов на 1 января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года                    и на 1 апреля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года в разрезе муниципальных образований (муниципальн</w:t>
            </w:r>
            <w:r w:rsidR="00AB7B73" w:rsidRPr="00B07114">
              <w:rPr>
                <w:rFonts w:ascii="Arial" w:hAnsi="Arial" w:cs="Arial"/>
                <w:sz w:val="22"/>
                <w:szCs w:val="22"/>
              </w:rPr>
              <w:t>ого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  <w:r w:rsidR="00AB7B73" w:rsidRPr="00B07114">
              <w:rPr>
                <w:rFonts w:ascii="Arial" w:hAnsi="Arial" w:cs="Arial"/>
                <w:sz w:val="22"/>
                <w:szCs w:val="22"/>
              </w:rPr>
              <w:t>а и городского и сельских поселений</w:t>
            </w:r>
            <w:r w:rsidRPr="00B07114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EC8" w:rsidRPr="00B07114" w:rsidRDefault="00D12EC8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10</w:t>
            </w:r>
            <w:r w:rsidR="00AB7B73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57581A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17.07.202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главные распорядители бюджетных средств</w:t>
            </w:r>
            <w:r w:rsidR="001157B7" w:rsidRPr="00B07114">
              <w:rPr>
                <w:rFonts w:ascii="Arial" w:hAnsi="Arial" w:cs="Arial"/>
                <w:sz w:val="22"/>
                <w:szCs w:val="22"/>
              </w:rPr>
              <w:t xml:space="preserve"> бюджета </w:t>
            </w:r>
            <w:proofErr w:type="spellStart"/>
            <w:r w:rsidR="001157B7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1157B7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57581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расчеты и обоснования расходов на финансовое обеспечение деятельности органов местного самоуправления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 </w:t>
            </w:r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Брянской области </w:t>
            </w:r>
            <w:r w:rsidRPr="00B07114">
              <w:rPr>
                <w:rFonts w:ascii="Arial" w:hAnsi="Arial" w:cs="Arial"/>
                <w:sz w:val="22"/>
                <w:szCs w:val="22"/>
              </w:rPr>
              <w:t>на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73" w:rsidRPr="00B07114" w:rsidRDefault="00AB7B73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73" w:rsidRPr="00B07114" w:rsidRDefault="00AB7B73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73" w:rsidRPr="00B07114" w:rsidRDefault="00AB7B73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57581A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расчеты и обоснования расходов на осуществление переданных государственных полномочий Брянской области органам местного самоуправления </w:t>
            </w:r>
            <w:proofErr w:type="spellStart"/>
            <w:r w:rsidR="001157B7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1157B7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Брянской области на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57581A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73" w:rsidRPr="00B07114" w:rsidRDefault="00AB7B73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11</w:t>
            </w:r>
            <w:r w:rsidR="00AB7B73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5F17B2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26.07.202</w:t>
            </w:r>
            <w:r w:rsidR="005F17B2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Отдел экономики, потребительского рынка, предпринимательства, промышленности и транспорта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5F17B2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предварительный прогноз социально-экономического развития </w:t>
            </w:r>
            <w:proofErr w:type="spellStart"/>
            <w:r w:rsidR="00C939DE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C939DE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Брянской области на 202</w:t>
            </w:r>
            <w:r w:rsidR="005F17B2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5F17B2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125466" w:rsidTr="00EF795D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5466" w:rsidRPr="00B07114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12</w:t>
            </w:r>
            <w:r w:rsidR="00125466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5466" w:rsidRPr="00B07114" w:rsidRDefault="00125466" w:rsidP="00A14FE4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09.08.20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5466" w:rsidRPr="00B07114" w:rsidRDefault="00125466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главные распорядители бюджет-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средств</w:t>
            </w:r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 бюджета </w:t>
            </w:r>
            <w:proofErr w:type="spellStart"/>
            <w:r w:rsidR="00D173BC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173BC" w:rsidRPr="00B07114">
              <w:rPr>
                <w:rFonts w:ascii="Arial" w:hAnsi="Arial" w:cs="Arial"/>
                <w:sz w:val="22"/>
                <w:szCs w:val="22"/>
              </w:rPr>
              <w:t>мунииципального</w:t>
            </w:r>
            <w:proofErr w:type="spellEnd"/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5466" w:rsidRPr="00B07114" w:rsidRDefault="00125466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расчеты и обоснования объемов расходов на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5466" w:rsidRPr="00B07114" w:rsidRDefault="00125466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125466" w:rsidTr="00EF795D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5466" w:rsidRPr="00B07114" w:rsidRDefault="00125466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на обеспечение предоставления жилых помещений детям-сиротам           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125466" w:rsidTr="00EF795D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466" w:rsidRDefault="0012546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5466" w:rsidRPr="00B07114" w:rsidRDefault="00125466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466" w:rsidRDefault="0012546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125466" w:rsidTr="00EF795D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5466" w:rsidRPr="00B07114" w:rsidRDefault="00125466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на организацию и осуществление деятельности по опеке 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попечи-тельству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>, выплату ежемесячных денежных средств на содержание      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125466" w:rsidTr="00EF795D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5466" w:rsidRPr="00B07114" w:rsidRDefault="00125466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на обеспечение сохранности жилых помещений, закрепленных                за детьми-сиротами и детьми, оставшимися без попечения родителей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125466" w:rsidTr="00EF795D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5466" w:rsidRPr="00B07114" w:rsidRDefault="00125466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на выплату субсидий на улучшение жилищных условий молодых семей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66" w:rsidRDefault="00125466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13</w:t>
            </w:r>
            <w:r w:rsidR="00AB7B73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A14FE4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09.08.202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главные распорядители бюджет-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средств</w:t>
            </w:r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 бюджета </w:t>
            </w:r>
            <w:proofErr w:type="spellStart"/>
            <w:r w:rsidR="00D173BC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173BC" w:rsidRPr="00B07114">
              <w:rPr>
                <w:rFonts w:ascii="Arial" w:hAnsi="Arial" w:cs="Arial"/>
                <w:sz w:val="22"/>
                <w:szCs w:val="22"/>
              </w:rPr>
              <w:t>мунииципального</w:t>
            </w:r>
            <w:proofErr w:type="spellEnd"/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предложения по утверждению нормативов расходов</w:t>
            </w:r>
            <w:r w:rsidR="00125466" w:rsidRPr="00B07114">
              <w:rPr>
                <w:rFonts w:ascii="Arial" w:hAnsi="Arial" w:cs="Arial"/>
                <w:sz w:val="22"/>
                <w:szCs w:val="22"/>
              </w:rPr>
              <w:t>,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применяемых пр</w:t>
            </w:r>
            <w:r w:rsidR="00125466" w:rsidRPr="00B07114">
              <w:rPr>
                <w:rFonts w:ascii="Arial" w:hAnsi="Arial" w:cs="Arial"/>
                <w:sz w:val="22"/>
                <w:szCs w:val="22"/>
              </w:rPr>
              <w:t xml:space="preserve">и формировании проекта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бюджета </w:t>
            </w:r>
            <w:proofErr w:type="spellStart"/>
            <w:r w:rsidR="00D173BC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39DE" w:rsidRPr="00B07114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="00125466" w:rsidRPr="00B07114">
              <w:rPr>
                <w:rFonts w:ascii="Arial" w:hAnsi="Arial" w:cs="Arial"/>
                <w:sz w:val="22"/>
                <w:szCs w:val="22"/>
              </w:rPr>
              <w:t xml:space="preserve">района </w:t>
            </w:r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Брянской области </w:t>
            </w:r>
            <w:r w:rsidRPr="00B07114">
              <w:rPr>
                <w:rFonts w:ascii="Arial" w:hAnsi="Arial" w:cs="Arial"/>
                <w:sz w:val="22"/>
                <w:szCs w:val="22"/>
              </w:rPr>
              <w:t>в части межбюджетных отношений  на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125466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14</w:t>
            </w:r>
            <w:r w:rsidR="00AB7B73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A14FE4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15.08.202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125466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главные администраторы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дохо-дов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бюджета </w:t>
            </w:r>
            <w:proofErr w:type="spellStart"/>
            <w:r w:rsidR="00D173BC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39DE" w:rsidRPr="00B07114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="00125466" w:rsidRPr="00B07114">
              <w:rPr>
                <w:rFonts w:ascii="Arial" w:hAnsi="Arial" w:cs="Arial"/>
                <w:sz w:val="22"/>
                <w:szCs w:val="22"/>
              </w:rPr>
              <w:t xml:space="preserve">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– органы </w:t>
            </w:r>
            <w:r w:rsidR="00125466" w:rsidRPr="00B07114">
              <w:rPr>
                <w:rFonts w:ascii="Arial" w:hAnsi="Arial" w:cs="Arial"/>
                <w:sz w:val="22"/>
                <w:szCs w:val="22"/>
              </w:rPr>
              <w:t>местного самоуправления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, главные администраторы доходов бюджета </w:t>
            </w:r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="00125466" w:rsidRPr="00B07114">
              <w:rPr>
                <w:rFonts w:ascii="Arial" w:hAnsi="Arial" w:cs="Arial"/>
                <w:sz w:val="22"/>
                <w:szCs w:val="22"/>
              </w:rPr>
              <w:t>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расчет ожидаемого исполнения администрируемых платежей бюджета</w:t>
            </w:r>
            <w:r w:rsidR="00FA2A5E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173BC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39DE" w:rsidRPr="00B07114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="00FA2A5E" w:rsidRPr="00B07114">
              <w:rPr>
                <w:rFonts w:ascii="Arial" w:hAnsi="Arial" w:cs="Arial"/>
                <w:sz w:val="22"/>
                <w:szCs w:val="22"/>
              </w:rPr>
              <w:t>района</w:t>
            </w:r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 Брянской области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, консолидированного бюджета </w:t>
            </w:r>
            <w:proofErr w:type="spellStart"/>
            <w:r w:rsidR="00FA2A5E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FA2A5E" w:rsidRPr="00B07114">
              <w:rPr>
                <w:rFonts w:ascii="Arial" w:hAnsi="Arial" w:cs="Arial"/>
                <w:sz w:val="22"/>
                <w:szCs w:val="22"/>
              </w:rPr>
              <w:t xml:space="preserve">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за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FA2A5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73" w:rsidRDefault="00AB7B7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73" w:rsidRDefault="00AB7B7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73" w:rsidRDefault="00AB7B7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7B73" w:rsidRPr="00B07114" w:rsidRDefault="00AB7B73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расчеты и прогноз поступлений в бюджет</w:t>
            </w:r>
            <w:r w:rsidR="00FA2A5E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173BC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D173BC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39DE" w:rsidRPr="00B07114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="00FA2A5E" w:rsidRPr="00B07114">
              <w:rPr>
                <w:rFonts w:ascii="Arial" w:hAnsi="Arial" w:cs="Arial"/>
                <w:sz w:val="22"/>
                <w:szCs w:val="22"/>
              </w:rPr>
              <w:t>района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, консолидированный бюджет </w:t>
            </w:r>
            <w:r w:rsidR="00FA2A5E" w:rsidRPr="00B07114">
              <w:rPr>
                <w:rFonts w:ascii="Arial" w:hAnsi="Arial" w:cs="Arial"/>
                <w:sz w:val="22"/>
                <w:szCs w:val="22"/>
              </w:rPr>
              <w:t xml:space="preserve">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по соответствующим видам, подвидам классификации доходов на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 в соответствии с методиками прогнозирования поступлений доходов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73" w:rsidRDefault="00AB7B73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15</w:t>
            </w:r>
            <w:r w:rsidR="002C080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15.08.202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Отдел  имущественных и земельных отношений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данные по прогнозному плану (программе) приватизации муниципального  имущества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C939DE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 на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6 год и на плановый период 2027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сведения об ожидаемом поступлении части прибыли, подлежащей перечислению в бюджет района в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году, и ее прогноз                     на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в разрезе муниципальных  унитарных предприятий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расчет поступлений от сдачи в аренду имущества, находящегося                 в собственности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39DE" w:rsidRPr="00B07114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Pr="00B07114">
              <w:rPr>
                <w:rFonts w:ascii="Arial" w:hAnsi="Arial" w:cs="Arial"/>
                <w:sz w:val="22"/>
                <w:szCs w:val="22"/>
              </w:rPr>
              <w:t>района,  на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и оценка ожидаемого исполнения за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в разрезе договоров аренды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2C08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расчет доходов от сдачи в аренду имущества, составляющего казну муниципального района (за исключением земельных участков), на 2025 – 2027 годы и расчеты ожидаемого исполнения за 2024 год в разрезе договоров аренды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5ABE" w:rsidTr="002C0809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C939DE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lastRenderedPageBreak/>
              <w:t>16</w:t>
            </w:r>
            <w:r w:rsidR="002C080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15.08.202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Отдел  имущественных и земельных отношений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сведения об ожидаемых поступлениях доходов от муниципальной собственности и деятельности (аренда земельных участков,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недви-жимого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имущества, имущества казны, дивиденды по акциям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муни-ципальной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собственности, продажа земельных участков 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имуще-ства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>, прочие поступления от использования муниципальной собственности) в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году, а также прогноз на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              в разрезе городского и сельских поселений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сведения об ожидаемых поступлениях арендной платы за землю (раздельно по земельным участкам, государственная собственность на которые не разграничена, и земельным участкам, находящимся    в собственности соответствующих муниципальных образований)              в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году, а также прогноз на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в разрезе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муници-пальных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образований ( муниципального района, городского и сельских поселений)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оценка поступления доходов за 202</w:t>
            </w:r>
            <w:r w:rsidR="00A14FE4" w:rsidRPr="00B07114">
              <w:rPr>
                <w:rFonts w:ascii="Arial" w:hAnsi="Arial" w:cs="Arial"/>
                <w:spacing w:val="-4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год по видам платежей в разрезе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муниципальных образований (муниципального района, городского и сельских поселений)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суммы выпадающих доходов по земельному налогу, налогу                       на имущество физических лиц в связи с предоставлением льгот, установленных нормативными правовыми актами органов местного самоуправления, за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4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год, их оценка за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прогноз                   на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в разрезе категорий налогоплательщиков,                            а также результаты оценки эффективности предоставляемых налоговых льгот по итогам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4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предварительные расчеты прогноза налоговых и неналоговых доходов и параметры доходной части бюджетов муниципальных образований на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2C0809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lastRenderedPageBreak/>
              <w:t>17</w:t>
            </w:r>
            <w:r w:rsidR="002C080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19.08.202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управление Федеральной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нало-говой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службы по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A14FE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прогноз поступления администрируемых доходов в бюджеты всех уровней по видам доходов в разрезе муниципальных образований (муниципального района, городского и сельских поселений) на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A14FE4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0809" w:rsidRPr="00B07114" w:rsidRDefault="002C08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сведения о заявленных суммах социальных, имущественных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выче-тов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в разрезе их видов по налогу на доходы физических лиц                           за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4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в разрезе муниципальных образований (муниципального района, городского и сельских поселений)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сведения о суммах налога, подлежащих уплате в бюдже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т</w:t>
            </w:r>
            <w:r w:rsidR="007C3D64" w:rsidRPr="00B07114">
              <w:rPr>
                <w:rFonts w:ascii="Arial" w:hAnsi="Arial" w:cs="Arial"/>
                <w:sz w:val="22"/>
                <w:szCs w:val="22"/>
              </w:rPr>
              <w:t>ы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по налогу на имущество физических лиц, за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4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год, прогнозируемой налоговой базе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год, ожидаемая оценка поступлений налога                     на имущество физических лиц в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году, прогноз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             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в разрезе муниципальных образований (городск</w:t>
            </w:r>
            <w:r w:rsidR="007C3D64" w:rsidRPr="00B07114">
              <w:rPr>
                <w:rFonts w:ascii="Arial" w:hAnsi="Arial" w:cs="Arial"/>
                <w:sz w:val="22"/>
                <w:szCs w:val="22"/>
              </w:rPr>
              <w:t>ого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сельских поселений)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сведения о суммах налога, подлежащих уплате в бюджет</w:t>
            </w:r>
            <w:r w:rsidR="007C3D64" w:rsidRPr="00B07114">
              <w:rPr>
                <w:rFonts w:ascii="Arial" w:hAnsi="Arial" w:cs="Arial"/>
                <w:sz w:val="22"/>
                <w:szCs w:val="22"/>
              </w:rPr>
              <w:t>ы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по земельному налогу, за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4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год, 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прогнозируемой налоговой базе на 202</w:t>
            </w:r>
            <w:r w:rsidR="00EF795D" w:rsidRPr="00B07114">
              <w:rPr>
                <w:rFonts w:ascii="Arial" w:hAnsi="Arial" w:cs="Arial"/>
                <w:spacing w:val="-4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год,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ожидаемая оценка поступления земельного налога в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5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году                  и прогноз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в разрезе юридических и физических лиц по муниципальным образованиям (городск</w:t>
            </w:r>
            <w:r w:rsidR="00A1614B" w:rsidRPr="00B07114">
              <w:rPr>
                <w:rFonts w:ascii="Arial" w:hAnsi="Arial" w:cs="Arial"/>
                <w:sz w:val="22"/>
                <w:szCs w:val="22"/>
              </w:rPr>
              <w:t>ому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сельским поселениям)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7C3D64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ожидаемая оценка исполнения бюджет</w:t>
            </w:r>
            <w:r w:rsidR="007C3D64" w:rsidRPr="00B07114">
              <w:rPr>
                <w:rFonts w:ascii="Arial" w:hAnsi="Arial" w:cs="Arial"/>
                <w:sz w:val="22"/>
                <w:szCs w:val="22"/>
              </w:rPr>
              <w:t>а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3203" w:rsidRPr="00B07114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="00A1614B" w:rsidRPr="00B07114">
              <w:rPr>
                <w:rFonts w:ascii="Arial" w:hAnsi="Arial" w:cs="Arial"/>
                <w:sz w:val="22"/>
                <w:szCs w:val="22"/>
              </w:rPr>
              <w:t xml:space="preserve">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по администрируемым доходам за 2024 год по видам доходов </w:t>
            </w:r>
            <w:r w:rsidR="007C3D64" w:rsidRPr="00B07114">
              <w:rPr>
                <w:rFonts w:ascii="Arial" w:hAnsi="Arial" w:cs="Arial"/>
                <w:sz w:val="22"/>
                <w:szCs w:val="22"/>
              </w:rPr>
              <w:t xml:space="preserve"> и </w:t>
            </w:r>
            <w:r w:rsidRPr="00B07114">
              <w:rPr>
                <w:rFonts w:ascii="Arial" w:hAnsi="Arial" w:cs="Arial"/>
                <w:sz w:val="22"/>
                <w:szCs w:val="22"/>
              </w:rPr>
              <w:t>в разрезе муниципальных образований (муниципальн</w:t>
            </w:r>
            <w:r w:rsidR="00A1614B" w:rsidRPr="00B07114">
              <w:rPr>
                <w:rFonts w:ascii="Arial" w:hAnsi="Arial" w:cs="Arial"/>
                <w:sz w:val="22"/>
                <w:szCs w:val="22"/>
              </w:rPr>
              <w:t>ого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</w:t>
            </w:r>
            <w:r w:rsidR="00A1614B" w:rsidRPr="00B07114">
              <w:rPr>
                <w:rFonts w:ascii="Arial" w:hAnsi="Arial" w:cs="Arial"/>
                <w:sz w:val="22"/>
                <w:szCs w:val="22"/>
              </w:rPr>
              <w:t>а</w:t>
            </w:r>
            <w:r w:rsidRPr="00B07114">
              <w:rPr>
                <w:rFonts w:ascii="Arial" w:hAnsi="Arial" w:cs="Arial"/>
                <w:sz w:val="22"/>
                <w:szCs w:val="22"/>
              </w:rPr>
              <w:t>, городск</w:t>
            </w:r>
            <w:r w:rsidR="00A1614B" w:rsidRPr="00B07114">
              <w:rPr>
                <w:rFonts w:ascii="Arial" w:hAnsi="Arial" w:cs="Arial"/>
                <w:sz w:val="22"/>
                <w:szCs w:val="22"/>
              </w:rPr>
              <w:t>ого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сельских поселений)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18</w:t>
            </w:r>
            <w:r w:rsidR="002C080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23.08.202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A0582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проект доходной части </w:t>
            </w:r>
            <w:r w:rsidR="000A1A55" w:rsidRPr="00B07114">
              <w:rPr>
                <w:rFonts w:ascii="Arial" w:hAnsi="Arial" w:cs="Arial"/>
                <w:sz w:val="22"/>
                <w:szCs w:val="22"/>
              </w:rPr>
              <w:t xml:space="preserve">бюджета </w:t>
            </w:r>
            <w:proofErr w:type="spellStart"/>
            <w:r w:rsidR="000A1A55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0A1A55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</w:t>
            </w:r>
            <w:r w:rsidR="003A0582" w:rsidRPr="00B07114">
              <w:rPr>
                <w:rFonts w:ascii="Arial" w:hAnsi="Arial" w:cs="Arial"/>
                <w:sz w:val="22"/>
                <w:szCs w:val="22"/>
              </w:rPr>
              <w:t>район</w:t>
            </w:r>
            <w:r w:rsidR="000A1A55" w:rsidRPr="00B07114">
              <w:rPr>
                <w:rFonts w:ascii="Arial" w:hAnsi="Arial" w:cs="Arial"/>
                <w:sz w:val="22"/>
                <w:szCs w:val="22"/>
              </w:rPr>
              <w:t xml:space="preserve">а Брянской области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консолидированного бюджет</w:t>
            </w:r>
            <w:r w:rsidR="000A1A55" w:rsidRPr="00B07114">
              <w:rPr>
                <w:rFonts w:ascii="Arial" w:hAnsi="Arial" w:cs="Arial"/>
                <w:sz w:val="22"/>
                <w:szCs w:val="22"/>
              </w:rPr>
              <w:t xml:space="preserve">а </w:t>
            </w:r>
            <w:proofErr w:type="spellStart"/>
            <w:r w:rsidR="000A1A55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0A1A55" w:rsidRPr="00B07114">
              <w:rPr>
                <w:rFonts w:ascii="Arial" w:hAnsi="Arial" w:cs="Arial"/>
                <w:sz w:val="22"/>
                <w:szCs w:val="22"/>
              </w:rPr>
              <w:t xml:space="preserve">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19</w:t>
            </w:r>
            <w:r w:rsidR="002C080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02.09.202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A0582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параметры бюджета </w:t>
            </w:r>
            <w:proofErr w:type="spellStart"/>
            <w:r w:rsidR="000A1A55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0A1A55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3203" w:rsidRPr="00B07114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="003A0582" w:rsidRPr="00B07114">
              <w:rPr>
                <w:rFonts w:ascii="Arial" w:hAnsi="Arial" w:cs="Arial"/>
                <w:sz w:val="22"/>
                <w:szCs w:val="22"/>
              </w:rPr>
              <w:t xml:space="preserve">района </w:t>
            </w:r>
            <w:r w:rsidR="000A1A55" w:rsidRPr="00B07114">
              <w:rPr>
                <w:rFonts w:ascii="Arial" w:hAnsi="Arial" w:cs="Arial"/>
                <w:sz w:val="22"/>
                <w:szCs w:val="22"/>
              </w:rPr>
              <w:t xml:space="preserve">Брянской области </w:t>
            </w:r>
            <w:r w:rsidRPr="00B07114">
              <w:rPr>
                <w:rFonts w:ascii="Arial" w:hAnsi="Arial" w:cs="Arial"/>
                <w:sz w:val="22"/>
                <w:szCs w:val="22"/>
              </w:rPr>
              <w:t>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lastRenderedPageBreak/>
              <w:t>20</w:t>
            </w:r>
            <w:r w:rsidR="002C080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13.09.202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A0582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организация и проведение согласительных совещаний с главными распорядителями бюджетных средств по вопросам планирования (распределения) бюджетных ассигнований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(при необходимости)</w:t>
            </w:r>
            <w:r w:rsidR="000A1A55" w:rsidRPr="00B07114">
              <w:rPr>
                <w:rFonts w:ascii="Arial" w:hAnsi="Arial" w:cs="Arial"/>
                <w:sz w:val="22"/>
                <w:szCs w:val="22"/>
              </w:rPr>
              <w:t xml:space="preserve"> по бюджету </w:t>
            </w:r>
            <w:proofErr w:type="spellStart"/>
            <w:r w:rsidR="000A1A55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0A1A55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21</w:t>
            </w:r>
            <w:r w:rsidR="002C080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18.09.202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A0582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исходная база для формирования межбюджетных отношений                       с муниципальными образованиями, согласованная с органами местного самоуправления муниципальных образований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главные распорядители бюджетных средств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основные направления бюджетной и налоговой политики </w:t>
            </w:r>
            <w:proofErr w:type="spellStart"/>
            <w:r w:rsidR="003A0582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3A0582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Брянской области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предельные бюджеты главных распорядителей бюджетных средств</w:t>
            </w:r>
            <w:r w:rsidR="00423AA3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23AA3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423AA3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Брянской области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22</w:t>
            </w:r>
            <w:r w:rsidR="002C080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23.09.202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главные распорядители бюджет-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средств</w:t>
            </w:r>
            <w:r w:rsidR="003970A0" w:rsidRPr="00B07114">
              <w:rPr>
                <w:rFonts w:ascii="Arial" w:hAnsi="Arial" w:cs="Arial"/>
                <w:sz w:val="22"/>
                <w:szCs w:val="22"/>
              </w:rPr>
              <w:t xml:space="preserve"> бюджета </w:t>
            </w:r>
            <w:proofErr w:type="spellStart"/>
            <w:r w:rsidR="003970A0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3970A0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данные о распределении доведенных предельных объемов бюджет-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ного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финансирования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                      и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 по разделам, подразделам, целевым статьям (</w:t>
            </w:r>
            <w:r w:rsidR="003A0582" w:rsidRPr="00B07114">
              <w:rPr>
                <w:rFonts w:ascii="Arial" w:hAnsi="Arial" w:cs="Arial"/>
                <w:sz w:val="22"/>
                <w:szCs w:val="22"/>
              </w:rPr>
              <w:t>муниципальным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программам и непрограммным направлениям деятельности), группам, подгруппам, элементам видов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A0582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проекты бюджетных смет расходов с расчетами (обоснованиями) органов </w:t>
            </w:r>
            <w:r w:rsidR="003A0582" w:rsidRPr="00B07114">
              <w:rPr>
                <w:rFonts w:ascii="Arial" w:hAnsi="Arial" w:cs="Arial"/>
                <w:sz w:val="22"/>
                <w:szCs w:val="22"/>
              </w:rPr>
              <w:t xml:space="preserve">местного самоуправления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Брянской области, </w:t>
            </w:r>
            <w:r w:rsidR="003A0582" w:rsidRPr="00B07114">
              <w:rPr>
                <w:rFonts w:ascii="Arial" w:hAnsi="Arial" w:cs="Arial"/>
                <w:sz w:val="22"/>
                <w:szCs w:val="22"/>
              </w:rPr>
              <w:t>муниципальных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казенных учреждений </w:t>
            </w:r>
            <w:r w:rsidR="003A0582" w:rsidRPr="00B07114">
              <w:rPr>
                <w:rFonts w:ascii="Arial" w:hAnsi="Arial" w:cs="Arial"/>
                <w:sz w:val="22"/>
                <w:szCs w:val="22"/>
              </w:rPr>
              <w:t>района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в соответствии с доведенными предельными объемами бюджетного финансирования                   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расчеты и обоснования средств на финансовое обеспечение деятельности подведомственных </w:t>
            </w:r>
            <w:r w:rsidR="003A0582" w:rsidRPr="00B07114">
              <w:rPr>
                <w:rFonts w:ascii="Arial" w:hAnsi="Arial" w:cs="Arial"/>
                <w:sz w:val="22"/>
                <w:szCs w:val="22"/>
              </w:rPr>
              <w:t>муниципальных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учреждений (включая информацию о финансовом обеспечении за счет средств от приносящей доход деятельности) и реализацию отраслевых мероприятий </w:t>
            </w:r>
            <w:r w:rsidR="003A0582" w:rsidRPr="00B07114">
              <w:rPr>
                <w:rFonts w:ascii="Arial" w:hAnsi="Arial" w:cs="Arial"/>
                <w:sz w:val="22"/>
                <w:szCs w:val="22"/>
              </w:rPr>
              <w:t xml:space="preserve">муниципальных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программ </w:t>
            </w:r>
            <w:proofErr w:type="spellStart"/>
            <w:r w:rsidR="003A0582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3A0582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61F0" w:rsidRPr="00B07114">
              <w:rPr>
                <w:rFonts w:ascii="Arial" w:hAnsi="Arial" w:cs="Arial"/>
                <w:sz w:val="22"/>
                <w:szCs w:val="22"/>
              </w:rPr>
              <w:t>Брянской области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                   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в соответствии с доведенными предельными объемами бюджетного финансирования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проекты распределения дотаций, субвенций, субсидий и иных межбюджетных трансфертов бюджетам муниципальных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образо-ваний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для формирования приложений к 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решению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о бюджете 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809" w:rsidRDefault="002C080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  <w:r w:rsidR="002C0809" w:rsidRPr="00B07114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18.10.202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главные распорядители бюджет-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средств</w:t>
            </w:r>
            <w:r w:rsidR="000661F0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661F0" w:rsidRPr="00B07114">
              <w:rPr>
                <w:rFonts w:ascii="Arial" w:hAnsi="Arial" w:cs="Arial"/>
                <w:sz w:val="22"/>
                <w:szCs w:val="22"/>
              </w:rPr>
              <w:t>средств</w:t>
            </w:r>
            <w:proofErr w:type="spellEnd"/>
            <w:r w:rsidR="000661F0" w:rsidRPr="00B07114">
              <w:rPr>
                <w:rFonts w:ascii="Arial" w:hAnsi="Arial" w:cs="Arial"/>
                <w:sz w:val="22"/>
                <w:szCs w:val="22"/>
              </w:rPr>
              <w:t xml:space="preserve"> бюджета </w:t>
            </w:r>
            <w:proofErr w:type="spellStart"/>
            <w:r w:rsidR="000661F0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0661F0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2C080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проекты паспортов 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муниципальных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программ </w:t>
            </w:r>
            <w:proofErr w:type="spellStart"/>
            <w:r w:rsidR="00A80A29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3203" w:rsidRPr="00B07114">
              <w:rPr>
                <w:rFonts w:ascii="Arial" w:hAnsi="Arial" w:cs="Arial"/>
                <w:sz w:val="22"/>
                <w:szCs w:val="22"/>
              </w:rPr>
              <w:t xml:space="preserve">муниципального 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района</w:t>
            </w:r>
            <w:r w:rsidR="00323203" w:rsidRPr="00B07114">
              <w:rPr>
                <w:rFonts w:ascii="Arial" w:hAnsi="Arial" w:cs="Arial"/>
                <w:sz w:val="22"/>
                <w:szCs w:val="22"/>
              </w:rPr>
              <w:t xml:space="preserve"> Брянской области</w:t>
            </w:r>
            <w:r w:rsidRPr="00B07114">
              <w:rPr>
                <w:rFonts w:ascii="Arial" w:hAnsi="Arial" w:cs="Arial"/>
                <w:sz w:val="22"/>
                <w:szCs w:val="22"/>
              </w:rPr>
              <w:t>, учитывающие доведенные предельные объемы бюджетных средств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0809" w:rsidRPr="00B07114" w:rsidRDefault="00A80A2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Отдел экономики, потребительского рынка, предпринимательства, промышленности и транспорта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A80A29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24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B41CB7" w:rsidP="00EF795D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17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.10.202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A29" w:rsidRPr="00B07114" w:rsidRDefault="00A80A2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Отдел экономики, потребительского рынка, предпринимательства, промышленности и транспорта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проекты паспортов </w:t>
            </w:r>
            <w:r w:rsidR="00323203" w:rsidRPr="00B07114">
              <w:rPr>
                <w:rFonts w:ascii="Arial" w:hAnsi="Arial" w:cs="Arial"/>
                <w:sz w:val="22"/>
                <w:szCs w:val="22"/>
              </w:rPr>
              <w:t>муниципальных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программ </w:t>
            </w:r>
            <w:proofErr w:type="spellStart"/>
            <w:r w:rsidR="00323203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323203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Брянской области, учитывающие доведенные предельные объемы бюджетных средств на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 и на плановый период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EF795D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A80A29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25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B41CB7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4</w:t>
            </w:r>
            <w:r w:rsidRPr="00B07114">
              <w:rPr>
                <w:rFonts w:ascii="Arial" w:hAnsi="Arial" w:cs="Arial"/>
                <w:sz w:val="22"/>
                <w:szCs w:val="22"/>
              </w:rPr>
              <w:t>.10.202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A29" w:rsidRPr="00B07114" w:rsidRDefault="00A80A2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A80A2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pacing w:val="-4"/>
                <w:sz w:val="22"/>
                <w:szCs w:val="22"/>
              </w:rPr>
            </w:pP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реестр источников доходов бюджета </w:t>
            </w:r>
            <w:proofErr w:type="spellStart"/>
            <w:r w:rsidR="00323203" w:rsidRPr="00B07114">
              <w:rPr>
                <w:rFonts w:ascii="Arial" w:hAnsi="Arial" w:cs="Arial"/>
                <w:spacing w:val="-4"/>
                <w:sz w:val="22"/>
                <w:szCs w:val="22"/>
              </w:rPr>
              <w:t>Карачевского</w:t>
            </w:r>
            <w:proofErr w:type="spellEnd"/>
            <w:r w:rsidR="00323203"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муниципального района </w:t>
            </w:r>
            <w:r w:rsidR="00323203"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Брянской области 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на 2025 – 2027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B25ABE" w:rsidTr="00A80A29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26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B41CB7" w:rsidP="00B41CB7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14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.1</w:t>
            </w:r>
            <w:r w:rsidRPr="00B07114">
              <w:rPr>
                <w:rFonts w:ascii="Arial" w:hAnsi="Arial" w:cs="Arial"/>
                <w:sz w:val="22"/>
                <w:szCs w:val="22"/>
              </w:rPr>
              <w:t>1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.202</w:t>
            </w:r>
            <w:r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A29" w:rsidRPr="00B07114" w:rsidRDefault="00A80A29" w:rsidP="00EF795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Финансовый отдел  администрации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B41CB7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проект решения </w:t>
            </w:r>
            <w:proofErr w:type="spellStart"/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районного Совета народных депутатов «О бюджете </w:t>
            </w:r>
            <w:proofErr w:type="spellStart"/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муниципального района Брянской области на 202</w:t>
            </w:r>
            <w:r w:rsidR="00B41CB7" w:rsidRPr="00B07114">
              <w:rPr>
                <w:rFonts w:ascii="Arial" w:hAnsi="Arial" w:cs="Arial"/>
                <w:spacing w:val="-4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год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на плановый период 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7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 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годов», документы и материалы к нему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A80A2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Карачевский</w:t>
            </w:r>
            <w:proofErr w:type="spellEnd"/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 районный Совет народных депутатов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27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B41CB7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>.11.202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A80A2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главные распорядители средств бюджета муниципального района , осуществляющие финансовое обеспечение деятельности муниципальных учреждений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Брянской области, муниципальные учреждения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A80A2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 xml:space="preserve">организация работы по актуализации общей информации о </w:t>
            </w:r>
            <w:proofErr w:type="spellStart"/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подведом-</w:t>
            </w:r>
            <w:r w:rsidRPr="00B07114">
              <w:rPr>
                <w:rFonts w:ascii="Arial" w:hAnsi="Arial" w:cs="Arial"/>
                <w:sz w:val="22"/>
                <w:szCs w:val="22"/>
              </w:rPr>
              <w:t>ственных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муниципальных учреждениях на официальном сайте             для размещения информации о государственных (муниципальных) учреждениях (www.bus.gov.ru)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официальный сайт                 для размещения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инфор-мации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государствен-ных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(муниципальных) учреждениях (www.bus.gov.ru)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323203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lastRenderedPageBreak/>
              <w:t>28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B41CB7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01.01.202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B25AB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главные распорядители средств бюджета</w:t>
            </w:r>
            <w:r w:rsidR="00B25ABE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, осуществляющие финансовое обеспечение деятельности </w:t>
            </w:r>
            <w:r w:rsidR="00B25ABE" w:rsidRPr="00B07114">
              <w:rPr>
                <w:rFonts w:ascii="Arial" w:hAnsi="Arial" w:cs="Arial"/>
                <w:sz w:val="22"/>
                <w:szCs w:val="22"/>
              </w:rPr>
              <w:t>муниципальных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учреждений </w:t>
            </w:r>
            <w:proofErr w:type="spellStart"/>
            <w:r w:rsidR="00B25ABE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B25ABE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B25ABE" w:rsidP="00B41CB7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Муниципальные 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 задания на оказание </w:t>
            </w:r>
            <w:r w:rsidRPr="00B07114">
              <w:rPr>
                <w:rFonts w:ascii="Arial" w:hAnsi="Arial" w:cs="Arial"/>
                <w:sz w:val="22"/>
                <w:szCs w:val="22"/>
              </w:rPr>
              <w:t>муниципальными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80A29" w:rsidRPr="00B07114">
              <w:rPr>
                <w:rFonts w:ascii="Arial" w:hAnsi="Arial" w:cs="Arial"/>
                <w:sz w:val="22"/>
                <w:szCs w:val="22"/>
              </w:rPr>
              <w:t>учрежде-ниями</w:t>
            </w:r>
            <w:proofErr w:type="spellEnd"/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Брянской области </w:t>
            </w:r>
            <w:r w:rsidRPr="00B07114">
              <w:rPr>
                <w:rFonts w:ascii="Arial" w:hAnsi="Arial" w:cs="Arial"/>
                <w:sz w:val="22"/>
                <w:szCs w:val="22"/>
              </w:rPr>
              <w:t>муниципальных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 услуг (выполнение работ) на 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8</w:t>
            </w:r>
            <w:bookmarkStart w:id="1" w:name="_GoBack"/>
            <w:bookmarkEnd w:id="1"/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B25ABE" w:rsidP="00B25ABE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муниципальные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A80A29" w:rsidRPr="00B07114">
              <w:rPr>
                <w:rFonts w:ascii="Arial" w:hAnsi="Arial" w:cs="Arial"/>
                <w:sz w:val="22"/>
                <w:szCs w:val="22"/>
              </w:rPr>
              <w:t>учреж-дения</w:t>
            </w:r>
            <w:proofErr w:type="spellEnd"/>
            <w:r w:rsidR="00A80A29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Брянской области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C97342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29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B41CB7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01.01.202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C835C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главные распорядители средств бюджета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, осуществляющие финансовое обеспечение деятельности 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>муниципальных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учреждений </w:t>
            </w:r>
            <w:proofErr w:type="spellStart"/>
            <w:r w:rsidR="00C835C9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Брянской области, 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>муниципальные  учреж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дения </w:t>
            </w:r>
            <w:proofErr w:type="spellStart"/>
            <w:r w:rsidR="00C835C9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B41CB7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организация формирования и утверждения подведомственными 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муниципальными </w:t>
            </w:r>
            <w:r w:rsidRPr="00B07114">
              <w:rPr>
                <w:rFonts w:ascii="Arial" w:hAnsi="Arial" w:cs="Arial"/>
                <w:sz w:val="22"/>
                <w:szCs w:val="22"/>
              </w:rPr>
              <w:t>учреждениями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835C9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Брянской области планов финансово-хозяйственной деятельности на 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softHyphen/>
              <w:t>–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C97342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30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B41CB7" w:rsidP="00B41CB7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09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.01.202</w:t>
            </w:r>
            <w:r w:rsidRPr="00B0711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C835C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главные распорядители средств бюджета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, осуществляющие финансовое обеспечение деятельности 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>муниципальных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учреждений </w:t>
            </w:r>
            <w:proofErr w:type="spellStart"/>
            <w:r w:rsidR="00C835C9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Брянской области, 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муниципальные  учреждения </w:t>
            </w:r>
            <w:proofErr w:type="spellStart"/>
            <w:r w:rsidR="00C835C9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B41CB7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организация размещения подведомственными 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>муниципальными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учреждениями информации о 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>муниципальных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заданиях и планах финансово-хозяйственной деятельности на 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6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– 202</w:t>
            </w:r>
            <w:r w:rsidR="00B41CB7" w:rsidRPr="00B07114">
              <w:rPr>
                <w:rFonts w:ascii="Arial" w:hAnsi="Arial" w:cs="Arial"/>
                <w:sz w:val="22"/>
                <w:szCs w:val="22"/>
              </w:rPr>
              <w:t>8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годы                    на официальном сайте для размещения информации о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государ-ственных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(муниципальных) учреждениях (www.bus.gov.ru)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официальный сайт                для размещения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инфор-мации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государствен-ных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(муниципальных) учреждениях (www.bus.gov.ru)</w:t>
            </w:r>
          </w:p>
        </w:tc>
      </w:tr>
      <w:tr w:rsidR="00B25ABE" w:rsidTr="004B76AE">
        <w:trPr>
          <w:cantSplit/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C97342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lastRenderedPageBreak/>
              <w:t>31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B41CB7" w:rsidP="00B41CB7">
            <w:pPr>
              <w:widowControl w:val="0"/>
              <w:spacing w:line="24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09</w:t>
            </w:r>
            <w:r w:rsidR="00A80A29" w:rsidRPr="00B07114">
              <w:rPr>
                <w:rFonts w:ascii="Arial" w:hAnsi="Arial" w:cs="Arial"/>
                <w:sz w:val="22"/>
                <w:szCs w:val="22"/>
              </w:rPr>
              <w:t>.01.202</w:t>
            </w:r>
            <w:r w:rsidRPr="00B0711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844BC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>главные распорядители средств бюджета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835C9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C835C9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Брянской области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осуще-ствляющие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финансовое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обеспе-чение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деятельности </w:t>
            </w:r>
            <w:r w:rsidR="00C835C9" w:rsidRPr="00B07114">
              <w:rPr>
                <w:rFonts w:ascii="Arial" w:hAnsi="Arial" w:cs="Arial"/>
                <w:sz w:val="22"/>
                <w:szCs w:val="22"/>
              </w:rPr>
              <w:t>муниципальных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учреждений </w:t>
            </w:r>
            <w:proofErr w:type="spellStart"/>
            <w:r w:rsidR="00844BCD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844BCD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Брянской области, </w:t>
            </w:r>
            <w:r w:rsidR="00844BCD" w:rsidRPr="00B07114">
              <w:rPr>
                <w:rFonts w:ascii="Arial" w:hAnsi="Arial" w:cs="Arial"/>
                <w:sz w:val="22"/>
                <w:szCs w:val="22"/>
              </w:rPr>
              <w:t xml:space="preserve">муниципальные 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учреждения </w:t>
            </w:r>
            <w:proofErr w:type="spellStart"/>
            <w:r w:rsidR="00844BCD" w:rsidRPr="00B07114">
              <w:rPr>
                <w:rFonts w:ascii="Arial" w:hAnsi="Arial" w:cs="Arial"/>
                <w:sz w:val="22"/>
                <w:szCs w:val="22"/>
              </w:rPr>
              <w:t>Карачевского</w:t>
            </w:r>
            <w:proofErr w:type="spellEnd"/>
            <w:r w:rsidR="00844BCD" w:rsidRPr="00B07114">
              <w:rPr>
                <w:rFonts w:ascii="Arial" w:hAnsi="Arial" w:cs="Arial"/>
                <w:sz w:val="22"/>
                <w:szCs w:val="22"/>
              </w:rPr>
              <w:t xml:space="preserve"> муниципального района </w:t>
            </w:r>
            <w:r w:rsidRPr="00B07114">
              <w:rPr>
                <w:rFonts w:ascii="Arial" w:hAnsi="Arial" w:cs="Arial"/>
                <w:sz w:val="22"/>
                <w:szCs w:val="22"/>
              </w:rPr>
              <w:t>Брянской области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 w:rsidP="00844BCD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размещение на официальном сайте для размещения информации               </w:t>
            </w:r>
            <w:r w:rsidRPr="00B07114">
              <w:rPr>
                <w:rFonts w:ascii="Arial" w:hAnsi="Arial" w:cs="Arial"/>
                <w:spacing w:val="-4"/>
                <w:sz w:val="22"/>
                <w:szCs w:val="22"/>
              </w:rPr>
              <w:t>о государственных (муниципальных) учреждениях (www.bus.gov.ru)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информации по учреждениям, которым не доводится </w:t>
            </w:r>
            <w:r w:rsidR="00844BCD" w:rsidRPr="00B07114">
              <w:rPr>
                <w:rFonts w:ascii="Arial" w:hAnsi="Arial" w:cs="Arial"/>
                <w:sz w:val="22"/>
                <w:szCs w:val="22"/>
              </w:rPr>
              <w:t>муниципальное</w:t>
            </w:r>
            <w:r w:rsidRPr="00B07114">
              <w:rPr>
                <w:rFonts w:ascii="Arial" w:hAnsi="Arial" w:cs="Arial"/>
                <w:sz w:val="22"/>
                <w:szCs w:val="22"/>
              </w:rPr>
              <w:t xml:space="preserve"> задание, а также не предоставляются субсидии на иные цели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0A29" w:rsidRPr="00B07114" w:rsidRDefault="00A80A29">
            <w:pPr>
              <w:widowControl w:val="0"/>
              <w:spacing w:line="240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7114">
              <w:rPr>
                <w:rFonts w:ascii="Arial" w:hAnsi="Arial" w:cs="Arial"/>
                <w:sz w:val="22"/>
                <w:szCs w:val="22"/>
              </w:rPr>
              <w:t xml:space="preserve">официальный сайт                          для размещения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инфор-мации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о </w:t>
            </w:r>
            <w:proofErr w:type="spellStart"/>
            <w:r w:rsidRPr="00B07114">
              <w:rPr>
                <w:rFonts w:ascii="Arial" w:hAnsi="Arial" w:cs="Arial"/>
                <w:sz w:val="22"/>
                <w:szCs w:val="22"/>
              </w:rPr>
              <w:t>государствен-ных</w:t>
            </w:r>
            <w:proofErr w:type="spellEnd"/>
            <w:r w:rsidRPr="00B07114">
              <w:rPr>
                <w:rFonts w:ascii="Arial" w:hAnsi="Arial" w:cs="Arial"/>
                <w:sz w:val="22"/>
                <w:szCs w:val="22"/>
              </w:rPr>
              <w:t xml:space="preserve"> (муниципальных) учреждениях (www.bus.gov.ru)</w:t>
            </w:r>
          </w:p>
        </w:tc>
      </w:tr>
    </w:tbl>
    <w:p w:rsidR="00CF5E71" w:rsidRDefault="00CF5E71"/>
    <w:sectPr w:rsidR="00CF5E71" w:rsidSect="000661F0">
      <w:headerReference w:type="default" r:id="rId6"/>
      <w:pgSz w:w="16838" w:h="11906" w:orient="landscape"/>
      <w:pgMar w:top="568" w:right="1134" w:bottom="28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371" w:rsidRDefault="00300371" w:rsidP="00F85043">
      <w:pPr>
        <w:spacing w:line="240" w:lineRule="auto"/>
      </w:pPr>
      <w:r>
        <w:separator/>
      </w:r>
    </w:p>
  </w:endnote>
  <w:endnote w:type="continuationSeparator" w:id="0">
    <w:p w:rsidR="00300371" w:rsidRDefault="00300371" w:rsidP="00F850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371" w:rsidRDefault="00300371" w:rsidP="00F85043">
      <w:pPr>
        <w:spacing w:line="240" w:lineRule="auto"/>
      </w:pPr>
      <w:r>
        <w:separator/>
      </w:r>
    </w:p>
  </w:footnote>
  <w:footnote w:type="continuationSeparator" w:id="0">
    <w:p w:rsidR="00300371" w:rsidRDefault="00300371" w:rsidP="00F850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3354863"/>
      <w:docPartObj>
        <w:docPartGallery w:val="Page Numbers (Top of Page)"/>
        <w:docPartUnique/>
      </w:docPartObj>
    </w:sdtPr>
    <w:sdtContent>
      <w:p w:rsidR="00F85043" w:rsidRDefault="00F85043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F85043" w:rsidRDefault="00F85043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AE"/>
    <w:rsid w:val="000661F0"/>
    <w:rsid w:val="000A1A55"/>
    <w:rsid w:val="000C2BC4"/>
    <w:rsid w:val="00103E09"/>
    <w:rsid w:val="001157B7"/>
    <w:rsid w:val="00125466"/>
    <w:rsid w:val="00144437"/>
    <w:rsid w:val="001C0023"/>
    <w:rsid w:val="00261D67"/>
    <w:rsid w:val="002C0809"/>
    <w:rsid w:val="00300371"/>
    <w:rsid w:val="00323203"/>
    <w:rsid w:val="003970A0"/>
    <w:rsid w:val="003A0582"/>
    <w:rsid w:val="00423AA3"/>
    <w:rsid w:val="004B76AE"/>
    <w:rsid w:val="0057581A"/>
    <w:rsid w:val="005F17B2"/>
    <w:rsid w:val="006A7B14"/>
    <w:rsid w:val="007C3D64"/>
    <w:rsid w:val="007C5C63"/>
    <w:rsid w:val="00844BCD"/>
    <w:rsid w:val="008C16A8"/>
    <w:rsid w:val="008E3157"/>
    <w:rsid w:val="00962397"/>
    <w:rsid w:val="00A10A0C"/>
    <w:rsid w:val="00A14FE4"/>
    <w:rsid w:val="00A1614B"/>
    <w:rsid w:val="00A76B9F"/>
    <w:rsid w:val="00A80A29"/>
    <w:rsid w:val="00AB7B73"/>
    <w:rsid w:val="00B07114"/>
    <w:rsid w:val="00B25ABE"/>
    <w:rsid w:val="00B41CB7"/>
    <w:rsid w:val="00C835C9"/>
    <w:rsid w:val="00C939DE"/>
    <w:rsid w:val="00C97342"/>
    <w:rsid w:val="00CF40C1"/>
    <w:rsid w:val="00CF5E71"/>
    <w:rsid w:val="00D12EC8"/>
    <w:rsid w:val="00D173BC"/>
    <w:rsid w:val="00D21A81"/>
    <w:rsid w:val="00DF1E53"/>
    <w:rsid w:val="00E161A5"/>
    <w:rsid w:val="00E2190A"/>
    <w:rsid w:val="00E73FD6"/>
    <w:rsid w:val="00EF795D"/>
    <w:rsid w:val="00F76BC5"/>
    <w:rsid w:val="00F85043"/>
    <w:rsid w:val="00FA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70A1"/>
  <w15:docId w15:val="{26EB9F3A-1F86-4763-A14E-D4340F9D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6AE"/>
    <w:pPr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 w:line="276" w:lineRule="auto"/>
      <w:ind w:firstLine="0"/>
      <w:contextualSpacing/>
      <w:jc w:val="left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line="271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sz w:val="28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sz w:val="28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line="271" w:lineRule="auto"/>
      <w:ind w:firstLine="0"/>
      <w:jc w:val="left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8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spacing w:line="276" w:lineRule="auto"/>
      <w:ind w:firstLine="0"/>
      <w:jc w:val="left"/>
      <w:outlineLvl w:val="6"/>
    </w:pPr>
    <w:rPr>
      <w:rFonts w:asciiTheme="majorHAnsi" w:eastAsiaTheme="majorEastAsia" w:hAnsiTheme="majorHAnsi" w:cstheme="majorBidi"/>
      <w:i/>
      <w:iCs/>
      <w:sz w:val="28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spacing w:line="276" w:lineRule="auto"/>
      <w:ind w:firstLine="0"/>
      <w:jc w:val="left"/>
      <w:outlineLvl w:val="7"/>
    </w:pPr>
    <w:rPr>
      <w:rFonts w:asciiTheme="majorHAnsi" w:eastAsiaTheme="majorEastAsia" w:hAnsiTheme="majorHAnsi" w:cstheme="majorBidi"/>
      <w:sz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spacing w:line="276" w:lineRule="auto"/>
      <w:ind w:firstLine="0"/>
      <w:jc w:val="left"/>
      <w:outlineLvl w:val="8"/>
    </w:pPr>
    <w:rPr>
      <w:rFonts w:asciiTheme="majorHAnsi" w:eastAsiaTheme="majorEastAsia" w:hAnsiTheme="majorHAnsi" w:cstheme="majorBidi"/>
      <w:i/>
      <w:iCs/>
      <w:spacing w:val="5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spacing w:after="20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 w:line="276" w:lineRule="auto"/>
      <w:ind w:firstLine="0"/>
      <w:jc w:val="left"/>
    </w:pPr>
    <w:rPr>
      <w:rFonts w:asciiTheme="majorHAnsi" w:eastAsiaTheme="majorEastAsia" w:hAnsiTheme="majorHAnsi" w:cstheme="majorBidi"/>
      <w:i/>
      <w:iCs/>
      <w:spacing w:val="13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  <w:pPr>
      <w:spacing w:line="240" w:lineRule="auto"/>
      <w:ind w:firstLine="0"/>
      <w:jc w:val="left"/>
    </w:pPr>
    <w:rPr>
      <w:rFonts w:eastAsiaTheme="minorHAnsi" w:cstheme="minorBidi"/>
      <w:sz w:val="28"/>
      <w:szCs w:val="22"/>
      <w:lang w:eastAsia="en-US"/>
    </w:rPr>
  </w:style>
  <w:style w:type="paragraph" w:styleId="aa">
    <w:name w:val="List Paragraph"/>
    <w:basedOn w:val="a"/>
    <w:uiPriority w:val="34"/>
    <w:qFormat/>
    <w:rsid w:val="00E161A5"/>
    <w:pPr>
      <w:spacing w:after="200" w:line="276" w:lineRule="auto"/>
      <w:ind w:left="720" w:firstLine="0"/>
      <w:contextualSpacing/>
      <w:jc w:val="left"/>
    </w:pPr>
    <w:rPr>
      <w:rFonts w:eastAsiaTheme="minorHAnsi" w:cstheme="minorBidi"/>
      <w:sz w:val="28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 w:line="276" w:lineRule="auto"/>
      <w:ind w:left="360" w:right="360" w:firstLine="0"/>
      <w:jc w:val="left"/>
    </w:pPr>
    <w:rPr>
      <w:rFonts w:eastAsiaTheme="minorHAnsi" w:cstheme="minorBidi"/>
      <w:i/>
      <w:iCs/>
      <w:sz w:val="28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 w:line="276" w:lineRule="auto"/>
      <w:ind w:left="1008" w:right="1152" w:firstLine="0"/>
    </w:pPr>
    <w:rPr>
      <w:rFonts w:eastAsiaTheme="minorHAnsi" w:cstheme="minorBidi"/>
      <w:b/>
      <w:bCs/>
      <w:i/>
      <w:iCs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unhideWhenUsed/>
    <w:rsid w:val="00F85043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85043"/>
    <w:rPr>
      <w:rFonts w:eastAsia="Times New Roman" w:cs="Times New Roman"/>
      <w:sz w:val="24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F85043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F85043"/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0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12</Pages>
  <Words>3468</Words>
  <Characters>19772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8</cp:revision>
  <cp:lastPrinted>2024-05-29T12:43:00Z</cp:lastPrinted>
  <dcterms:created xsi:type="dcterms:W3CDTF">2025-06-04T12:38:00Z</dcterms:created>
  <dcterms:modified xsi:type="dcterms:W3CDTF">2025-06-05T08:46:00Z</dcterms:modified>
</cp:coreProperties>
</file>