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84" w:rsidRDefault="00885884" w:rsidP="00885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о способе получения консультации при осуществлении всех видов муниципального контроля.</w:t>
      </w:r>
    </w:p>
    <w:p w:rsidR="00885884" w:rsidRDefault="00885884" w:rsidP="00885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43B1" w:rsidRPr="007143B1" w:rsidRDefault="007143B1" w:rsidP="007143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3B1">
        <w:rPr>
          <w:rFonts w:ascii="Times New Roman" w:eastAsia="Times New Roman" w:hAnsi="Times New Roman" w:cs="Times New Roman"/>
          <w:sz w:val="28"/>
          <w:szCs w:val="28"/>
          <w:u w:val="single"/>
        </w:rPr>
        <w:t>Консультирование</w:t>
      </w:r>
      <w:r w:rsidRPr="007143B1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должностным лицом уполномоченного органа по обращениям контролируемых лиц и их представителей без взимания платы.</w:t>
      </w:r>
      <w:r w:rsidRPr="00714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3B1" w:rsidRPr="007143B1" w:rsidRDefault="007143B1" w:rsidP="0071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B1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:rsidR="007143B1" w:rsidRPr="007143B1" w:rsidRDefault="007143B1" w:rsidP="0071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3B1">
        <w:rPr>
          <w:rFonts w:ascii="Times New Roman" w:eastAsia="Times New Roman" w:hAnsi="Times New Roman" w:cs="Times New Roman"/>
          <w:sz w:val="28"/>
          <w:szCs w:val="28"/>
        </w:rPr>
        <w:t xml:space="preserve">           Консультирование осуществляется должностным лицом уполномоченного органа по телефону, посредством </w:t>
      </w:r>
      <w:proofErr w:type="spellStart"/>
      <w:r w:rsidRPr="007143B1">
        <w:rPr>
          <w:rFonts w:ascii="Times New Roman" w:eastAsia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7143B1">
        <w:rPr>
          <w:rFonts w:ascii="Times New Roman" w:eastAsia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7143B1" w:rsidRPr="007143B1" w:rsidRDefault="007143B1" w:rsidP="0071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3B1">
        <w:rPr>
          <w:rFonts w:ascii="Times New Roman" w:eastAsia="Times New Roman" w:hAnsi="Times New Roman" w:cs="Times New Roman"/>
          <w:sz w:val="28"/>
          <w:szCs w:val="28"/>
        </w:rPr>
        <w:t xml:space="preserve">           За получением консультации в уполномоченный орган можно обратиться в рабочее время. </w:t>
      </w:r>
    </w:p>
    <w:p w:rsidR="007143B1" w:rsidRPr="007143B1" w:rsidRDefault="007143B1" w:rsidP="007143B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212"/>
      <w:r w:rsidRPr="007143B1">
        <w:rPr>
          <w:rFonts w:ascii="Times New Roman" w:hAnsi="Times New Roman"/>
          <w:sz w:val="28"/>
          <w:szCs w:val="28"/>
        </w:rPr>
        <w:t xml:space="preserve"> Местонахождение администрации </w:t>
      </w:r>
      <w:proofErr w:type="spellStart"/>
      <w:r w:rsidRPr="007143B1">
        <w:rPr>
          <w:rFonts w:ascii="Times New Roman" w:hAnsi="Times New Roman"/>
          <w:sz w:val="28"/>
          <w:szCs w:val="28"/>
        </w:rPr>
        <w:t>Карачевского</w:t>
      </w:r>
      <w:proofErr w:type="spellEnd"/>
      <w:r w:rsidRPr="007143B1">
        <w:rPr>
          <w:rFonts w:ascii="Times New Roman" w:hAnsi="Times New Roman"/>
          <w:sz w:val="28"/>
          <w:szCs w:val="28"/>
        </w:rPr>
        <w:t xml:space="preserve"> района: 242500, г. Карачев, ул. </w:t>
      </w:r>
      <w:proofErr w:type="gramStart"/>
      <w:r w:rsidRPr="007143B1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7143B1">
        <w:rPr>
          <w:rFonts w:ascii="Times New Roman" w:hAnsi="Times New Roman"/>
          <w:sz w:val="28"/>
          <w:szCs w:val="28"/>
        </w:rPr>
        <w:t>, д. 64.</w:t>
      </w:r>
    </w:p>
    <w:bookmarkEnd w:id="0"/>
    <w:p w:rsidR="007143B1" w:rsidRPr="007143B1" w:rsidRDefault="007143B1" w:rsidP="007143B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143B1">
        <w:rPr>
          <w:rFonts w:ascii="Times New Roman" w:hAnsi="Times New Roman"/>
          <w:sz w:val="28"/>
          <w:szCs w:val="28"/>
        </w:rPr>
        <w:t xml:space="preserve">          Контактные телефоны: (48335) 2-11-41(администрации </w:t>
      </w:r>
      <w:proofErr w:type="spellStart"/>
      <w:r w:rsidRPr="007143B1">
        <w:rPr>
          <w:rFonts w:ascii="Times New Roman" w:hAnsi="Times New Roman"/>
          <w:sz w:val="28"/>
          <w:szCs w:val="28"/>
        </w:rPr>
        <w:t>Карачевского</w:t>
      </w:r>
      <w:proofErr w:type="spellEnd"/>
      <w:r w:rsidRPr="007143B1">
        <w:rPr>
          <w:rFonts w:ascii="Times New Roman" w:hAnsi="Times New Roman"/>
          <w:sz w:val="28"/>
          <w:szCs w:val="28"/>
        </w:rPr>
        <w:t xml:space="preserve"> района), (48335) 2-40-00 (сектор муниципального контроля).</w:t>
      </w:r>
    </w:p>
    <w:p w:rsidR="007143B1" w:rsidRPr="007143B1" w:rsidRDefault="007143B1" w:rsidP="007143B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143B1">
        <w:rPr>
          <w:rFonts w:ascii="Times New Roman" w:hAnsi="Times New Roman"/>
          <w:sz w:val="28"/>
          <w:szCs w:val="28"/>
        </w:rPr>
        <w:t xml:space="preserve">         Сайт администрации </w:t>
      </w:r>
      <w:proofErr w:type="spellStart"/>
      <w:r w:rsidRPr="007143B1">
        <w:rPr>
          <w:rFonts w:ascii="Times New Roman" w:hAnsi="Times New Roman"/>
          <w:sz w:val="28"/>
          <w:szCs w:val="28"/>
        </w:rPr>
        <w:t>Карачевского</w:t>
      </w:r>
      <w:proofErr w:type="spellEnd"/>
      <w:r w:rsidRPr="007143B1">
        <w:rPr>
          <w:rFonts w:ascii="Times New Roman" w:hAnsi="Times New Roman"/>
          <w:sz w:val="28"/>
          <w:szCs w:val="28"/>
        </w:rPr>
        <w:t xml:space="preserve"> района: </w:t>
      </w:r>
      <w:proofErr w:type="spellStart"/>
      <w:r w:rsidRPr="007143B1">
        <w:rPr>
          <w:rFonts w:ascii="Times New Roman" w:hAnsi="Times New Roman"/>
          <w:sz w:val="28"/>
          <w:szCs w:val="28"/>
          <w:lang w:val="en-US"/>
        </w:rPr>
        <w:t>Karadmin</w:t>
      </w:r>
      <w:proofErr w:type="spellEnd"/>
      <w:r w:rsidRPr="007143B1">
        <w:rPr>
          <w:rFonts w:ascii="Times New Roman" w:hAnsi="Times New Roman"/>
          <w:sz w:val="28"/>
          <w:szCs w:val="28"/>
        </w:rPr>
        <w:t>.</w:t>
      </w:r>
      <w:proofErr w:type="spellStart"/>
      <w:r w:rsidRPr="007143B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7143B1" w:rsidRPr="007143B1" w:rsidRDefault="007143B1" w:rsidP="007143B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143B1">
        <w:rPr>
          <w:rFonts w:ascii="Times New Roman" w:hAnsi="Times New Roman"/>
          <w:sz w:val="28"/>
          <w:szCs w:val="28"/>
        </w:rPr>
        <w:t xml:space="preserve">         Адрес электронной почты: inbox@karadmin.ru (администрации </w:t>
      </w:r>
      <w:proofErr w:type="spellStart"/>
      <w:r w:rsidRPr="007143B1">
        <w:rPr>
          <w:rFonts w:ascii="Times New Roman" w:hAnsi="Times New Roman"/>
          <w:sz w:val="28"/>
          <w:szCs w:val="28"/>
        </w:rPr>
        <w:t>Карачевского</w:t>
      </w:r>
      <w:proofErr w:type="spellEnd"/>
      <w:r w:rsidRPr="007143B1">
        <w:rPr>
          <w:rFonts w:ascii="Times New Roman" w:hAnsi="Times New Roman"/>
          <w:sz w:val="28"/>
          <w:szCs w:val="28"/>
        </w:rPr>
        <w:t xml:space="preserve"> района),</w:t>
      </w:r>
    </w:p>
    <w:p w:rsidR="007143B1" w:rsidRDefault="007143B1" w:rsidP="007143B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143B1">
        <w:rPr>
          <w:rFonts w:ascii="Times New Roman" w:hAnsi="Times New Roman"/>
          <w:sz w:val="28"/>
          <w:szCs w:val="28"/>
        </w:rPr>
        <w:t xml:space="preserve">        </w:t>
      </w:r>
      <w:hyperlink r:id="rId4" w:history="1">
        <w:r w:rsidRPr="007143B1">
          <w:rPr>
            <w:rStyle w:val="a3"/>
            <w:sz w:val="28"/>
            <w:szCs w:val="28"/>
            <w:lang w:val="en-US"/>
          </w:rPr>
          <w:t>Karachev</w:t>
        </w:r>
        <w:r w:rsidRPr="007143B1">
          <w:rPr>
            <w:rStyle w:val="a3"/>
            <w:sz w:val="28"/>
            <w:szCs w:val="28"/>
          </w:rPr>
          <w:t>-</w:t>
        </w:r>
        <w:r w:rsidRPr="007143B1">
          <w:rPr>
            <w:rStyle w:val="a3"/>
            <w:sz w:val="28"/>
            <w:szCs w:val="28"/>
            <w:lang w:val="en-US"/>
          </w:rPr>
          <w:t>mun</w:t>
        </w:r>
        <w:r w:rsidRPr="007143B1">
          <w:rPr>
            <w:rStyle w:val="a3"/>
            <w:sz w:val="28"/>
            <w:szCs w:val="28"/>
          </w:rPr>
          <w:t>.</w:t>
        </w:r>
        <w:r w:rsidRPr="007143B1">
          <w:rPr>
            <w:rStyle w:val="a3"/>
            <w:sz w:val="28"/>
            <w:szCs w:val="28"/>
            <w:lang w:val="en-US"/>
          </w:rPr>
          <w:t>control</w:t>
        </w:r>
        <w:r w:rsidRPr="007143B1">
          <w:rPr>
            <w:rStyle w:val="a3"/>
            <w:sz w:val="28"/>
            <w:szCs w:val="28"/>
          </w:rPr>
          <w:t>@</w:t>
        </w:r>
        <w:r w:rsidRPr="007143B1">
          <w:rPr>
            <w:rStyle w:val="a3"/>
            <w:sz w:val="28"/>
            <w:szCs w:val="28"/>
            <w:lang w:val="en-US"/>
          </w:rPr>
          <w:t>mail</w:t>
        </w:r>
        <w:r w:rsidRPr="007143B1">
          <w:rPr>
            <w:rStyle w:val="a3"/>
            <w:sz w:val="28"/>
            <w:szCs w:val="28"/>
          </w:rPr>
          <w:t>.</w:t>
        </w:r>
        <w:r w:rsidRPr="007143B1">
          <w:rPr>
            <w:rStyle w:val="a3"/>
            <w:sz w:val="28"/>
            <w:szCs w:val="28"/>
            <w:lang w:val="en-US"/>
          </w:rPr>
          <w:t>ru</w:t>
        </w:r>
      </w:hyperlink>
      <w:r w:rsidRPr="007143B1">
        <w:rPr>
          <w:rFonts w:ascii="Times New Roman" w:hAnsi="Times New Roman"/>
          <w:sz w:val="28"/>
          <w:szCs w:val="28"/>
        </w:rPr>
        <w:t xml:space="preserve"> (сектор муниципального контроля)</w:t>
      </w:r>
      <w:r w:rsidR="00D60F8C">
        <w:rPr>
          <w:rFonts w:ascii="Times New Roman" w:hAnsi="Times New Roman"/>
          <w:sz w:val="28"/>
          <w:szCs w:val="28"/>
        </w:rPr>
        <w:t>.</w:t>
      </w:r>
    </w:p>
    <w:p w:rsidR="00D60F8C" w:rsidRPr="007143B1" w:rsidRDefault="00D60F8C" w:rsidP="007143B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Логин для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видео-конференц-связи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(через программу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Skype</w:t>
      </w:r>
      <w:r w:rsidRPr="00A474D7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A474D7">
        <w:rPr>
          <w:rFonts w:ascii="Times New Roman" w:hAnsi="Times New Roman"/>
          <w:sz w:val="28"/>
          <w:szCs w:val="28"/>
          <w:shd w:val="clear" w:color="auto" w:fill="FFFFFF"/>
        </w:rPr>
        <w:t>live:.cid.db7ac3ff424e3be2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143B1" w:rsidRPr="007143B1" w:rsidRDefault="007143B1" w:rsidP="007143B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143B1">
        <w:rPr>
          <w:rFonts w:ascii="Times New Roman" w:hAnsi="Times New Roman"/>
          <w:sz w:val="28"/>
          <w:szCs w:val="28"/>
        </w:rPr>
        <w:t xml:space="preserve">       Режим работы: </w:t>
      </w:r>
      <w:r>
        <w:rPr>
          <w:rFonts w:ascii="Times New Roman" w:hAnsi="Times New Roman"/>
          <w:sz w:val="28"/>
          <w:szCs w:val="28"/>
        </w:rPr>
        <w:t>понедельник - четверг</w:t>
      </w:r>
      <w:r w:rsidRPr="007143B1">
        <w:rPr>
          <w:rFonts w:ascii="Times New Roman" w:hAnsi="Times New Roman"/>
          <w:sz w:val="28"/>
          <w:szCs w:val="28"/>
        </w:rPr>
        <w:t xml:space="preserve"> с 8.30 до 17.45, пятница с 8.30 до 16.30, </w:t>
      </w:r>
      <w:r>
        <w:rPr>
          <w:rFonts w:ascii="Times New Roman" w:hAnsi="Times New Roman"/>
          <w:sz w:val="28"/>
          <w:szCs w:val="28"/>
        </w:rPr>
        <w:t>выходны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суббота и воскресенье</w:t>
      </w:r>
      <w:r w:rsidRPr="007143B1">
        <w:rPr>
          <w:rFonts w:ascii="Times New Roman" w:hAnsi="Times New Roman"/>
          <w:sz w:val="28"/>
          <w:szCs w:val="28"/>
        </w:rPr>
        <w:t>, обеденный перерыв с 13.00 до 14.00.</w:t>
      </w:r>
    </w:p>
    <w:p w:rsidR="007143B1" w:rsidRPr="007143B1" w:rsidRDefault="007143B1" w:rsidP="0071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3B1">
        <w:rPr>
          <w:rFonts w:ascii="Times New Roman" w:eastAsia="Times New Roman" w:hAnsi="Times New Roman" w:cs="Times New Roman"/>
          <w:sz w:val="28"/>
          <w:szCs w:val="28"/>
        </w:rPr>
        <w:t xml:space="preserve">           Консультирование осуществляется </w:t>
      </w:r>
      <w:r w:rsidRPr="007143B1">
        <w:rPr>
          <w:rStyle w:val="blk"/>
          <w:rFonts w:ascii="Times New Roman" w:hAnsi="Times New Roman" w:cs="Times New Roman"/>
          <w:sz w:val="28"/>
          <w:szCs w:val="28"/>
        </w:rPr>
        <w:t>по всем интересующим вопросам, связанным с организацией и осуществлением муниципального земельного контроля, а также</w:t>
      </w:r>
      <w:r w:rsidRPr="007143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143B1">
        <w:rPr>
          <w:rFonts w:ascii="Times New Roman" w:hAnsi="Times New Roman" w:cs="Times New Roman"/>
          <w:sz w:val="28"/>
          <w:szCs w:val="28"/>
        </w:rPr>
        <w:t>вопросам осуществления профилактических, контрольных (надзорных) мероприятий, установленных настоящим положением</w:t>
      </w:r>
      <w:r w:rsidRPr="007143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43B1" w:rsidRPr="007143B1" w:rsidRDefault="007143B1" w:rsidP="00714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3B1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</w:t>
      </w:r>
      <w:proofErr w:type="gramStart"/>
      <w:r w:rsidRPr="007143B1">
        <w:rPr>
          <w:rFonts w:ascii="Times New Roman" w:hAnsi="Times New Roman" w:cs="Times New Roman"/>
          <w:sz w:val="28"/>
          <w:szCs w:val="28"/>
        </w:rPr>
        <w:t>относятся к сфере вида муниципального земельного контроля даются</w:t>
      </w:r>
      <w:proofErr w:type="gramEnd"/>
      <w:r w:rsidRPr="007143B1">
        <w:rPr>
          <w:rFonts w:ascii="Times New Roman" w:hAnsi="Times New Roman" w:cs="Times New Roman"/>
          <w:sz w:val="28"/>
          <w:szCs w:val="28"/>
        </w:rPr>
        <w:t xml:space="preserve"> необходимые разъяснения по обращению в соответствующие органы власти или к соответствующим должностным лицам.</w:t>
      </w:r>
    </w:p>
    <w:p w:rsidR="007143B1" w:rsidRPr="007143B1" w:rsidRDefault="007143B1" w:rsidP="0071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3B1">
        <w:rPr>
          <w:rFonts w:ascii="Times New Roman" w:eastAsia="Times New Roman" w:hAnsi="Times New Roman" w:cs="Times New Roman"/>
          <w:sz w:val="28"/>
          <w:szCs w:val="28"/>
        </w:rPr>
        <w:t xml:space="preserve">           По итогам консультирования информация в письменной форме контролируемым лицам и их представителям не предоставляется.           </w:t>
      </w:r>
    </w:p>
    <w:p w:rsidR="007143B1" w:rsidRPr="007143B1" w:rsidRDefault="007143B1" w:rsidP="0071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3B1">
        <w:rPr>
          <w:rFonts w:ascii="Times New Roman" w:eastAsia="Times New Roman" w:hAnsi="Times New Roman" w:cs="Times New Roman"/>
          <w:sz w:val="28"/>
          <w:szCs w:val="28"/>
        </w:rPr>
        <w:t xml:space="preserve">            Контролируемое лицо вправе направить запрос о предоставлении письменного ответа в сроки, установленные </w:t>
      </w:r>
      <w:hyperlink r:id="rId5" w:anchor="7D20K3" w:history="1">
        <w:r w:rsidRPr="007143B1">
          <w:rPr>
            <w:rStyle w:val="a3"/>
            <w:rFonts w:eastAsia="Times New Roman"/>
            <w:color w:val="auto"/>
            <w:sz w:val="28"/>
            <w:szCs w:val="28"/>
          </w:rPr>
          <w:t>Федеральным законом от 2 мая 2006 г. N 59-ФЗ "О порядке рассмотрения обращений граждан Российской Федерации"</w:t>
        </w:r>
      </w:hyperlink>
      <w:r w:rsidRPr="007143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43B1" w:rsidRPr="007143B1" w:rsidRDefault="007143B1" w:rsidP="0071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3B1">
        <w:rPr>
          <w:rFonts w:ascii="Times New Roman" w:eastAsia="Times New Roman" w:hAnsi="Times New Roman" w:cs="Times New Roman"/>
          <w:sz w:val="28"/>
          <w:szCs w:val="28"/>
        </w:rPr>
        <w:t xml:space="preserve">             При осуществлении консультирования должностное лицо уполномоченного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143B1" w:rsidRPr="007143B1" w:rsidRDefault="007143B1" w:rsidP="0071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3B1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proofErr w:type="gramStart"/>
      <w:r w:rsidRPr="007143B1">
        <w:rPr>
          <w:rFonts w:ascii="Times New Roman" w:eastAsia="Times New Roman" w:hAnsi="Times New Roman" w:cs="Times New Roman"/>
          <w:sz w:val="28"/>
          <w:szCs w:val="28"/>
        </w:rPr>
        <w:t xml:space="preserve">В ходе консультирования информация, содержащая оценку конкретного контрольного (надзорного) мероприятия, решений и (или) </w:t>
      </w:r>
      <w:r w:rsidRPr="007143B1">
        <w:rPr>
          <w:rFonts w:ascii="Times New Roman" w:eastAsia="Times New Roman" w:hAnsi="Times New Roman" w:cs="Times New Roman"/>
          <w:sz w:val="28"/>
          <w:szCs w:val="28"/>
        </w:rPr>
        <w:lastRenderedPageBreak/>
        <w:t>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испытаний, не предоставляется.</w:t>
      </w:r>
      <w:proofErr w:type="gramEnd"/>
    </w:p>
    <w:p w:rsidR="007143B1" w:rsidRPr="007143B1" w:rsidRDefault="007143B1" w:rsidP="00714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3B1">
        <w:rPr>
          <w:rFonts w:ascii="Times New Roman" w:eastAsia="Times New Roman" w:hAnsi="Times New Roman" w:cs="Times New Roman"/>
          <w:sz w:val="28"/>
          <w:szCs w:val="28"/>
        </w:rPr>
        <w:t xml:space="preserve">              Информация, ставшая известной должностному лицу уполномоченного органа в ходе консультирования, не подлежит использованию контрольным (надзорным) органом в целях оценки контролируемого лица по вопросам соблюдения обязательных требований.</w:t>
      </w:r>
    </w:p>
    <w:p w:rsidR="00024396" w:rsidRDefault="00024396"/>
    <w:sectPr w:rsidR="00024396" w:rsidSect="0002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3B1"/>
    <w:rsid w:val="00024396"/>
    <w:rsid w:val="00414D93"/>
    <w:rsid w:val="007143B1"/>
    <w:rsid w:val="00885884"/>
    <w:rsid w:val="00D6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43B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7143B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lk">
    <w:name w:val="blk"/>
    <w:basedOn w:val="a0"/>
    <w:rsid w:val="00714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6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978846" TargetMode="External"/><Relationship Id="rId4" Type="http://schemas.openxmlformats.org/officeDocument/2006/relationships/hyperlink" Target="mailto:Karachev-mun.contr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2678</Characters>
  <Application>Microsoft Office Word</Application>
  <DocSecurity>0</DocSecurity>
  <Lines>22</Lines>
  <Paragraphs>6</Paragraphs>
  <ScaleCrop>false</ScaleCrop>
  <Company>Microsoft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</dc:creator>
  <cp:keywords/>
  <dc:description/>
  <cp:lastModifiedBy>Егоров</cp:lastModifiedBy>
  <cp:revision>4</cp:revision>
  <dcterms:created xsi:type="dcterms:W3CDTF">2021-08-09T10:19:00Z</dcterms:created>
  <dcterms:modified xsi:type="dcterms:W3CDTF">2021-12-13T07:49:00Z</dcterms:modified>
</cp:coreProperties>
</file>