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B37D9" w:rsidRDefault="001B37D9" w:rsidP="007648EC">
      <w:pPr>
        <w:shd w:val="clear" w:color="auto" w:fill="FFFFFF"/>
        <w:spacing w:before="270" w:after="100" w:afterAutospacing="1" w:line="359" w:lineRule="atLeast"/>
        <w:jc w:val="center"/>
        <w:outlineLvl w:val="2"/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</w:pPr>
      <w:r w:rsidRPr="001B37D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BE182A" wp14:editId="38B1C280">
                <wp:simplePos x="0" y="0"/>
                <wp:positionH relativeFrom="column">
                  <wp:posOffset>-375301</wp:posOffset>
                </wp:positionH>
                <wp:positionV relativeFrom="paragraph">
                  <wp:posOffset>-301214</wp:posOffset>
                </wp:positionV>
                <wp:extent cx="2431415" cy="2948305"/>
                <wp:effectExtent l="0" t="0" r="6985" b="4445"/>
                <wp:wrapNone/>
                <wp:docPr id="165" name="Поле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1415" cy="2948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37D9" w:rsidRDefault="001B37D9" w:rsidP="001B37D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6A176B9E" wp14:editId="1F88899B">
                                  <wp:extent cx="571500" cy="742950"/>
                                  <wp:effectExtent l="0" t="0" r="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71500" cy="7429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B37D9" w:rsidRPr="001B37D9" w:rsidRDefault="001B37D9" w:rsidP="001B37D9">
                            <w:pPr>
                              <w:pStyle w:val="2"/>
                              <w:spacing w:before="0"/>
                              <w:ind w:right="141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pacing w:val="40"/>
                                <w:sz w:val="20"/>
                                <w:szCs w:val="20"/>
                              </w:rPr>
                            </w:pPr>
                            <w:r w:rsidRPr="001B37D9">
                              <w:rPr>
                                <w:rFonts w:ascii="Times New Roman" w:hAnsi="Times New Roman" w:cs="Times New Roman"/>
                                <w:color w:val="000000" w:themeColor="text1"/>
                                <w:spacing w:val="40"/>
                                <w:sz w:val="20"/>
                                <w:szCs w:val="20"/>
                              </w:rPr>
                              <w:t>Брянская область</w:t>
                            </w:r>
                          </w:p>
                          <w:p w:rsidR="001B37D9" w:rsidRPr="001B37D9" w:rsidRDefault="001B37D9" w:rsidP="001B37D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1B37D9" w:rsidRPr="001B37D9" w:rsidRDefault="001B37D9" w:rsidP="001B37D9">
                            <w:pPr>
                              <w:pStyle w:val="4"/>
                              <w:spacing w:before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 w:val="0"/>
                                <w:color w:val="000000" w:themeColor="text1"/>
                                <w:spacing w:val="20"/>
                                <w:sz w:val="20"/>
                                <w:szCs w:val="20"/>
                              </w:rPr>
                            </w:pPr>
                            <w:r w:rsidRPr="001B37D9">
                              <w:rPr>
                                <w:rFonts w:ascii="Times New Roman" w:hAnsi="Times New Roman" w:cs="Times New Roman"/>
                                <w:i w:val="0"/>
                                <w:color w:val="000000" w:themeColor="text1"/>
                                <w:sz w:val="20"/>
                                <w:szCs w:val="20"/>
                              </w:rPr>
                              <w:t>АДМИНИСТРАЦИЯ                   КАРАЧЕВСКОГО РАЙОНА</w:t>
                            </w:r>
                          </w:p>
                          <w:p w:rsidR="001B37D9" w:rsidRPr="001B37D9" w:rsidRDefault="001B37D9" w:rsidP="001B37D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1B37D9" w:rsidRPr="001B37D9" w:rsidRDefault="001B37D9" w:rsidP="001B37D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1B37D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242500 Брянская обл., г. Карачев, </w:t>
                            </w:r>
                          </w:p>
                          <w:p w:rsidR="001B37D9" w:rsidRPr="001B37D9" w:rsidRDefault="001B37D9" w:rsidP="001B37D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1B37D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ул. Советская, 64,</w:t>
                            </w:r>
                          </w:p>
                          <w:p w:rsidR="001B37D9" w:rsidRPr="001B37D9" w:rsidRDefault="001B37D9" w:rsidP="001B37D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1B37D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тел.: 2-11-</w:t>
                            </w:r>
                            <w:proofErr w:type="gramStart"/>
                            <w:r w:rsidRPr="001B37D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41,факс</w:t>
                            </w:r>
                            <w:proofErr w:type="gramEnd"/>
                            <w:r w:rsidRPr="001B37D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: 2-11-51</w:t>
                            </w:r>
                          </w:p>
                          <w:p w:rsidR="001B37D9" w:rsidRPr="00905F8C" w:rsidRDefault="001B37D9" w:rsidP="001B37D9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1B37D9" w:rsidRPr="006C6029" w:rsidRDefault="001B37D9" w:rsidP="001B37D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C602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_________ </w:t>
                            </w:r>
                            <w:r w:rsidR="00F4280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2025 </w:t>
                            </w:r>
                            <w:r w:rsidRPr="006C602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год №________</w:t>
                            </w:r>
                          </w:p>
                          <w:p w:rsidR="001B37D9" w:rsidRPr="00376D54" w:rsidRDefault="001B37D9" w:rsidP="001B37D9">
                            <w:pPr>
                              <w:tabs>
                                <w:tab w:val="left" w:pos="1134"/>
                                <w:tab w:val="left" w:pos="4111"/>
                              </w:tabs>
                              <w:jc w:val="center"/>
                            </w:pPr>
                          </w:p>
                          <w:p w:rsidR="001B37D9" w:rsidRPr="00376D54" w:rsidRDefault="001B37D9" w:rsidP="001B37D9">
                            <w:pPr>
                              <w:tabs>
                                <w:tab w:val="left" w:pos="1134"/>
                                <w:tab w:val="left" w:pos="4111"/>
                              </w:tabs>
                              <w:jc w:val="center"/>
                            </w:pPr>
                          </w:p>
                          <w:p w:rsidR="001B37D9" w:rsidRPr="00376D54" w:rsidRDefault="001B37D9" w:rsidP="001B37D9">
                            <w:pPr>
                              <w:tabs>
                                <w:tab w:val="left" w:pos="4111"/>
                              </w:tabs>
                              <w:jc w:val="center"/>
                            </w:pPr>
                          </w:p>
                          <w:p w:rsidR="001B37D9" w:rsidRPr="00376D54" w:rsidRDefault="001B37D9" w:rsidP="001B37D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BE182A" id="_x0000_t202" coordsize="21600,21600" o:spt="202" path="m,l,21600r21600,l21600,xe">
                <v:stroke joinstyle="miter"/>
                <v:path gradientshapeok="t" o:connecttype="rect"/>
              </v:shapetype>
              <v:shape id="Поле 127" o:spid="_x0000_s1026" type="#_x0000_t202" style="position:absolute;left:0;text-align:left;margin-left:-29.55pt;margin-top:-23.7pt;width:191.45pt;height:232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" stroked="f">
                <v:textbox>
                  <w:txbxContent>
                    <w:p w:rsidR="001B37D9" w:rsidRDefault="001B37D9" w:rsidP="001B37D9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6A176B9E" wp14:editId="1F88899B">
                            <wp:extent cx="571500" cy="742950"/>
                            <wp:effectExtent l="0" t="0" r="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71500" cy="7429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B37D9" w:rsidRPr="001B37D9" w:rsidRDefault="001B37D9" w:rsidP="001B37D9">
                      <w:pPr>
                        <w:pStyle w:val="2"/>
                        <w:spacing w:before="0"/>
                        <w:ind w:right="141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pacing w:val="40"/>
                          <w:sz w:val="20"/>
                          <w:szCs w:val="20"/>
                        </w:rPr>
                      </w:pPr>
                      <w:r w:rsidRPr="001B37D9">
                        <w:rPr>
                          <w:rFonts w:ascii="Times New Roman" w:hAnsi="Times New Roman" w:cs="Times New Roman"/>
                          <w:color w:val="000000" w:themeColor="text1"/>
                          <w:spacing w:val="40"/>
                          <w:sz w:val="20"/>
                          <w:szCs w:val="20"/>
                        </w:rPr>
                        <w:t>Брянская область</w:t>
                      </w:r>
                    </w:p>
                    <w:p w:rsidR="001B37D9" w:rsidRPr="001B37D9" w:rsidRDefault="001B37D9" w:rsidP="001B37D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1B37D9" w:rsidRPr="001B37D9" w:rsidRDefault="001B37D9" w:rsidP="001B37D9">
                      <w:pPr>
                        <w:pStyle w:val="4"/>
                        <w:spacing w:before="0"/>
                        <w:jc w:val="center"/>
                        <w:rPr>
                          <w:rFonts w:ascii="Times New Roman" w:hAnsi="Times New Roman" w:cs="Times New Roman"/>
                          <w:b/>
                          <w:i w:val="0"/>
                          <w:color w:val="000000" w:themeColor="text1"/>
                          <w:spacing w:val="20"/>
                          <w:sz w:val="20"/>
                          <w:szCs w:val="20"/>
                        </w:rPr>
                      </w:pPr>
                      <w:r w:rsidRPr="001B37D9">
                        <w:rPr>
                          <w:rFonts w:ascii="Times New Roman" w:hAnsi="Times New Roman" w:cs="Times New Roman"/>
                          <w:i w:val="0"/>
                          <w:color w:val="000000" w:themeColor="text1"/>
                          <w:sz w:val="20"/>
                          <w:szCs w:val="20"/>
                        </w:rPr>
                        <w:t>АДМИНИСТРАЦИЯ                   КАРАЧЕВСКОГО РАЙОНА</w:t>
                      </w:r>
                    </w:p>
                    <w:p w:rsidR="001B37D9" w:rsidRPr="001B37D9" w:rsidRDefault="001B37D9" w:rsidP="001B37D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1B37D9" w:rsidRPr="001B37D9" w:rsidRDefault="001B37D9" w:rsidP="001B37D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1B37D9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242500 Брянская обл., г. Карачев, </w:t>
                      </w:r>
                    </w:p>
                    <w:p w:rsidR="001B37D9" w:rsidRPr="001B37D9" w:rsidRDefault="001B37D9" w:rsidP="001B37D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1B37D9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ул. Советская, 64,</w:t>
                      </w:r>
                    </w:p>
                    <w:p w:rsidR="001B37D9" w:rsidRPr="001B37D9" w:rsidRDefault="001B37D9" w:rsidP="001B37D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1B37D9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тел.: 2-11-</w:t>
                      </w:r>
                      <w:proofErr w:type="gramStart"/>
                      <w:r w:rsidRPr="001B37D9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41,факс</w:t>
                      </w:r>
                      <w:proofErr w:type="gramEnd"/>
                      <w:r w:rsidRPr="001B37D9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: 2-11-51</w:t>
                      </w:r>
                    </w:p>
                    <w:p w:rsidR="001B37D9" w:rsidRPr="00905F8C" w:rsidRDefault="001B37D9" w:rsidP="001B37D9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1B37D9" w:rsidRPr="006C6029" w:rsidRDefault="001B37D9" w:rsidP="001B37D9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6C6029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_________ </w:t>
                      </w:r>
                      <w:r w:rsidR="00F42802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2025 </w:t>
                      </w:r>
                      <w:r w:rsidRPr="006C6029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год №________</w:t>
                      </w:r>
                    </w:p>
                    <w:p w:rsidR="001B37D9" w:rsidRPr="00376D54" w:rsidRDefault="001B37D9" w:rsidP="001B37D9">
                      <w:pPr>
                        <w:tabs>
                          <w:tab w:val="left" w:pos="1134"/>
                          <w:tab w:val="left" w:pos="4111"/>
                        </w:tabs>
                        <w:jc w:val="center"/>
                      </w:pPr>
                    </w:p>
                    <w:p w:rsidR="001B37D9" w:rsidRPr="00376D54" w:rsidRDefault="001B37D9" w:rsidP="001B37D9">
                      <w:pPr>
                        <w:tabs>
                          <w:tab w:val="left" w:pos="1134"/>
                          <w:tab w:val="left" w:pos="4111"/>
                        </w:tabs>
                        <w:jc w:val="center"/>
                      </w:pPr>
                    </w:p>
                    <w:p w:rsidR="001B37D9" w:rsidRPr="00376D54" w:rsidRDefault="001B37D9" w:rsidP="001B37D9">
                      <w:pPr>
                        <w:tabs>
                          <w:tab w:val="left" w:pos="4111"/>
                        </w:tabs>
                        <w:jc w:val="center"/>
                      </w:pPr>
                    </w:p>
                    <w:p w:rsidR="001B37D9" w:rsidRPr="00376D54" w:rsidRDefault="001B37D9" w:rsidP="001B37D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1B37D9" w:rsidRDefault="001B37D9" w:rsidP="007648EC">
      <w:pPr>
        <w:shd w:val="clear" w:color="auto" w:fill="FFFFFF"/>
        <w:spacing w:before="270" w:after="100" w:afterAutospacing="1" w:line="359" w:lineRule="atLeast"/>
        <w:jc w:val="center"/>
        <w:outlineLvl w:val="2"/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</w:pPr>
    </w:p>
    <w:p w:rsidR="006C6029" w:rsidRDefault="006C6029" w:rsidP="007648EC">
      <w:pPr>
        <w:shd w:val="clear" w:color="auto" w:fill="FFFFFF"/>
        <w:spacing w:before="270" w:after="100" w:afterAutospacing="1" w:line="359" w:lineRule="atLeast"/>
        <w:jc w:val="center"/>
        <w:outlineLvl w:val="2"/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</w:pPr>
    </w:p>
    <w:p w:rsidR="006C6029" w:rsidRDefault="006C6029" w:rsidP="007648EC">
      <w:pPr>
        <w:shd w:val="clear" w:color="auto" w:fill="FFFFFF"/>
        <w:spacing w:before="270" w:after="100" w:afterAutospacing="1" w:line="359" w:lineRule="atLeast"/>
        <w:jc w:val="center"/>
        <w:outlineLvl w:val="2"/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</w:pPr>
    </w:p>
    <w:p w:rsidR="006C6029" w:rsidRDefault="006C6029" w:rsidP="007648EC">
      <w:pPr>
        <w:shd w:val="clear" w:color="auto" w:fill="FFFFFF"/>
        <w:spacing w:before="270" w:after="100" w:afterAutospacing="1" w:line="359" w:lineRule="atLeast"/>
        <w:jc w:val="center"/>
        <w:outlineLvl w:val="2"/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</w:pPr>
    </w:p>
    <w:p w:rsidR="006C6029" w:rsidRDefault="006C6029" w:rsidP="007648EC">
      <w:pPr>
        <w:shd w:val="clear" w:color="auto" w:fill="FFFFFF"/>
        <w:spacing w:before="270" w:after="100" w:afterAutospacing="1" w:line="359" w:lineRule="atLeast"/>
        <w:jc w:val="center"/>
        <w:outlineLvl w:val="2"/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</w:pPr>
    </w:p>
    <w:p w:rsidR="006C6029" w:rsidRDefault="006C6029" w:rsidP="007648EC">
      <w:pPr>
        <w:shd w:val="clear" w:color="auto" w:fill="FFFFFF"/>
        <w:spacing w:before="270" w:after="100" w:afterAutospacing="1" w:line="359" w:lineRule="atLeast"/>
        <w:jc w:val="center"/>
        <w:outlineLvl w:val="2"/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</w:pPr>
      <w:r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 xml:space="preserve">Уважаемый </w:t>
      </w:r>
      <w:r w:rsidR="00F42802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____</w:t>
      </w:r>
      <w:r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_______________________________________________________!</w:t>
      </w:r>
    </w:p>
    <w:p w:rsidR="007648EC" w:rsidRPr="007648EC" w:rsidRDefault="007648EC" w:rsidP="007648EC">
      <w:pPr>
        <w:shd w:val="clear" w:color="auto" w:fill="FFFFFF"/>
        <w:spacing w:before="270" w:after="100" w:afterAutospacing="1" w:line="359" w:lineRule="atLeast"/>
        <w:jc w:val="center"/>
        <w:outlineLvl w:val="2"/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</w:pPr>
      <w:r w:rsidRPr="007648EC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ПАМЯТКА ДЛЯ ГРАЖДАН: </w:t>
      </w:r>
      <w:r w:rsidRPr="007648EC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br/>
        <w:t>ПОРЯДОК ВОССТАНОВЛЕНИЯ В РОДИТЕЛЬСКИХ ПРАВАХ</w:t>
      </w:r>
    </w:p>
    <w:p w:rsidR="007648EC" w:rsidRPr="007648EC" w:rsidRDefault="007648EC" w:rsidP="0072387F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07710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Какими законами регулируются вопросы восстановления в родительских правах лиц, лишенных таких прав в отношении своих детей?</w:t>
      </w:r>
    </w:p>
    <w:p w:rsidR="007648EC" w:rsidRPr="007648EC" w:rsidRDefault="007648EC" w:rsidP="0072387F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7648E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Основания и порядок восстановления в родительских правах регулируются Семейным кодексом РФ (статья 72), Гражданским процессуальным кодексом РФ (подраздел II раздела II).</w:t>
      </w:r>
    </w:p>
    <w:p w:rsidR="007648EC" w:rsidRPr="007648EC" w:rsidRDefault="007648EC" w:rsidP="0072387F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7648E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Отдельные вопросы применения указанных норм разъяснены в Постановлении Пленума Верховного Суда Российской Федерации от 14.11.2017 № 44 «О практике применения судами законодательства при разрешении споров, связанных с защитой прав и законных интересов ребенка при непосредственной угрозе его жизни или здоровью, а также при ограничении или лишении родительских прав».</w:t>
      </w:r>
    </w:p>
    <w:p w:rsidR="007648EC" w:rsidRPr="007648EC" w:rsidRDefault="007648EC" w:rsidP="0072387F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07710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Основания восстановления в родительских правах</w:t>
      </w:r>
    </w:p>
    <w:p w:rsidR="007648EC" w:rsidRPr="007648EC" w:rsidRDefault="007648EC" w:rsidP="0072387F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7648E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Родители (один из них) могут быть восстановлены в родительских правах только в случаях, если они изменили поведение, образ жизни и (или) отношение к воспитанию ребенка.</w:t>
      </w:r>
    </w:p>
    <w:p w:rsidR="007648EC" w:rsidRPr="007648EC" w:rsidRDefault="007648EC" w:rsidP="0072387F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7648E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Например, если причинами лишения родительских прав были пристрастие родителя к алкоголю, антисанитарные условия проживания ребенка, отсутствие заработка у родителя, который позволял бы материально содержать сына или дочь, безразличное отношение к поведению и развитию несовершеннолетнего, то удовлетворение иска возможно, если истцом будет доказано, что он избавился от алкогольной зависимости, привел жилое помещение в нормальное состояние, устроился на работу, наладил общение с ребенком, не допускает антиобщественного поведения (совершения правонарушений и преступлений), платит алименты на содержание несовершеннолетнего.</w:t>
      </w:r>
    </w:p>
    <w:p w:rsidR="007648EC" w:rsidRPr="00107710" w:rsidRDefault="007648EC" w:rsidP="0072387F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 w:rsidRPr="007648EC">
        <w:rPr>
          <w:rFonts w:ascii="Montserrat" w:hAnsi="Montserrat"/>
          <w:color w:val="273350"/>
        </w:rPr>
        <w:t>В качестве доказательств истец может представить в суд трудовой договор, справку о заработке, справку об отсутствии задолженности по</w:t>
      </w:r>
      <w:r w:rsidR="001B37D9">
        <w:rPr>
          <w:rFonts w:ascii="Montserrat" w:hAnsi="Montserrat"/>
          <w:color w:val="273350"/>
        </w:rPr>
        <w:t xml:space="preserve"> </w:t>
      </w:r>
      <w:r w:rsidRPr="00107710">
        <w:rPr>
          <w:rFonts w:ascii="Montserrat" w:hAnsi="Montserrat"/>
          <w:color w:val="273350"/>
        </w:rPr>
        <w:t>уплате алиментов, справку от нарколога о том, что лицо не состоит на учете в качестве страдающего алкоголизмом и наркоманией, и т.д.</w:t>
      </w:r>
      <w:r w:rsidRPr="00107710">
        <w:rPr>
          <w:rFonts w:ascii="Montserrat" w:hAnsi="Montserrat"/>
          <w:color w:val="273350"/>
        </w:rPr>
        <w:br/>
        <w:t>Истец может ходатайствовать о приглашении в суд свидетелей, которые подтвердят факты нормального общения истца с ребенком, исправление поведения гражданина.</w:t>
      </w:r>
    </w:p>
    <w:p w:rsidR="007648EC" w:rsidRPr="00107710" w:rsidRDefault="007648EC" w:rsidP="0072387F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 w:rsidRPr="00107710">
        <w:rPr>
          <w:rFonts w:ascii="Montserrat" w:hAnsi="Montserrat"/>
          <w:color w:val="273350"/>
        </w:rPr>
        <w:t>Орган опеки и попечительства в обязательном порядке по поручению суда проводит обследование условий жизни лица, претендующего на воспитание ребенка (родителя (родителей), обратившегося в суд с иском о восстановлении в родительских правах).</w:t>
      </w:r>
    </w:p>
    <w:p w:rsidR="007648EC" w:rsidRPr="00107710" w:rsidRDefault="007648EC" w:rsidP="0072387F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 w:rsidRPr="00107710">
        <w:rPr>
          <w:rFonts w:ascii="Montserrat" w:hAnsi="Montserrat"/>
          <w:color w:val="273350"/>
        </w:rPr>
        <w:t xml:space="preserve">При этом суд отказывает в удовлетворении иска, если родители изменили свое поведение и могут надлежащим образом воспитывать ребенка, однако ребенок усыновлен и усыновление не отменено в установленном порядке, а также в случае, когда ребенок, достигший возраста десяти лет, возражает против восстановления родителей в родительских правах, независимо от того, по каким мотивам </w:t>
      </w:r>
      <w:r w:rsidRPr="00107710">
        <w:rPr>
          <w:rFonts w:ascii="Montserrat" w:hAnsi="Montserrat"/>
          <w:color w:val="273350"/>
        </w:rPr>
        <w:lastRenderedPageBreak/>
        <w:t>ребенок не согласен на восстановление родительских прав (абзацы 2 и 3 пункта 4 статьи 72 Семейного кодекса РФ).</w:t>
      </w:r>
    </w:p>
    <w:p w:rsidR="007648EC" w:rsidRPr="00107710" w:rsidRDefault="007648EC" w:rsidP="0072387F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 w:rsidRPr="00107710">
        <w:rPr>
          <w:rFonts w:ascii="Montserrat" w:hAnsi="Montserrat"/>
          <w:color w:val="273350"/>
        </w:rPr>
        <w:t>Суд также вправе с учетом мнения ребенка отказать в удовлетворении иска родителей (одного из них) о восстановлении в родительских правах, если придет к выводу о том, что такое восстановление противоречит интересам ребенка (абзац 1 пункта 4 статьи 72 Семейного кодекса РФ).</w:t>
      </w:r>
    </w:p>
    <w:p w:rsidR="007648EC" w:rsidRPr="00107710" w:rsidRDefault="007648EC" w:rsidP="0072387F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 w:rsidRPr="00107710">
        <w:rPr>
          <w:rStyle w:val="a4"/>
          <w:rFonts w:ascii="Montserrat" w:eastAsiaTheme="majorEastAsia" w:hAnsi="Montserrat"/>
          <w:color w:val="273350"/>
        </w:rPr>
        <w:t>Кто и куда вправе обратиться с требованием о восстановлении в родительских правах?</w:t>
      </w:r>
    </w:p>
    <w:p w:rsidR="007648EC" w:rsidRPr="00107710" w:rsidRDefault="007648EC" w:rsidP="0072387F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 w:rsidRPr="00107710">
        <w:rPr>
          <w:rFonts w:ascii="Montserrat" w:hAnsi="Montserrat"/>
          <w:color w:val="273350"/>
        </w:rPr>
        <w:t>Восстановление в родительских правах осуществляется в судебном порядке по заявлению родителя, лишенного родительских прав. Дела о восстановлении в родительских правах рассматриваются с участием органа опеки и попечительства, а также прокурора.</w:t>
      </w:r>
    </w:p>
    <w:p w:rsidR="007648EC" w:rsidRPr="00107710" w:rsidRDefault="007648EC" w:rsidP="0072387F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 w:rsidRPr="00107710">
        <w:rPr>
          <w:rFonts w:ascii="Montserrat" w:hAnsi="Montserrat"/>
          <w:color w:val="273350"/>
        </w:rPr>
        <w:t>Требование предъявляется к лицу, на попечении которого находится ребенок (другой родитель, опекун (попечитель), приемные родители, патронатные воспитатели, органы опеки и попечительства, организация для детей-сирот и детей, оставшихся без попечения родителей).</w:t>
      </w:r>
    </w:p>
    <w:p w:rsidR="007648EC" w:rsidRPr="00107710" w:rsidRDefault="007648EC" w:rsidP="0072387F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 w:rsidRPr="00107710">
        <w:rPr>
          <w:rFonts w:ascii="Montserrat" w:hAnsi="Montserrat"/>
          <w:color w:val="273350"/>
        </w:rPr>
        <w:t>Одновременно с заявлением родителей (одного из них) о восстановлении в родительских правах может быть рассмотрено требование о возврате ребенка родителям (одному из них).</w:t>
      </w:r>
    </w:p>
    <w:p w:rsidR="007648EC" w:rsidRPr="00107710" w:rsidRDefault="007648EC" w:rsidP="0072387F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 w:rsidRPr="00107710">
        <w:rPr>
          <w:rFonts w:ascii="Montserrat" w:hAnsi="Montserrat"/>
          <w:color w:val="273350"/>
        </w:rPr>
        <w:t>Дела подлежат разрешению районным судом по месту жительства (нахождения) ответчика (статьи 24 и 28 Гражданского процессуального кодекса РФ).</w:t>
      </w:r>
    </w:p>
    <w:p w:rsidR="007648EC" w:rsidRPr="00107710" w:rsidRDefault="007648EC" w:rsidP="0072387F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 w:rsidRPr="00107710">
        <w:rPr>
          <w:rFonts w:ascii="Montserrat" w:hAnsi="Montserrat"/>
          <w:color w:val="273350"/>
        </w:rPr>
        <w:t>В соответствии с пунктом 1 статьи 54 Семейного кодекса РФ ребенком признается лицо, не достигшее возраста восемнадцати лет (совершеннолетия).</w:t>
      </w:r>
    </w:p>
    <w:p w:rsidR="007648EC" w:rsidRPr="00107710" w:rsidRDefault="007648EC" w:rsidP="0072387F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 w:rsidRPr="00107710">
        <w:rPr>
          <w:rFonts w:ascii="Montserrat" w:hAnsi="Montserrat"/>
          <w:color w:val="273350"/>
        </w:rPr>
        <w:t>Если ребенок достиг возраста восемнадцати лет либо приобрел полную дееспособность до достижения названного возраста в результате эмансипации или вступления в брак (пункт 2 статьи 21, пункт 1 статьи 27 Гражданского кодекса РФ), судья отказывает в принятии искового заявления, а если производство по делу возбуждено, суд прекращает его.</w:t>
      </w:r>
    </w:p>
    <w:p w:rsidR="007648EC" w:rsidRPr="00107710" w:rsidRDefault="007648EC" w:rsidP="0072387F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 w:rsidRPr="00107710">
        <w:rPr>
          <w:rFonts w:ascii="Montserrat" w:hAnsi="Montserrat"/>
          <w:color w:val="273350"/>
        </w:rPr>
        <w:t>Удовлетворяя иск о восстановлении в родительских правах и о возвращении ребенка родителям (одному из них), суд разрешает вопрос о прекращении взыскания с этих родителей (одного из них) алиментов на ребенка.</w:t>
      </w:r>
    </w:p>
    <w:p w:rsidR="007648EC" w:rsidRPr="00107710" w:rsidRDefault="007648EC" w:rsidP="0072387F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 w:rsidRPr="00107710">
        <w:rPr>
          <w:rFonts w:ascii="Montserrat" w:hAnsi="Montserrat"/>
          <w:color w:val="273350"/>
        </w:rPr>
        <w:t>В течение трех дней со дня вступления в законную силу решения суда о восстановлении в родительских правах суд направляет выписку из такого решения в орган записи актов гражданского состояния или в многофункциональный центр предоставления государственных и муниципальных услуг по месту государственной регистрации рождения ребенка для информирования органа записи актов гражданского состояния, в котором хранится соответствующая запись акта о рождении.</w:t>
      </w:r>
    </w:p>
    <w:p w:rsidR="007648EC" w:rsidRPr="00107710" w:rsidRDefault="007648EC" w:rsidP="0072387F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 w:rsidRPr="00107710">
        <w:rPr>
          <w:rStyle w:val="a4"/>
          <w:rFonts w:ascii="Montserrat" w:eastAsiaTheme="majorEastAsia" w:hAnsi="Montserrat"/>
          <w:color w:val="273350"/>
        </w:rPr>
        <w:t>Помощь органа опеки и попечительства</w:t>
      </w:r>
    </w:p>
    <w:p w:rsidR="007648EC" w:rsidRPr="00107710" w:rsidRDefault="007648EC" w:rsidP="0072387F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 w:rsidRPr="00107710">
        <w:rPr>
          <w:rFonts w:ascii="Montserrat" w:hAnsi="Montserrat"/>
          <w:color w:val="273350"/>
        </w:rPr>
        <w:t>Лишенные родительских прав лица, если они исправили свое поведение, но не знают, как правильно действовать в целях восстановления в родительских правах, всегда могут получить помощь в органе опеки и попечительства: разъяснение законодательства, содействие в налаживании общения с ребенком, сборе необходимых документов. При этом следует помнить, что орган опеки и попечительства в своей деятельности руководствуется, прежде всего, интересами ребенка. Обращение туда лишенного родительских прав гражданина за оказанием содействия не предрешает положительного заключения этого органа в вопросе о допустимости восстановления в родительских правах.</w:t>
      </w:r>
    </w:p>
    <w:p w:rsidR="007648EC" w:rsidRPr="00107710" w:rsidRDefault="007648EC" w:rsidP="0072387F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 w:rsidRPr="00107710">
        <w:rPr>
          <w:rFonts w:ascii="Montserrat" w:hAnsi="Montserrat"/>
          <w:color w:val="273350"/>
        </w:rPr>
        <w:t>Именно истец должен доказать свое исправление и наличие возможности и желания обеспечить несовершеннолетнему достойную жизнь и правильное воспитание.</w:t>
      </w:r>
    </w:p>
    <w:p w:rsidR="007648EC" w:rsidRPr="007648EC" w:rsidRDefault="007648EC" w:rsidP="0072387F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</w:p>
    <w:p w:rsidR="00DA70FB" w:rsidRDefault="006C6029" w:rsidP="0072387F">
      <w:pPr>
        <w:jc w:val="both"/>
        <w:rPr>
          <w:rFonts w:ascii="Times New Roman" w:hAnsi="Times New Roman" w:cs="Times New Roman"/>
          <w:sz w:val="26"/>
          <w:szCs w:val="26"/>
        </w:rPr>
      </w:pPr>
      <w:r w:rsidRPr="006C6029">
        <w:rPr>
          <w:rFonts w:ascii="Times New Roman" w:hAnsi="Times New Roman" w:cs="Times New Roman"/>
          <w:sz w:val="26"/>
          <w:szCs w:val="26"/>
        </w:rPr>
        <w:t>Подпись</w:t>
      </w:r>
      <w:r>
        <w:rPr>
          <w:sz w:val="26"/>
          <w:szCs w:val="26"/>
        </w:rPr>
        <w:t xml:space="preserve">____________________________                                                  </w:t>
      </w:r>
      <w:r w:rsidRPr="006C6029">
        <w:rPr>
          <w:rFonts w:ascii="Times New Roman" w:hAnsi="Times New Roman" w:cs="Times New Roman"/>
          <w:sz w:val="26"/>
          <w:szCs w:val="26"/>
        </w:rPr>
        <w:t>Дата _________________</w:t>
      </w:r>
    </w:p>
    <w:p w:rsidR="008A71F4" w:rsidRDefault="008A71F4" w:rsidP="0072387F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8A71F4" w:rsidRDefault="008A71F4" w:rsidP="0072387F">
      <w:pPr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8A71F4" w:rsidSect="006C6029">
      <w:pgSz w:w="11906" w:h="16838"/>
      <w:pgMar w:top="426" w:right="707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21B2"/>
    <w:rsid w:val="00107710"/>
    <w:rsid w:val="001B37D9"/>
    <w:rsid w:val="004249D6"/>
    <w:rsid w:val="0068778F"/>
    <w:rsid w:val="006C6029"/>
    <w:rsid w:val="0072387F"/>
    <w:rsid w:val="007648EC"/>
    <w:rsid w:val="008A71F4"/>
    <w:rsid w:val="009F2D57"/>
    <w:rsid w:val="00B0756E"/>
    <w:rsid w:val="00DA70FB"/>
    <w:rsid w:val="00DE21B2"/>
    <w:rsid w:val="00F42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AD523B-BD3B-4D4A-8D72-BE54848D4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37D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37D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48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648EC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1B37D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B37D9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02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903</Words>
  <Characters>5148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6</cp:revision>
  <dcterms:created xsi:type="dcterms:W3CDTF">2025-03-19T06:56:00Z</dcterms:created>
  <dcterms:modified xsi:type="dcterms:W3CDTF">2025-03-19T07:22:00Z</dcterms:modified>
</cp:coreProperties>
</file>