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2491" w14:textId="77777777" w:rsidR="002B2E4F" w:rsidRDefault="002B2E4F" w:rsidP="00334EEB">
      <w:pPr>
        <w:spacing w:line="240" w:lineRule="auto"/>
        <w:jc w:val="center"/>
        <w:rPr>
          <w:sz w:val="32"/>
          <w:szCs w:val="32"/>
        </w:rPr>
      </w:pPr>
      <w:r>
        <w:t xml:space="preserve">    </w:t>
      </w:r>
      <w:r>
        <w:rPr>
          <w:sz w:val="32"/>
          <w:szCs w:val="32"/>
        </w:rPr>
        <w:t>РОССИЙСКАЯ ФЕДЕРАЦИЯ</w:t>
      </w:r>
    </w:p>
    <w:p w14:paraId="5EC0AE5C" w14:textId="77777777" w:rsidR="002B2E4F" w:rsidRDefault="002B2E4F" w:rsidP="00334EEB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БРЯНСКАЯ ОБЛАСТЬ</w:t>
      </w:r>
    </w:p>
    <w:p w14:paraId="20EDD78A" w14:textId="77777777" w:rsidR="002B2E4F" w:rsidRDefault="002B2E4F" w:rsidP="00334EEB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КАРАЧЕВСКИЙ МУНИЦИПАЛЬНЫЙ РАЙОН</w:t>
      </w:r>
    </w:p>
    <w:p w14:paraId="5F7293FC" w14:textId="77777777" w:rsidR="002B2E4F" w:rsidRDefault="002B2E4F" w:rsidP="00334EEB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КАРАЧЕВСКОГО РАЙОНА</w:t>
      </w:r>
    </w:p>
    <w:p w14:paraId="49A415FE" w14:textId="77777777" w:rsidR="002B2E4F" w:rsidRPr="008B6141" w:rsidRDefault="002B2E4F" w:rsidP="00334EEB">
      <w:pPr>
        <w:spacing w:line="240" w:lineRule="auto"/>
        <w:jc w:val="center"/>
        <w:rPr>
          <w:sz w:val="32"/>
          <w:szCs w:val="32"/>
        </w:rPr>
      </w:pPr>
    </w:p>
    <w:p w14:paraId="36EC9D3F" w14:textId="77777777" w:rsidR="002B2E4F" w:rsidRDefault="002B2E4F" w:rsidP="00334EEB">
      <w:pPr>
        <w:spacing w:line="240" w:lineRule="auto"/>
        <w:jc w:val="center"/>
        <w:rPr>
          <w:sz w:val="32"/>
          <w:szCs w:val="32"/>
        </w:rPr>
      </w:pPr>
      <w:r w:rsidRPr="008B6141">
        <w:rPr>
          <w:sz w:val="32"/>
          <w:szCs w:val="32"/>
        </w:rPr>
        <w:t>ПОСТАНОВЛЕНИЕ</w:t>
      </w:r>
    </w:p>
    <w:p w14:paraId="2E5949E9" w14:textId="0B3727FF" w:rsidR="002B2E4F" w:rsidRPr="002B2E4F" w:rsidRDefault="002B2E4F" w:rsidP="00334EEB">
      <w:pPr>
        <w:spacing w:line="240" w:lineRule="auto"/>
        <w:jc w:val="center"/>
        <w:rPr>
          <w:sz w:val="32"/>
          <w:szCs w:val="32"/>
          <w:lang w:val="ru-RU"/>
        </w:rPr>
      </w:pPr>
      <w:r>
        <w:rPr>
          <w:sz w:val="32"/>
          <w:szCs w:val="32"/>
        </w:rPr>
        <w:t>От_</w:t>
      </w:r>
      <w:r>
        <w:rPr>
          <w:sz w:val="32"/>
          <w:szCs w:val="32"/>
          <w:u w:val="single"/>
          <w:lang w:val="ru-RU"/>
        </w:rPr>
        <w:t>_</w:t>
      </w:r>
      <w:r w:rsidR="007D67DC">
        <w:rPr>
          <w:sz w:val="32"/>
          <w:szCs w:val="32"/>
          <w:u w:val="single"/>
          <w:lang w:val="ru-RU"/>
        </w:rPr>
        <w:t>31.07.2026</w:t>
      </w:r>
      <w:r>
        <w:rPr>
          <w:sz w:val="32"/>
          <w:szCs w:val="32"/>
          <w:u w:val="single"/>
          <w:lang w:val="ru-RU"/>
        </w:rPr>
        <w:t>_</w:t>
      </w:r>
      <w:r w:rsidRPr="00CF0408">
        <w:rPr>
          <w:sz w:val="32"/>
          <w:szCs w:val="32"/>
          <w:u w:val="single"/>
        </w:rPr>
        <w:t xml:space="preserve"> г.</w:t>
      </w:r>
      <w:r>
        <w:rPr>
          <w:sz w:val="32"/>
          <w:szCs w:val="32"/>
        </w:rPr>
        <w:t xml:space="preserve"> №</w:t>
      </w:r>
      <w:r w:rsidR="007D67DC">
        <w:rPr>
          <w:sz w:val="32"/>
          <w:szCs w:val="32"/>
          <w:lang w:val="ru-RU"/>
        </w:rPr>
        <w:t>1081</w:t>
      </w:r>
    </w:p>
    <w:p w14:paraId="40BFAB06" w14:textId="77777777" w:rsidR="002B2E4F" w:rsidRDefault="002B2E4F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B3807" w14:textId="444D5396" w:rsidR="002B2E4F" w:rsidRPr="002B2E4F" w:rsidRDefault="002B2E4F" w:rsidP="00334EEB">
      <w:pPr>
        <w:spacing w:line="240" w:lineRule="auto"/>
        <w:ind w:firstLine="720"/>
        <w:jc w:val="center"/>
        <w:rPr>
          <w:sz w:val="32"/>
          <w:szCs w:val="28"/>
        </w:rPr>
      </w:pPr>
      <w:r w:rsidRPr="002B2E4F">
        <w:rPr>
          <w:sz w:val="32"/>
          <w:szCs w:val="28"/>
        </w:rPr>
        <w:t xml:space="preserve">ОБ УТВЕРЖДЕНИИ ПОРЯДКА ПЕРЕДАЧИ ОБЪЕКТОВ БЛАГОУСТРОЙСТВА ДВОРОВЫХ ТЕРРИТОРИЙ, БЛАГОУСТРОЕННЫХ В РАМКАХ РЕАЛИЗАЦИИ МУНИЦИПАЛЬНОЙ ПРОГРАММЫ «ФОРМИРОВАНИЕ </w:t>
      </w:r>
      <w:r w:rsidR="00444A8F">
        <w:rPr>
          <w:sz w:val="32"/>
          <w:szCs w:val="28"/>
          <w:lang w:val="ru-RU"/>
        </w:rPr>
        <w:t>СОВРЕМЕННОЙ</w:t>
      </w:r>
      <w:r w:rsidRPr="002B2E4F">
        <w:rPr>
          <w:sz w:val="32"/>
          <w:szCs w:val="28"/>
        </w:rPr>
        <w:t xml:space="preserve"> ГОРОДСКОЙ СРЕДЫ» НА ТЕРРИТОРИИ КАРАЧЕВСКОГО ГОРОДСКОГО ПОСЕЛЕНИЯ, В ОБЩУЮ ДОЛЕВУЮ СОБСТВЕННОСТЬ СОБСТВЕННИКАМ ПОМЕЩЕНИЙ В МНОГОКВАРТИРНОМ ДОМЕ</w:t>
      </w:r>
    </w:p>
    <w:p w14:paraId="119623AC" w14:textId="77777777" w:rsidR="002B2E4F" w:rsidRPr="00D6623B" w:rsidRDefault="002B2E4F" w:rsidP="00334EEB">
      <w:pPr>
        <w:spacing w:line="240" w:lineRule="auto"/>
        <w:jc w:val="center"/>
        <w:rPr>
          <w:sz w:val="10"/>
          <w:szCs w:val="10"/>
        </w:rPr>
      </w:pPr>
    </w:p>
    <w:p w14:paraId="47E34A36" w14:textId="77777777" w:rsidR="002B2E4F" w:rsidRPr="008453D6" w:rsidRDefault="002B2E4F" w:rsidP="00334EEB">
      <w:pPr>
        <w:tabs>
          <w:tab w:val="left" w:pos="5940"/>
          <w:tab w:val="left" w:pos="6120"/>
        </w:tabs>
        <w:spacing w:line="240" w:lineRule="auto"/>
        <w:ind w:firstLine="709"/>
        <w:jc w:val="both"/>
        <w:rPr>
          <w:b/>
          <w:sz w:val="25"/>
          <w:szCs w:val="25"/>
        </w:rPr>
      </w:pPr>
    </w:p>
    <w:p w14:paraId="4AA925BF" w14:textId="57929280" w:rsidR="002B2E4F" w:rsidRPr="00A404BE" w:rsidRDefault="002B2E4F" w:rsidP="00334EEB">
      <w:pPr>
        <w:spacing w:line="240" w:lineRule="auto"/>
        <w:ind w:firstLine="720"/>
        <w:jc w:val="both"/>
        <w:rPr>
          <w:sz w:val="24"/>
          <w:szCs w:val="24"/>
        </w:rPr>
      </w:pPr>
      <w:r w:rsidRPr="00A404BE">
        <w:rPr>
          <w:sz w:val="24"/>
          <w:szCs w:val="24"/>
        </w:rPr>
        <w:t>В целях реализации полномочий органов местного самоуправления в сфере благоустройства, руководствуясь Гражданским кодексом Российской Федерации, Земельным кодексом Российской Федерации, Жилищным кодексом Российской Федерации, Федеральным законом от</w:t>
      </w:r>
      <w:r w:rsidRPr="00A404BE">
        <w:rPr>
          <w:sz w:val="24"/>
          <w:szCs w:val="24"/>
          <w:lang w:val="ru-RU"/>
        </w:rPr>
        <w:t xml:space="preserve">   </w:t>
      </w:r>
      <w:r w:rsidRPr="00A404BE">
        <w:rPr>
          <w:sz w:val="24"/>
          <w:szCs w:val="24"/>
        </w:rPr>
        <w:t>29 декабря 2004 года № 189-ФЗ «О введении в действие Жилищного кодекса Российской Федерации», Федеральным законом от 29 декабря 2004 года № 191-ФЗ «О введении в действие Градостроительного кодекса Российской Федерации», Федеральным законом от 21 июля 2007 года № 185-ФЗ «О Фонде содействия реформированию жилищно-коммунального хозяйства», в соответствии с положениями федерального проекта «Формирование комфортной городской среды» национального проекта «Инфраструктура для жизни», требованиями Приказа Министерства строительства и жилищно-коммунального хозяйства Российской Федерации от 13 апреля 2021 года № 711/</w:t>
      </w:r>
      <w:proofErr w:type="spellStart"/>
      <w:r w:rsidRPr="00A404BE">
        <w:rPr>
          <w:sz w:val="24"/>
          <w:szCs w:val="24"/>
        </w:rPr>
        <w:t>пр</w:t>
      </w:r>
      <w:proofErr w:type="spellEnd"/>
      <w:r w:rsidRPr="00A404BE">
        <w:rPr>
          <w:sz w:val="24"/>
          <w:szCs w:val="24"/>
        </w:rPr>
        <w:t xml:space="preserve"> «Об утверждении требований к элементам благоустройства», на основании решения общего собрания собственников помещений в многоквартирном доме о принятии созданного в результате благоустройства имущества в состав общего имущества, учитывая условия муниципальных контрактов на выполнение работ по благоустройству дворовых территорий в рамках программы Ф</w:t>
      </w:r>
      <w:r w:rsidR="00444A8F">
        <w:rPr>
          <w:sz w:val="24"/>
          <w:szCs w:val="24"/>
          <w:lang w:val="ru-RU"/>
        </w:rPr>
        <w:t>С</w:t>
      </w:r>
      <w:r w:rsidRPr="00A404BE">
        <w:rPr>
          <w:sz w:val="24"/>
          <w:szCs w:val="24"/>
        </w:rPr>
        <w:t>ГС, в целях обеспечения единого подхода к передаче объектов благоустройства</w:t>
      </w:r>
    </w:p>
    <w:p w14:paraId="0297012E" w14:textId="77777777" w:rsidR="002B2E4F" w:rsidRPr="00A404BE" w:rsidRDefault="002B2E4F" w:rsidP="00334EEB">
      <w:pPr>
        <w:widowControl w:val="0"/>
        <w:spacing w:line="240" w:lineRule="auto"/>
        <w:ind w:firstLine="709"/>
        <w:jc w:val="both"/>
        <w:rPr>
          <w:b/>
          <w:sz w:val="24"/>
          <w:szCs w:val="24"/>
        </w:rPr>
      </w:pPr>
      <w:r w:rsidRPr="00A404BE">
        <w:rPr>
          <w:b/>
          <w:sz w:val="24"/>
          <w:szCs w:val="24"/>
        </w:rPr>
        <w:t>ПОСТАНОВЛЯЮ:</w:t>
      </w:r>
    </w:p>
    <w:p w14:paraId="7614F4E2" w14:textId="77777777" w:rsidR="002B2E4F" w:rsidRPr="00A404BE" w:rsidRDefault="002B2E4F" w:rsidP="00334EEB">
      <w:pPr>
        <w:widowControl w:val="0"/>
        <w:spacing w:line="240" w:lineRule="auto"/>
        <w:ind w:firstLine="709"/>
        <w:jc w:val="both"/>
        <w:rPr>
          <w:b/>
          <w:sz w:val="24"/>
          <w:szCs w:val="24"/>
        </w:rPr>
      </w:pPr>
    </w:p>
    <w:p w14:paraId="4220D587" w14:textId="68FBE850" w:rsidR="00334EEB" w:rsidRPr="00A404BE" w:rsidRDefault="00334EEB" w:rsidP="00334EEB">
      <w:pPr>
        <w:spacing w:line="240" w:lineRule="auto"/>
        <w:ind w:firstLine="720"/>
        <w:jc w:val="both"/>
        <w:rPr>
          <w:sz w:val="24"/>
          <w:szCs w:val="24"/>
        </w:rPr>
      </w:pPr>
      <w:r w:rsidRPr="00A404BE">
        <w:rPr>
          <w:sz w:val="24"/>
          <w:szCs w:val="24"/>
        </w:rPr>
        <w:t xml:space="preserve">1. Утвердить Порядок передачи объектов благоустройства дворовых территорий, благоустроенных в рамках реализации муниципальной программы «Формирование </w:t>
      </w:r>
      <w:r w:rsidR="00444A8F">
        <w:rPr>
          <w:sz w:val="24"/>
          <w:szCs w:val="24"/>
          <w:lang w:val="ru-RU"/>
        </w:rPr>
        <w:t>современной</w:t>
      </w:r>
      <w:r w:rsidRPr="00A404BE">
        <w:rPr>
          <w:sz w:val="24"/>
          <w:szCs w:val="24"/>
        </w:rPr>
        <w:t xml:space="preserve"> городской среды» на территории Карачевского городского поселения, в общую долевую собственность собственникам </w:t>
      </w:r>
      <w:r w:rsidRPr="00A404BE">
        <w:rPr>
          <w:sz w:val="24"/>
          <w:szCs w:val="24"/>
        </w:rPr>
        <w:lastRenderedPageBreak/>
        <w:t>помещений в многоквартирном доме (далее – Порядок), согласно приложению 1 к настоящему постановлению.</w:t>
      </w:r>
    </w:p>
    <w:p w14:paraId="00AC6C25" w14:textId="501A18D6" w:rsidR="00334EEB" w:rsidRPr="00A404BE" w:rsidRDefault="00334EEB" w:rsidP="00334EEB">
      <w:pPr>
        <w:spacing w:line="240" w:lineRule="auto"/>
        <w:ind w:firstLine="720"/>
        <w:jc w:val="both"/>
        <w:rPr>
          <w:sz w:val="24"/>
          <w:szCs w:val="24"/>
        </w:rPr>
      </w:pPr>
      <w:r w:rsidRPr="00A404BE">
        <w:rPr>
          <w:sz w:val="24"/>
          <w:szCs w:val="24"/>
        </w:rPr>
        <w:t>2. Утвердить состав межведомственной комиссии по осмотру объектов благоустройства дворовых территорий,</w:t>
      </w:r>
      <w:r w:rsidR="00444A8F">
        <w:rPr>
          <w:sz w:val="24"/>
          <w:szCs w:val="24"/>
        </w:rPr>
        <w:t xml:space="preserve"> созданных в рамках программы Ф</w:t>
      </w:r>
      <w:r w:rsidR="00444A8F">
        <w:rPr>
          <w:sz w:val="24"/>
          <w:szCs w:val="24"/>
          <w:lang w:val="ru-RU"/>
        </w:rPr>
        <w:t>С</w:t>
      </w:r>
      <w:r w:rsidRPr="00A404BE">
        <w:rPr>
          <w:sz w:val="24"/>
          <w:szCs w:val="24"/>
        </w:rPr>
        <w:t>ГС, в целях установления их фактического состояния, комплектности и готовности к передаче, согласно приложению 2 к настоящему постановлению.</w:t>
      </w:r>
    </w:p>
    <w:p w14:paraId="71BD8195" w14:textId="77777777" w:rsidR="00334EEB" w:rsidRPr="00A404BE" w:rsidRDefault="00334EEB" w:rsidP="00334EEB">
      <w:pPr>
        <w:spacing w:line="240" w:lineRule="auto"/>
        <w:ind w:firstLine="720"/>
        <w:jc w:val="both"/>
        <w:rPr>
          <w:sz w:val="24"/>
          <w:szCs w:val="24"/>
        </w:rPr>
      </w:pPr>
      <w:r w:rsidRPr="00A404BE">
        <w:rPr>
          <w:sz w:val="24"/>
          <w:szCs w:val="24"/>
        </w:rPr>
        <w:t>4. Опубликовать настоящее постановление на официальном сайте администрации Карачевского района в информационно-телекоммуникационной сети «Интернет».</w:t>
      </w:r>
    </w:p>
    <w:p w14:paraId="0E212F8A" w14:textId="77777777" w:rsidR="00334EEB" w:rsidRPr="00A404BE" w:rsidRDefault="00334EEB" w:rsidP="00334EEB">
      <w:pPr>
        <w:spacing w:line="240" w:lineRule="auto"/>
        <w:ind w:firstLine="720"/>
        <w:jc w:val="both"/>
        <w:rPr>
          <w:sz w:val="24"/>
          <w:szCs w:val="24"/>
        </w:rPr>
      </w:pPr>
      <w:r w:rsidRPr="00A404BE">
        <w:rPr>
          <w:sz w:val="24"/>
          <w:szCs w:val="24"/>
        </w:rPr>
        <w:t>5. Настоящее постановление вступает в силу со дня его официального опубликования и распространяется на правоотношения.</w:t>
      </w:r>
    </w:p>
    <w:p w14:paraId="2A296A45" w14:textId="77777777" w:rsidR="00334EEB" w:rsidRPr="00A404BE" w:rsidRDefault="00334EEB" w:rsidP="00334EEB">
      <w:pPr>
        <w:spacing w:line="240" w:lineRule="auto"/>
        <w:ind w:firstLine="720"/>
        <w:jc w:val="both"/>
        <w:rPr>
          <w:sz w:val="24"/>
          <w:szCs w:val="24"/>
          <w:lang w:val="ru-RU"/>
        </w:rPr>
      </w:pPr>
      <w:r w:rsidRPr="00A404BE">
        <w:rPr>
          <w:sz w:val="24"/>
          <w:szCs w:val="24"/>
        </w:rPr>
        <w:t xml:space="preserve">6. Контроль за исполнением настоящего постановления возложить на заместителя главы администрации Карачевского </w:t>
      </w:r>
      <w:r w:rsidRPr="00A404BE">
        <w:rPr>
          <w:sz w:val="24"/>
          <w:szCs w:val="24"/>
          <w:lang w:val="ru-RU"/>
        </w:rPr>
        <w:t>района Аксютина Д. Н.</w:t>
      </w:r>
    </w:p>
    <w:p w14:paraId="11DEA832" w14:textId="77777777" w:rsidR="00334EEB" w:rsidRPr="00A404BE" w:rsidRDefault="00334EEB" w:rsidP="00334EEB">
      <w:pPr>
        <w:spacing w:line="240" w:lineRule="auto"/>
        <w:ind w:firstLine="720"/>
        <w:jc w:val="both"/>
        <w:rPr>
          <w:sz w:val="24"/>
          <w:szCs w:val="24"/>
        </w:rPr>
      </w:pPr>
    </w:p>
    <w:p w14:paraId="6A3616F7" w14:textId="77777777" w:rsidR="002B2E4F" w:rsidRPr="00A404BE" w:rsidRDefault="002B2E4F" w:rsidP="00334EEB">
      <w:pPr>
        <w:tabs>
          <w:tab w:val="left" w:pos="5940"/>
          <w:tab w:val="left" w:pos="6120"/>
        </w:tabs>
        <w:spacing w:line="24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07"/>
        <w:gridCol w:w="4530"/>
      </w:tblGrid>
      <w:tr w:rsidR="002B2E4F" w:rsidRPr="00A404BE" w14:paraId="476F813B" w14:textId="77777777" w:rsidTr="00AA4A3E">
        <w:trPr>
          <w:trHeight w:val="768"/>
        </w:trPr>
        <w:tc>
          <w:tcPr>
            <w:tcW w:w="4744" w:type="dxa"/>
            <w:shd w:val="clear" w:color="auto" w:fill="auto"/>
          </w:tcPr>
          <w:p w14:paraId="381BE5D6" w14:textId="047A962B" w:rsidR="002B2E4F" w:rsidRPr="00A404BE" w:rsidRDefault="00334EEB" w:rsidP="00334EEB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A404BE">
              <w:rPr>
                <w:b/>
                <w:sz w:val="24"/>
                <w:szCs w:val="24"/>
                <w:lang w:val="ru-RU"/>
              </w:rPr>
              <w:t>Г</w:t>
            </w:r>
            <w:r w:rsidRPr="00A404BE">
              <w:rPr>
                <w:b/>
                <w:sz w:val="24"/>
                <w:szCs w:val="24"/>
              </w:rPr>
              <w:t>лава</w:t>
            </w:r>
            <w:r w:rsidR="002B2E4F" w:rsidRPr="00A404BE">
              <w:rPr>
                <w:b/>
                <w:sz w:val="24"/>
                <w:szCs w:val="24"/>
              </w:rPr>
              <w:t xml:space="preserve"> администрации </w:t>
            </w:r>
          </w:p>
          <w:p w14:paraId="214D0FFF" w14:textId="77777777" w:rsidR="002B2E4F" w:rsidRPr="00A404BE" w:rsidRDefault="002B2E4F" w:rsidP="00334EEB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A404BE">
              <w:rPr>
                <w:b/>
                <w:sz w:val="24"/>
                <w:szCs w:val="24"/>
              </w:rPr>
              <w:t>Карачевского района</w:t>
            </w:r>
          </w:p>
        </w:tc>
        <w:tc>
          <w:tcPr>
            <w:tcW w:w="4719" w:type="dxa"/>
            <w:shd w:val="clear" w:color="auto" w:fill="auto"/>
            <w:vAlign w:val="center"/>
          </w:tcPr>
          <w:p w14:paraId="246B6788" w14:textId="3C73A47A" w:rsidR="002B2E4F" w:rsidRPr="00A404BE" w:rsidRDefault="00334EEB" w:rsidP="00334EEB">
            <w:pPr>
              <w:spacing w:line="240" w:lineRule="auto"/>
              <w:ind w:firstLine="1593"/>
              <w:jc w:val="both"/>
              <w:rPr>
                <w:b/>
                <w:sz w:val="24"/>
                <w:szCs w:val="24"/>
                <w:lang w:val="ru-RU"/>
              </w:rPr>
            </w:pPr>
            <w:r w:rsidRPr="00A404BE">
              <w:rPr>
                <w:b/>
                <w:sz w:val="24"/>
                <w:szCs w:val="24"/>
                <w:lang w:val="ru-RU"/>
              </w:rPr>
              <w:t xml:space="preserve">                  Р. А. Егоров</w:t>
            </w:r>
          </w:p>
        </w:tc>
      </w:tr>
      <w:tr w:rsidR="002B2E4F" w:rsidRPr="00A404BE" w14:paraId="6392E715" w14:textId="77777777" w:rsidTr="00AA4A3E">
        <w:trPr>
          <w:trHeight w:val="1524"/>
        </w:trPr>
        <w:tc>
          <w:tcPr>
            <w:tcW w:w="4744" w:type="dxa"/>
            <w:shd w:val="clear" w:color="auto" w:fill="auto"/>
          </w:tcPr>
          <w:p w14:paraId="1BBD9073" w14:textId="3DDD9E74" w:rsidR="002B2E4F" w:rsidRPr="00A404BE" w:rsidRDefault="00334EEB" w:rsidP="00334EEB">
            <w:pPr>
              <w:spacing w:line="240" w:lineRule="auto"/>
              <w:jc w:val="both"/>
              <w:rPr>
                <w:szCs w:val="24"/>
                <w:lang w:val="ru-RU"/>
              </w:rPr>
            </w:pPr>
            <w:r w:rsidRPr="00A404BE">
              <w:rPr>
                <w:szCs w:val="24"/>
                <w:lang w:val="ru-RU"/>
              </w:rPr>
              <w:t>Заместитель главы администрации Карачевского района</w:t>
            </w:r>
          </w:p>
          <w:p w14:paraId="24DD61D5" w14:textId="464C6C62" w:rsidR="00334EEB" w:rsidRPr="00A404BE" w:rsidRDefault="00334EEB" w:rsidP="00334EEB">
            <w:pPr>
              <w:spacing w:line="240" w:lineRule="auto"/>
              <w:jc w:val="both"/>
              <w:rPr>
                <w:szCs w:val="24"/>
                <w:lang w:val="ru-RU"/>
              </w:rPr>
            </w:pPr>
            <w:r w:rsidRPr="00A404BE">
              <w:rPr>
                <w:szCs w:val="24"/>
                <w:lang w:val="ru-RU"/>
              </w:rPr>
              <w:t>Д. Н. Аксютин</w:t>
            </w:r>
          </w:p>
          <w:p w14:paraId="7CE6D09A" w14:textId="77777777" w:rsidR="00334EEB" w:rsidRPr="00A404BE" w:rsidRDefault="00334EEB" w:rsidP="00334EEB">
            <w:pPr>
              <w:spacing w:line="240" w:lineRule="auto"/>
              <w:jc w:val="both"/>
              <w:rPr>
                <w:szCs w:val="24"/>
                <w:lang w:val="ru-RU"/>
              </w:rPr>
            </w:pPr>
          </w:p>
          <w:p w14:paraId="525B415A" w14:textId="77777777" w:rsidR="002B2E4F" w:rsidRPr="00A404BE" w:rsidRDefault="002B2E4F" w:rsidP="00334EEB">
            <w:pPr>
              <w:spacing w:line="240" w:lineRule="auto"/>
              <w:jc w:val="both"/>
              <w:rPr>
                <w:szCs w:val="24"/>
              </w:rPr>
            </w:pPr>
            <w:r w:rsidRPr="00A404BE">
              <w:rPr>
                <w:szCs w:val="24"/>
              </w:rPr>
              <w:t>Юрист:</w:t>
            </w:r>
          </w:p>
          <w:p w14:paraId="11E6EEAB" w14:textId="77777777" w:rsidR="002B2E4F" w:rsidRPr="00A404BE" w:rsidRDefault="002B2E4F" w:rsidP="00334EEB">
            <w:pPr>
              <w:spacing w:line="240" w:lineRule="auto"/>
              <w:jc w:val="both"/>
              <w:rPr>
                <w:szCs w:val="24"/>
              </w:rPr>
            </w:pPr>
          </w:p>
          <w:p w14:paraId="635EC8D9" w14:textId="77777777" w:rsidR="002B2E4F" w:rsidRPr="00A404BE" w:rsidRDefault="002B2E4F" w:rsidP="00334EEB">
            <w:pPr>
              <w:spacing w:line="240" w:lineRule="auto"/>
              <w:jc w:val="both"/>
              <w:rPr>
                <w:sz w:val="18"/>
                <w:szCs w:val="24"/>
              </w:rPr>
            </w:pPr>
            <w:r w:rsidRPr="00A404BE">
              <w:rPr>
                <w:sz w:val="18"/>
                <w:szCs w:val="24"/>
              </w:rPr>
              <w:t>Исп.: Стариков А. Г.</w:t>
            </w:r>
          </w:p>
          <w:p w14:paraId="464C058C" w14:textId="7A14A161" w:rsidR="002B2E4F" w:rsidRPr="00A404BE" w:rsidRDefault="00334EEB" w:rsidP="00334EEB">
            <w:pPr>
              <w:spacing w:line="240" w:lineRule="auto"/>
              <w:jc w:val="both"/>
              <w:rPr>
                <w:sz w:val="18"/>
                <w:szCs w:val="24"/>
                <w:lang w:val="ru-RU"/>
              </w:rPr>
            </w:pPr>
            <w:r w:rsidRPr="00A404BE">
              <w:rPr>
                <w:sz w:val="18"/>
                <w:szCs w:val="24"/>
                <w:lang w:val="ru-RU"/>
              </w:rPr>
              <w:t>2-15-74</w:t>
            </w:r>
          </w:p>
          <w:p w14:paraId="6D7DA818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08A69191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792B0A11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032E1655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1A1B5A94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14:paraId="266E8CE0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14:paraId="7A1F4530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A404BE">
              <w:rPr>
                <w:sz w:val="24"/>
                <w:szCs w:val="24"/>
              </w:rPr>
              <w:t xml:space="preserve">                                                 </w:t>
            </w:r>
          </w:p>
          <w:p w14:paraId="1CAE3E26" w14:textId="77777777" w:rsidR="002B2E4F" w:rsidRPr="00A404BE" w:rsidRDefault="002B2E4F" w:rsidP="00334EE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000000E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6E1EC9" w14:textId="77777777" w:rsidR="00B43DFF" w:rsidRDefault="00B43DFF" w:rsidP="00334E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56F6E7" w14:textId="77777777" w:rsidR="005912A4" w:rsidRDefault="005912A4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F4AA546" w14:textId="77777777" w:rsidR="005912A4" w:rsidRDefault="005912A4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DB378D2" w14:textId="77777777" w:rsidR="005912A4" w:rsidRDefault="005912A4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2EFD03" w14:textId="77777777" w:rsidR="005912A4" w:rsidRDefault="005912A4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AAD2525" w14:textId="77777777" w:rsidR="005912A4" w:rsidRDefault="005912A4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6AC789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758E41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7DF26BF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6DE485A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88A6BCE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567FC6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CD343D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E59D5DD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6E409F" w14:textId="77777777" w:rsidR="00A404BE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BB1FC96" w14:textId="77777777" w:rsidR="00A404BE" w:rsidRPr="00B43DFF" w:rsidRDefault="00A404B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1A" w14:textId="77777777" w:rsidR="008F1273" w:rsidRPr="00B43DFF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0000001B" w14:textId="237F62AE" w:rsidR="008F1273" w:rsidRPr="00B43DFF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Карачевского </w:t>
      </w:r>
      <w:r w:rsidR="00B43DFF">
        <w:rPr>
          <w:rFonts w:ascii="Times New Roman" w:hAnsi="Times New Roman" w:cs="Times New Roman"/>
          <w:sz w:val="28"/>
          <w:szCs w:val="28"/>
          <w:lang w:val="ru-RU"/>
        </w:rPr>
        <w:t>района</w:t>
      </w:r>
    </w:p>
    <w:p w14:paraId="0000001C" w14:textId="7400B245" w:rsidR="008F1273" w:rsidRPr="00B43DFF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от </w:t>
      </w:r>
      <w:r w:rsidR="00B43DFF"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 w:rsidR="00B43DFF">
        <w:rPr>
          <w:rFonts w:ascii="Times New Roman" w:hAnsi="Times New Roman" w:cs="Times New Roman"/>
          <w:sz w:val="28"/>
          <w:szCs w:val="28"/>
        </w:rPr>
        <w:t xml:space="preserve">г. № </w:t>
      </w:r>
      <w:r w:rsidR="00B43DFF"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14:paraId="0000001D" w14:textId="77777777" w:rsidR="008F1273" w:rsidRPr="00B43DFF" w:rsidRDefault="008F1273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0000001E" w14:textId="77777777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FF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0000001F" w14:textId="6CE799EC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FF">
        <w:rPr>
          <w:rFonts w:ascii="Times New Roman" w:hAnsi="Times New Roman" w:cs="Times New Roman"/>
          <w:b/>
          <w:sz w:val="28"/>
          <w:szCs w:val="28"/>
        </w:rPr>
        <w:t xml:space="preserve">передачи объектов благоустройства дворовых территорий, благоустроенных в рамках реализации муниципальной программы «Формирование </w:t>
      </w:r>
      <w:r w:rsidR="00444A8F">
        <w:rPr>
          <w:rFonts w:ascii="Times New Roman" w:hAnsi="Times New Roman" w:cs="Times New Roman"/>
          <w:b/>
          <w:sz w:val="28"/>
          <w:szCs w:val="28"/>
          <w:lang w:val="ru-RU"/>
        </w:rPr>
        <w:t>современной</w:t>
      </w:r>
      <w:r w:rsidRPr="00B43DFF">
        <w:rPr>
          <w:rFonts w:ascii="Times New Roman" w:hAnsi="Times New Roman" w:cs="Times New Roman"/>
          <w:b/>
          <w:sz w:val="28"/>
          <w:szCs w:val="28"/>
        </w:rPr>
        <w:t xml:space="preserve"> городской среды» на территории Карачевского городского поселения, в общую долевую собственность собственникам помещений в многоквартирном доме</w:t>
      </w:r>
    </w:p>
    <w:p w14:paraId="00000021" w14:textId="2FE56409" w:rsidR="008F1273" w:rsidRPr="00B43DFF" w:rsidRDefault="008F1273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22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23" w14:textId="77777777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0000024" w14:textId="77777777" w:rsidR="008F1273" w:rsidRPr="00B43DFF" w:rsidRDefault="008F1273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0000025" w14:textId="0CD7DCA4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 действующим законодательством Российской Федерации, включая Жилищный</w:t>
      </w:r>
      <w:r w:rsidR="007546FA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43DFF">
        <w:rPr>
          <w:rFonts w:ascii="Times New Roman" w:hAnsi="Times New Roman" w:cs="Times New Roman"/>
          <w:sz w:val="28"/>
          <w:szCs w:val="28"/>
        </w:rPr>
        <w:t xml:space="preserve"> кодекс РФ, Правила содержания общего имущества в многоквартирном доме, утвержденные Постановлением Правительства РФ </w:t>
      </w:r>
      <w:r w:rsidR="007546F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</w:t>
      </w:r>
      <w:r w:rsidRPr="00B43DFF">
        <w:rPr>
          <w:rFonts w:ascii="Times New Roman" w:hAnsi="Times New Roman" w:cs="Times New Roman"/>
          <w:sz w:val="28"/>
          <w:szCs w:val="28"/>
        </w:rPr>
        <w:t>от 13.08.2006</w:t>
      </w:r>
      <w:r w:rsidR="007546FA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Pr="00B43DFF">
        <w:rPr>
          <w:rFonts w:ascii="Times New Roman" w:hAnsi="Times New Roman" w:cs="Times New Roman"/>
          <w:sz w:val="28"/>
          <w:szCs w:val="28"/>
        </w:rPr>
        <w:t xml:space="preserve"> № 491, Методические рекомендации по реализации федерального проекта «Формирование комфортной городской среды», утвержденные Минстроем России, а также на основании решения общего собрания собственников помещений в многоквартирном доме, дворовая территория которого подлежит благоустройству, о принятии созданного имущества в состав общего имущества.</w:t>
      </w:r>
    </w:p>
    <w:p w14:paraId="00000026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2. Порядок определяет правовые и организационные условия передачи объектов благоустройства, созданных (восстановленных, реконструированных) за счет средств бюджета </w:t>
      </w:r>
      <w:r w:rsidRPr="00A76C6D">
        <w:rPr>
          <w:rFonts w:ascii="Times New Roman" w:hAnsi="Times New Roman" w:cs="Times New Roman"/>
          <w:sz w:val="28"/>
          <w:szCs w:val="28"/>
        </w:rPr>
        <w:t>Карачевского городского поселения</w:t>
      </w:r>
      <w:r w:rsidRPr="00B43DFF">
        <w:rPr>
          <w:rFonts w:ascii="Times New Roman" w:hAnsi="Times New Roman" w:cs="Times New Roman"/>
          <w:sz w:val="28"/>
          <w:szCs w:val="28"/>
        </w:rPr>
        <w:t>, субсидий из вышестоящих бюджетов в рамках федерального проекта ФКГС, а также иных источников, предусмотренных муниципальной программой, в общую долевую собственность собственников помещений в многоквартирных домах, и регламентирует последующее содержание таких объектов.</w:t>
      </w:r>
    </w:p>
    <w:p w14:paraId="5038275D" w14:textId="1AC3213C" w:rsidR="007546FA" w:rsidRPr="00B43DFF" w:rsidRDefault="00180A1F" w:rsidP="0019346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3. Действие Порядка распространяется на объекты благоустройства, расположенные на земельных участках, входящих в состав общего имущества многоквартирного дома, сформированных и поставленных на государственный кадастровый учет в установленном порядке, либо на земельных участках, государственная собственность на которые не разграничена, но в отношении которых принято решение о включении в границы благоустраиваемой дворовой территории.</w:t>
      </w:r>
    </w:p>
    <w:p w14:paraId="7617ACEE" w14:textId="4ADEBE15" w:rsidR="00180A1F" w:rsidRDefault="00180A1F" w:rsidP="0019346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4. Основные пон</w:t>
      </w:r>
      <w:r>
        <w:rPr>
          <w:rFonts w:ascii="Times New Roman" w:hAnsi="Times New Roman" w:cs="Times New Roman"/>
          <w:sz w:val="28"/>
          <w:szCs w:val="28"/>
        </w:rPr>
        <w:t>ятия, используемые в настоящем п</w:t>
      </w:r>
      <w:r w:rsidRPr="00B43DFF">
        <w:rPr>
          <w:rFonts w:ascii="Times New Roman" w:hAnsi="Times New Roman" w:cs="Times New Roman"/>
          <w:sz w:val="28"/>
          <w:szCs w:val="28"/>
        </w:rPr>
        <w:t>орядке:</w:t>
      </w:r>
    </w:p>
    <w:p w14:paraId="6C462A4D" w14:textId="45D692E6" w:rsidR="007546FA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воровая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территория – земельный участок с установленными границами, прилегающий к многоквартирному дому, входящий в состав общего имущества собственников помещений в многоквартирном доме </w:t>
      </w:r>
      <w:r w:rsidR="00180A1F" w:rsidRPr="00B43DFF">
        <w:rPr>
          <w:rFonts w:ascii="Times New Roman" w:hAnsi="Times New Roman" w:cs="Times New Roman"/>
          <w:sz w:val="28"/>
          <w:szCs w:val="28"/>
        </w:rPr>
        <w:lastRenderedPageBreak/>
        <w:t>(либо подлежащий включению в его состав), предназначенный для обслуживания, эксплуатации и благоустройства данного дома, с элементами озеленения, планировки и инженерного обустройства;</w:t>
      </w:r>
    </w:p>
    <w:p w14:paraId="0000002B" w14:textId="60556D65" w:rsidR="008F1273" w:rsidRPr="00B43DFF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бъекты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благоустройства – совокупность элементов внешнего благоустройства, предусмотренных проектной документацией и муниципальным контрактом, включая: покрытия (асфальтобетонные, плиточные, резиновые), малые архитектурные формы (скамьи, урны, ограждения, игровые и спортивные комплексы), стационарное оборудование, элементы освещения, озеленения (газоны, кустарники, деревья), дорожно-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тропиночную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сеть, парковочные карманы, площадки различного функционального назначения, закрепленные на фундаментах или иным образом смонтированные на дворовой территории;</w:t>
      </w:r>
    </w:p>
    <w:p w14:paraId="0000002C" w14:textId="08DF8C34" w:rsidR="008F1273" w:rsidRPr="00B43DFF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униципальная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программа «Формирование </w:t>
      </w:r>
      <w:r w:rsidR="004C69E6">
        <w:rPr>
          <w:rFonts w:ascii="Times New Roman" w:hAnsi="Times New Roman" w:cs="Times New Roman"/>
          <w:sz w:val="28"/>
          <w:szCs w:val="28"/>
          <w:lang w:val="ru-RU"/>
        </w:rPr>
        <w:t>современной</w:t>
      </w:r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городской среды» (далее – Программа Ф</w:t>
      </w:r>
      <w:r w:rsidR="00C7382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80A1F" w:rsidRPr="00B43DFF">
        <w:rPr>
          <w:rFonts w:ascii="Times New Roman" w:hAnsi="Times New Roman" w:cs="Times New Roman"/>
          <w:sz w:val="28"/>
          <w:szCs w:val="28"/>
        </w:rPr>
        <w:t>ГС) – утвержденный в установленном порядке комплекс мероприятий по благоустройству общественных и дворовых территорий, реализуемый с привлечением средств федерального, областного и местного бюджетов в рамках федерального проекта ФКГС;</w:t>
      </w:r>
    </w:p>
    <w:p w14:paraId="0000002E" w14:textId="031259C5" w:rsidR="008F1273" w:rsidRPr="00B43DFF" w:rsidRDefault="007546FA" w:rsidP="00C7382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приемки-передачи – документ, фиксирующий факт передачи объектов благоустройства от муниципального заказчика (администрации) к принимающей стороне (собственникам помещений) с отражением состояния, состава и характеристик передаваемого имущества.</w:t>
      </w:r>
    </w:p>
    <w:p w14:paraId="748F5E23" w14:textId="77777777" w:rsidR="007546FA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5. Основными принципами передачи объектов благоустройства являются:</w:t>
      </w:r>
    </w:p>
    <w:p w14:paraId="00000031" w14:textId="2C999B67" w:rsidR="008F1273" w:rsidRPr="00B43DFF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обровольность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и осознанность решения собственников помещений о принятии имущества в общую долевую собственность;</w:t>
      </w:r>
    </w:p>
    <w:p w14:paraId="00000032" w14:textId="33F5BEEC" w:rsidR="008F1273" w:rsidRPr="00B43DFF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розрачность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процедуры осмотра и оценки состояния объектов;</w:t>
      </w:r>
    </w:p>
    <w:p w14:paraId="00000033" w14:textId="1E8D67A3" w:rsidR="008F1273" w:rsidRPr="00B43DFF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80A1F" w:rsidRPr="00B43DFF">
        <w:rPr>
          <w:rFonts w:ascii="Times New Roman" w:hAnsi="Times New Roman" w:cs="Times New Roman"/>
          <w:sz w:val="28"/>
          <w:szCs w:val="28"/>
        </w:rPr>
        <w:t>олнота и достоверность информации о передаваемом имуществе;</w:t>
      </w:r>
    </w:p>
    <w:p w14:paraId="00000034" w14:textId="38F5AEA0" w:rsidR="008F1273" w:rsidRPr="00B43DFF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80A1F" w:rsidRPr="00B43DFF">
        <w:rPr>
          <w:rFonts w:ascii="Times New Roman" w:hAnsi="Times New Roman" w:cs="Times New Roman"/>
          <w:sz w:val="28"/>
          <w:szCs w:val="28"/>
        </w:rPr>
        <w:t>беспечение сохранности и надлежащего содержания объектов после передачи;</w:t>
      </w:r>
    </w:p>
    <w:p w14:paraId="00000035" w14:textId="5837FD52" w:rsidR="008F1273" w:rsidRPr="00B43DFF" w:rsidRDefault="007546FA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едопустимость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передачи объектов с </w:t>
      </w:r>
      <w:proofErr w:type="spellStart"/>
      <w:r w:rsidR="00180A1F" w:rsidRPr="00B43DFF">
        <w:rPr>
          <w:rFonts w:ascii="Times New Roman" w:hAnsi="Times New Roman" w:cs="Times New Roman"/>
          <w:sz w:val="28"/>
          <w:szCs w:val="28"/>
        </w:rPr>
        <w:t>неустраненными</w:t>
      </w:r>
      <w:proofErr w:type="spellEnd"/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недостатками, влияющими на безопасность и эксплуатационные характеристики.</w:t>
      </w:r>
    </w:p>
    <w:p w14:paraId="00000037" w14:textId="32E90158" w:rsidR="008F1273" w:rsidRPr="00B43DFF" w:rsidRDefault="008F1273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38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39" w14:textId="77777777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II. ОРГАНИЗАЦИОННАЯ СТРУКТУРА И УЧАСТНИКИ ПРОЦЕДУРЫ</w:t>
      </w:r>
    </w:p>
    <w:p w14:paraId="0000003A" w14:textId="77777777" w:rsidR="008F1273" w:rsidRPr="00B43DFF" w:rsidRDefault="008F1273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000003C" w14:textId="720A9ADA" w:rsidR="008F1273" w:rsidRPr="00B43DFF" w:rsidRDefault="00180A1F" w:rsidP="00C7382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1. Участниками отношений по передаче объектов благоустройства являются:</w:t>
      </w:r>
    </w:p>
    <w:p w14:paraId="0000003D" w14:textId="0B2BCEAE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· администрация Карачевского </w:t>
      </w:r>
      <w:r w:rsidR="007546FA">
        <w:rPr>
          <w:rFonts w:ascii="Times New Roman" w:hAnsi="Times New Roman" w:cs="Times New Roman"/>
          <w:sz w:val="28"/>
          <w:szCs w:val="28"/>
          <w:lang w:val="ru-RU"/>
        </w:rPr>
        <w:t xml:space="preserve">района </w:t>
      </w:r>
      <w:r w:rsidRPr="00B43DFF">
        <w:rPr>
          <w:rFonts w:ascii="Times New Roman" w:hAnsi="Times New Roman" w:cs="Times New Roman"/>
          <w:sz w:val="28"/>
          <w:szCs w:val="28"/>
        </w:rPr>
        <w:t>(муниципальный заказчик) в лице структурного подразделения, уполномоченного на реализацию Программы ФКГС;</w:t>
      </w:r>
    </w:p>
    <w:p w14:paraId="0000003E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lastRenderedPageBreak/>
        <w:t>· собственники помещений в многоквартирном доме, земельный участок которого благоустраивается, либо их уполномоченный представитель, избранный общим собранием собственников;</w:t>
      </w:r>
    </w:p>
    <w:p w14:paraId="0000003F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управляющая организация, товарищество собственников жилья, жилищный кооператив или иной специализированный потребительский кооператив, осуществляющий управление многоквартирным домом (при выборе соответствующего способа управления);</w:t>
      </w:r>
    </w:p>
    <w:p w14:paraId="00000041" w14:textId="58BE6870" w:rsidR="008F1273" w:rsidRPr="00B43DFF" w:rsidRDefault="00180A1F" w:rsidP="00D774D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подрядная организация, выполнявшая работы по благоустройству (в рамках гарантийных обязательств и для участия в осмотре).</w:t>
      </w:r>
    </w:p>
    <w:p w14:paraId="00000042" w14:textId="5B07827A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2. Координацию деятельности по передаче объектов осуществляет администрация Ка</w:t>
      </w:r>
      <w:r w:rsidR="00235FEC">
        <w:rPr>
          <w:rFonts w:ascii="Times New Roman" w:hAnsi="Times New Roman" w:cs="Times New Roman"/>
          <w:sz w:val="28"/>
          <w:szCs w:val="28"/>
        </w:rPr>
        <w:t>рачевского района</w:t>
      </w:r>
      <w:r w:rsidRPr="00B43DFF">
        <w:rPr>
          <w:rFonts w:ascii="Times New Roman" w:hAnsi="Times New Roman" w:cs="Times New Roman"/>
          <w:sz w:val="28"/>
          <w:szCs w:val="28"/>
        </w:rPr>
        <w:t xml:space="preserve"> через уполномоченное должностное лицо – заместителя главы администрации по вопросам ЖКХ, благоустройства и инфраструктуры.</w:t>
      </w:r>
    </w:p>
    <w:p w14:paraId="00000043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EB64E1E" w14:textId="77777777" w:rsidR="007A7340" w:rsidRDefault="007A7340" w:rsidP="00D774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000046" w14:textId="77777777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III. УСЛОВИЯ И ПОРЯДОК ПЕРЕДАЧИ ОБЪЕКТОВ БЛАГОУСТРОЙСТВА</w:t>
      </w:r>
    </w:p>
    <w:p w14:paraId="00000047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48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1. Основанием для начала процедуры передачи является совокупность следующих условий:</w:t>
      </w:r>
    </w:p>
    <w:p w14:paraId="00000049" w14:textId="254A5031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а) завершение работ по благоустройству в полном объеме согласно утвержденной проектно-сметной документации и муниципальному контракту, заключенному в рамках </w:t>
      </w:r>
      <w:r w:rsidR="00D774D8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муниципальной </w:t>
      </w:r>
      <w:r w:rsidRPr="00B43DFF">
        <w:rPr>
          <w:rFonts w:ascii="Times New Roman" w:hAnsi="Times New Roman" w:cs="Times New Roman"/>
          <w:sz w:val="28"/>
          <w:szCs w:val="28"/>
        </w:rPr>
        <w:t>Программы Ф</w:t>
      </w:r>
      <w:r w:rsidR="00D774D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B43DFF">
        <w:rPr>
          <w:rFonts w:ascii="Times New Roman" w:hAnsi="Times New Roman" w:cs="Times New Roman"/>
          <w:sz w:val="28"/>
          <w:szCs w:val="28"/>
        </w:rPr>
        <w:t>ГС;</w:t>
      </w:r>
    </w:p>
    <w:p w14:paraId="0000004A" w14:textId="746462FF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б) подписание акта о приемке выполненных работ по форме КС-2, справки о стоимости выполненных работ по форме КС-3, а также акта приемки законченного благоустройства объекта комиссией администрации;</w:t>
      </w:r>
    </w:p>
    <w:p w14:paraId="0000004B" w14:textId="4A36D483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в) наличие вступившего в силу решения общего собрания собственников помещений о принятии объектов благоустройства в состав общего имущества многоквартирного дома, оформленного протоколом общего собрания, с приложением реестра голосования;</w:t>
      </w:r>
    </w:p>
    <w:p w14:paraId="0000004C" w14:textId="162A56AB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г) соответствие созданных объектов требованиям технических регламентов, строительных норм и правил (СП 42.13330.2016, СП 82.13330.2016), а также требованиям Приказа Минстроя России </w:t>
      </w:r>
      <w:r w:rsidR="007A734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Pr="00B43DFF">
        <w:rPr>
          <w:rFonts w:ascii="Times New Roman" w:hAnsi="Times New Roman" w:cs="Times New Roman"/>
          <w:sz w:val="28"/>
          <w:szCs w:val="28"/>
        </w:rPr>
        <w:t>от 13.04.2021</w:t>
      </w:r>
      <w:r w:rsidR="007A7340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Pr="00B43DFF">
        <w:rPr>
          <w:rFonts w:ascii="Times New Roman" w:hAnsi="Times New Roman" w:cs="Times New Roman"/>
          <w:sz w:val="28"/>
          <w:szCs w:val="28"/>
        </w:rPr>
        <w:t xml:space="preserve"> № 711/</w:t>
      </w:r>
      <w:proofErr w:type="spellStart"/>
      <w:r w:rsidRPr="00B43DFF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B43DFF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элементам благоустройства» и Методическим рекомендациям по благоустройству дворовых территорий в рамках ФКГС.</w:t>
      </w:r>
    </w:p>
    <w:p w14:paraId="7EA40F25" w14:textId="77777777" w:rsidR="007A7340" w:rsidRPr="00A76C6D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2. Передача объектов осуществляется </w:t>
      </w:r>
      <w:proofErr w:type="spellStart"/>
      <w:r w:rsidRPr="00B43DFF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Pr="00B43DFF">
        <w:rPr>
          <w:rFonts w:ascii="Times New Roman" w:hAnsi="Times New Roman" w:cs="Times New Roman"/>
          <w:sz w:val="28"/>
          <w:szCs w:val="28"/>
        </w:rPr>
        <w:t xml:space="preserve">. В состав комиссии в обязательном </w:t>
      </w:r>
      <w:r w:rsidRPr="00A76C6D">
        <w:rPr>
          <w:rFonts w:ascii="Times New Roman" w:hAnsi="Times New Roman" w:cs="Times New Roman"/>
          <w:sz w:val="28"/>
          <w:szCs w:val="28"/>
        </w:rPr>
        <w:t>порядке включаются:</w:t>
      </w:r>
    </w:p>
    <w:p w14:paraId="0000004F" w14:textId="48E7C325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6C6D">
        <w:rPr>
          <w:rFonts w:ascii="Times New Roman" w:hAnsi="Times New Roman" w:cs="Times New Roman"/>
          <w:sz w:val="28"/>
          <w:szCs w:val="28"/>
        </w:rPr>
        <w:t xml:space="preserve">· представитель администрации Карачевского </w:t>
      </w:r>
      <w:bookmarkStart w:id="0" w:name="_GoBack"/>
      <w:bookmarkEnd w:id="0"/>
      <w:r w:rsidR="00D774D8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B43DFF">
        <w:rPr>
          <w:rFonts w:ascii="Times New Roman" w:hAnsi="Times New Roman" w:cs="Times New Roman"/>
          <w:sz w:val="28"/>
          <w:szCs w:val="28"/>
        </w:rPr>
        <w:t xml:space="preserve"> (муниципальный заказчик) – председатель комиссии;</w:t>
      </w:r>
    </w:p>
    <w:p w14:paraId="00000050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представитель собственников помещений (инициативная группа или лицо, уполномоченное протоколом общего собрания);</w:t>
      </w:r>
    </w:p>
    <w:p w14:paraId="00000051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lastRenderedPageBreak/>
        <w:t>· представитель управляющей организации (либо ТСЖ, ЖК) – при наличии;</w:t>
      </w:r>
    </w:p>
    <w:p w14:paraId="00000053" w14:textId="56E6C72F" w:rsidR="008F1273" w:rsidRPr="00B43DFF" w:rsidRDefault="00180A1F" w:rsidP="00C80D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представитель подрядной организации (по приглашению, с правом совещательного голоса, для фиксации гарантийных обязательств).</w:t>
      </w:r>
    </w:p>
    <w:p w14:paraId="1679D3E6" w14:textId="77777777" w:rsidR="007A7340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3. Осмотр передаваемых объектов проводится на месте их фактического расположения в присутствии всех членов комиссии. В ходе осмотра фиксируется:</w:t>
      </w:r>
    </w:p>
    <w:p w14:paraId="00000056" w14:textId="5AC2D56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фактическое наличие объектов согласно ведомости выполненных работ и проектной документации;</w:t>
      </w:r>
    </w:p>
    <w:p w14:paraId="00000057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техническое состояние элементов благоустройства (наличие дефектов, повреждений, отклонений от проектных решений);</w:t>
      </w:r>
    </w:p>
    <w:p w14:paraId="00000058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соответствие объемов выполненных работ утвержденной смете;</w:t>
      </w:r>
    </w:p>
    <w:p w14:paraId="0000005A" w14:textId="0D10C1C8" w:rsidR="008F1273" w:rsidRPr="00B43DFF" w:rsidRDefault="00180A1F" w:rsidP="00C80D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наличие паспортов, сертификатов и гарантийных документов на установленное оборудование (игровые и спортивные комплексы, опоры освещения и др.).</w:t>
      </w:r>
    </w:p>
    <w:p w14:paraId="0000005C" w14:textId="6E743262" w:rsidR="008F1273" w:rsidRPr="00B43DFF" w:rsidRDefault="00180A1F" w:rsidP="00C80D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По результатам осмотра составляется акт осмотра, который подписывается всеми членами комиссии. В случае обнаружения недостатков оформляется дефектная ведомость с указанием конкретных замечаний, объема и сроков их устранения. Дефектная ведомость утверждается председателем комиссии и доводится до сведения подрядной организации.</w:t>
      </w:r>
    </w:p>
    <w:p w14:paraId="0000005E" w14:textId="269831CF" w:rsidR="008F1273" w:rsidRPr="00B43DFF" w:rsidRDefault="00180A1F" w:rsidP="00C80D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4. Устранение дефектов, выявленных в ходе осмотра, производится подрядной организацией за счет собственных средств в рамках гарантийных обязательств, установленных муниципальным контрактом. Гарантийный срок на объекты благоустройства, созданные в рамках Программы Ф</w:t>
      </w:r>
      <w:r w:rsidR="00C80D8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B43DFF">
        <w:rPr>
          <w:rFonts w:ascii="Times New Roman" w:hAnsi="Times New Roman" w:cs="Times New Roman"/>
          <w:sz w:val="28"/>
          <w:szCs w:val="28"/>
        </w:rPr>
        <w:t>ГС, составляет не менее 3 (трех) лет со дня подписания итогового акта приемки выполненных работ, если иное не предусмотрено контрактом.</w:t>
      </w:r>
    </w:p>
    <w:p w14:paraId="00000060" w14:textId="37BB9FAD" w:rsidR="008F1273" w:rsidRPr="00B43DFF" w:rsidRDefault="00180A1F" w:rsidP="00C80D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После полного устранения всех замечаний проводится повторный осмотр и оформляется итоговый акт приемки-передачи по форме, утвержденной настоящим Порядком (приложение к Порядку).</w:t>
      </w:r>
    </w:p>
    <w:p w14:paraId="00000062" w14:textId="33E982A5" w:rsidR="008F1273" w:rsidRPr="00B43DFF" w:rsidRDefault="00180A1F" w:rsidP="00C80D8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5. Акт приемки-передачи подписывается сторонами в течение 5 рабочих дней после устранения всех замечаний либо при их отсутствии – непосредственно после первичного осмотра.</w:t>
      </w:r>
    </w:p>
    <w:p w14:paraId="00000063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В акте отражаются:</w:t>
      </w:r>
    </w:p>
    <w:p w14:paraId="00000065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перечень передаваемых объектов с указанием их количества, характеристик и адреса месторасположения;</w:t>
      </w:r>
    </w:p>
    <w:p w14:paraId="00000066" w14:textId="42F64BA2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оценка техническог</w:t>
      </w:r>
      <w:r w:rsidR="007A7340">
        <w:rPr>
          <w:rFonts w:ascii="Times New Roman" w:hAnsi="Times New Roman" w:cs="Times New Roman"/>
          <w:sz w:val="28"/>
          <w:szCs w:val="28"/>
        </w:rPr>
        <w:t>о состояния (удовлетворительное</w:t>
      </w:r>
      <w:r w:rsidRPr="00B43DFF">
        <w:rPr>
          <w:rFonts w:ascii="Times New Roman" w:hAnsi="Times New Roman" w:cs="Times New Roman"/>
          <w:sz w:val="28"/>
          <w:szCs w:val="28"/>
        </w:rPr>
        <w:t>/ неудовлетворительное);</w:t>
      </w:r>
    </w:p>
    <w:p w14:paraId="00000067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отметка о готовности объектов к дальнейшей эксплуатации;</w:t>
      </w:r>
    </w:p>
    <w:p w14:paraId="00000068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реквизиты решения общего собрания собственников;</w:t>
      </w:r>
    </w:p>
    <w:p w14:paraId="00000069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реквизиты муниципального контракта и акта выполненных работ;</w:t>
      </w:r>
    </w:p>
    <w:p w14:paraId="0000006A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дата передачи и ответственность сторон.</w:t>
      </w:r>
    </w:p>
    <w:p w14:paraId="0000006B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6C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6. С момента подписания акта приемки-передачи объекты благоустройства считаются переданными в общую долевую собственность собственников помещений в многоквартирном доме, а обязанность по их содержанию, текущему и капитальному ремонту возлагается на принимающую сторону в порядке, установленном жилищным законодательством.</w:t>
      </w:r>
    </w:p>
    <w:p w14:paraId="0000006E" w14:textId="25D44A13" w:rsidR="008F1273" w:rsidRPr="00581754" w:rsidRDefault="00180A1F" w:rsidP="0058175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7. В течение 10 рабочих дней со дня подписания акта приемки-передачи управляющая организация (или иное лицо, осуществляющее управление) обязана:</w:t>
      </w:r>
    </w:p>
    <w:p w14:paraId="0000006F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произвести расчет плановых затрат на содержание и техническое обслуживание переданных объектов благоустройства на основе утвержденных нормативов;</w:t>
      </w:r>
    </w:p>
    <w:p w14:paraId="00000070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· включить указанные затраты в структуру платы за содержание и ремонт общего имущества многоквартирного дома с последующим утверждением на общем собрании собственников;</w:t>
      </w:r>
    </w:p>
    <w:p w14:paraId="00000072" w14:textId="5C2A7B1D" w:rsidR="008F1273" w:rsidRPr="00B43DFF" w:rsidRDefault="00180A1F" w:rsidP="0058175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· проинформировать администрацию Карачевского </w:t>
      </w:r>
      <w:r w:rsidR="007A7340">
        <w:rPr>
          <w:rFonts w:ascii="Times New Roman" w:hAnsi="Times New Roman" w:cs="Times New Roman"/>
          <w:sz w:val="28"/>
          <w:szCs w:val="28"/>
          <w:lang w:val="ru-RU"/>
        </w:rPr>
        <w:t>рай</w:t>
      </w:r>
      <w:r w:rsidRPr="00B43DFF">
        <w:rPr>
          <w:rFonts w:ascii="Times New Roman" w:hAnsi="Times New Roman" w:cs="Times New Roman"/>
          <w:sz w:val="28"/>
          <w:szCs w:val="28"/>
        </w:rPr>
        <w:t>о</w:t>
      </w:r>
      <w:r w:rsidR="007A734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B43DFF">
        <w:rPr>
          <w:rFonts w:ascii="Times New Roman" w:hAnsi="Times New Roman" w:cs="Times New Roman"/>
          <w:sz w:val="28"/>
          <w:szCs w:val="28"/>
        </w:rPr>
        <w:t xml:space="preserve"> включении объектов в состав общего имущества и о размере тарифа на содержание.</w:t>
      </w:r>
    </w:p>
    <w:p w14:paraId="00000073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8. Споры, возникающие между сторонами в ходе передачи объектов, разрешаются в претензионном порядке, а в случае </w:t>
      </w:r>
      <w:proofErr w:type="spellStart"/>
      <w:r w:rsidRPr="00B43DF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B43DFF">
        <w:rPr>
          <w:rFonts w:ascii="Times New Roman" w:hAnsi="Times New Roman" w:cs="Times New Roman"/>
          <w:sz w:val="28"/>
          <w:szCs w:val="28"/>
        </w:rPr>
        <w:t xml:space="preserve"> согласия – в судебном порядке в соответствии с подведомственностью, установленной процессуальным законодательством РФ.</w:t>
      </w:r>
    </w:p>
    <w:p w14:paraId="00000074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9. Изменение способа управления многоквартирным домом или смена управляющей организации не является основанием для переоформления акта приемки-передачи объектов благоустройства. При смене управляющей организации документация по передаче объектов подлежит передаче вновь избранной управляющей организации в составе технической документации на многоквартирный дом.</w:t>
      </w:r>
    </w:p>
    <w:p w14:paraId="00000075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10. В случае если многоквартирный дом находится в непосредственном управлении собственников, обязанности по содержанию переданных объектов распределяются между собственниками пропорционально их долям в праве общей собственности на общее имущество.</w:t>
      </w:r>
    </w:p>
    <w:p w14:paraId="00000076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77" w14:textId="7D383543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78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9185100" w14:textId="77777777" w:rsidR="00EC7AE5" w:rsidRDefault="00EC7AE5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14E8577A" w14:textId="77777777" w:rsidR="00EC7AE5" w:rsidRDefault="00EC7AE5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30709B11" w14:textId="77777777" w:rsidR="00EC7AE5" w:rsidRDefault="00EC7AE5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6AF9BA68" w14:textId="77777777" w:rsidR="00EC7AE5" w:rsidRDefault="00EC7AE5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097122D1" w14:textId="77777777" w:rsidR="00EC7AE5" w:rsidRDefault="00EC7AE5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0168B3D9" w14:textId="77777777" w:rsidR="00EC7AE5" w:rsidRDefault="00EC7AE5" w:rsidP="00581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000079" w14:textId="77777777" w:rsidR="008F1273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12000B9" w14:textId="77777777" w:rsidR="008C3DB1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t xml:space="preserve">к Порядку </w:t>
      </w:r>
    </w:p>
    <w:p w14:paraId="0000007A" w14:textId="23C8AE2C" w:rsidR="008F1273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t>передачи объектов благоустройства дворовых территорий,</w:t>
      </w:r>
    </w:p>
    <w:p w14:paraId="0000007B" w14:textId="77777777" w:rsidR="008F1273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t>благоустроенных в рамках реализации муниципальной программы</w:t>
      </w:r>
    </w:p>
    <w:p w14:paraId="0000007C" w14:textId="3D189F33" w:rsidR="008F1273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r w:rsidR="004C69E6">
        <w:rPr>
          <w:rFonts w:ascii="Times New Roman" w:hAnsi="Times New Roman" w:cs="Times New Roman"/>
          <w:sz w:val="24"/>
          <w:szCs w:val="24"/>
          <w:lang w:val="ru-RU"/>
        </w:rPr>
        <w:t>современной</w:t>
      </w:r>
      <w:r w:rsidRPr="008C3DB1">
        <w:rPr>
          <w:rFonts w:ascii="Times New Roman" w:hAnsi="Times New Roman" w:cs="Times New Roman"/>
          <w:sz w:val="24"/>
          <w:szCs w:val="24"/>
        </w:rPr>
        <w:t xml:space="preserve"> городской среды» на территории</w:t>
      </w:r>
    </w:p>
    <w:p w14:paraId="0000007D" w14:textId="77777777" w:rsidR="008F1273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t>Карачевского городского поселения,</w:t>
      </w:r>
    </w:p>
    <w:p w14:paraId="0000007E" w14:textId="77777777" w:rsidR="008F1273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t>в общую долевую собственность собственникам помещений</w:t>
      </w:r>
    </w:p>
    <w:p w14:paraId="0000007F" w14:textId="77777777" w:rsidR="008F1273" w:rsidRPr="008C3DB1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8C3DB1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14:paraId="00000081" w14:textId="441AF43B" w:rsidR="008F1273" w:rsidRPr="00B43DFF" w:rsidRDefault="008F1273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82" w14:textId="77777777" w:rsidR="008F1273" w:rsidRPr="00B43DFF" w:rsidRDefault="008F1273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4EF778E" w14:textId="77777777" w:rsidR="008C3DB1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АКТ</w:t>
      </w:r>
    </w:p>
    <w:p w14:paraId="00000084" w14:textId="31CA51C9" w:rsidR="008F1273" w:rsidRPr="00B43DFF" w:rsidRDefault="008C3DB1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0A1F" w:rsidRPr="00B43DFF">
        <w:rPr>
          <w:rFonts w:ascii="Times New Roman" w:hAnsi="Times New Roman" w:cs="Times New Roman"/>
          <w:sz w:val="28"/>
          <w:szCs w:val="28"/>
        </w:rPr>
        <w:t>приема-передачи объектов благоустройства в общую долевую собственность собственникам помещений в многоквартирном доме</w:t>
      </w:r>
    </w:p>
    <w:p w14:paraId="00000085" w14:textId="6AD7DF73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(в рамках реализации программы «Формирование </w:t>
      </w:r>
      <w:r w:rsidR="004C69E6">
        <w:rPr>
          <w:rFonts w:ascii="Times New Roman" w:hAnsi="Times New Roman" w:cs="Times New Roman"/>
          <w:sz w:val="28"/>
          <w:szCs w:val="28"/>
          <w:lang w:val="ru-RU"/>
        </w:rPr>
        <w:t>современной</w:t>
      </w:r>
      <w:r w:rsidRPr="00B43DFF">
        <w:rPr>
          <w:rFonts w:ascii="Times New Roman" w:hAnsi="Times New Roman" w:cs="Times New Roman"/>
          <w:sz w:val="28"/>
          <w:szCs w:val="28"/>
        </w:rPr>
        <w:t xml:space="preserve"> городской среды»)</w:t>
      </w:r>
    </w:p>
    <w:p w14:paraId="00000086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87" w14:textId="4E1169F4" w:rsidR="008F1273" w:rsidRPr="008C3DB1" w:rsidRDefault="00180A1F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 «_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43DFF">
        <w:rPr>
          <w:rFonts w:ascii="Times New Roman" w:hAnsi="Times New Roman" w:cs="Times New Roman"/>
          <w:sz w:val="28"/>
          <w:szCs w:val="28"/>
        </w:rPr>
        <w:t>» ___________ 20 г.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3DB1" w:rsidRPr="008C3DB1">
        <w:rPr>
          <w:rFonts w:ascii="Times New Roman" w:hAnsi="Times New Roman" w:cs="Times New Roman"/>
          <w:sz w:val="28"/>
          <w:szCs w:val="28"/>
          <w:lang w:val="ru-RU"/>
        </w:rPr>
        <w:t>г. Карачев</w:t>
      </w:r>
    </w:p>
    <w:p w14:paraId="00000088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8F" w14:textId="551D1AD0" w:rsidR="008F1273" w:rsidRPr="00B43DFF" w:rsidRDefault="00180A1F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Администрация Карачевского 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 xml:space="preserve">района </w:t>
      </w:r>
      <w:r w:rsidRPr="00B43DFF">
        <w:rPr>
          <w:rFonts w:ascii="Times New Roman" w:hAnsi="Times New Roman" w:cs="Times New Roman"/>
          <w:sz w:val="28"/>
          <w:szCs w:val="28"/>
        </w:rPr>
        <w:t>в лице ________</w:t>
      </w:r>
      <w:r w:rsidR="008C3DB1">
        <w:rPr>
          <w:rFonts w:ascii="Times New Roman" w:hAnsi="Times New Roman" w:cs="Times New Roman"/>
          <w:sz w:val="28"/>
          <w:szCs w:val="28"/>
        </w:rPr>
        <w:t>_______________________________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3DB1">
        <w:rPr>
          <w:rFonts w:ascii="Times New Roman" w:hAnsi="Times New Roman" w:cs="Times New Roman"/>
          <w:sz w:val="28"/>
          <w:szCs w:val="28"/>
        </w:rPr>
        <w:t>(должность, Ф.И.О.), действующая на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3DFF">
        <w:rPr>
          <w:rFonts w:ascii="Times New Roman" w:hAnsi="Times New Roman" w:cs="Times New Roman"/>
          <w:sz w:val="28"/>
          <w:szCs w:val="28"/>
        </w:rPr>
        <w:t>основании ________________________________________________________, именуемая в дальнейшем «Передающая сторона»,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43DFF">
        <w:rPr>
          <w:rFonts w:ascii="Times New Roman" w:hAnsi="Times New Roman" w:cs="Times New Roman"/>
          <w:sz w:val="28"/>
          <w:szCs w:val="28"/>
        </w:rPr>
        <w:t>собственники помещений в многоквартирном доме, расположенном по адресу: __________________________________________</w:t>
      </w:r>
      <w:r w:rsidR="008C3DB1">
        <w:rPr>
          <w:rFonts w:ascii="Times New Roman" w:hAnsi="Times New Roman" w:cs="Times New Roman"/>
          <w:sz w:val="28"/>
          <w:szCs w:val="28"/>
        </w:rPr>
        <w:t>_____________________</w:t>
      </w:r>
      <w:r w:rsidRPr="00B43DFF">
        <w:rPr>
          <w:rFonts w:ascii="Times New Roman" w:hAnsi="Times New Roman" w:cs="Times New Roman"/>
          <w:sz w:val="28"/>
          <w:szCs w:val="28"/>
        </w:rPr>
        <w:t>, в лице уполномоченного представителя ________________</w:t>
      </w:r>
      <w:r w:rsidR="008C3DB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B43DFF">
        <w:rPr>
          <w:rFonts w:ascii="Times New Roman" w:hAnsi="Times New Roman" w:cs="Times New Roman"/>
          <w:sz w:val="28"/>
          <w:szCs w:val="28"/>
        </w:rPr>
        <w:t>(Ф.И.О.), действующего на основании протокола общего собрания собственников от _____________ № ______, именуемые в дальнейшем «Принимающая сторона»,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3DFF">
        <w:rPr>
          <w:rFonts w:ascii="Times New Roman" w:hAnsi="Times New Roman" w:cs="Times New Roman"/>
          <w:sz w:val="28"/>
          <w:szCs w:val="28"/>
        </w:rPr>
        <w:t>при участии представителя управляющей организации (ТСЖ, ЖК) _____________________ (наименование организации, Ф.И.О. представителя), действующего на основании ________________________,</w:t>
      </w:r>
    </w:p>
    <w:p w14:paraId="00000093" w14:textId="426F5856" w:rsidR="008F1273" w:rsidRPr="00B43DFF" w:rsidRDefault="00180A1F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а также представителя подрядной организации _________________________________________ (Ф.И.О.), выполнившей работы по муниципальному контракту № _______ от __________,</w:t>
      </w:r>
      <w:r w:rsidR="008C3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3DFF">
        <w:rPr>
          <w:rFonts w:ascii="Times New Roman" w:hAnsi="Times New Roman" w:cs="Times New Roman"/>
          <w:sz w:val="28"/>
          <w:szCs w:val="28"/>
        </w:rPr>
        <w:t>составили настоящий акт о нижеследующем:</w:t>
      </w:r>
    </w:p>
    <w:p w14:paraId="00000094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95" w14:textId="7514E17B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1. Передающая сторона передает, а Принимающая сторона принимает в общую долевую собственность собственников помещений в многоквартирном доме следующие объекты благоустройства, созданные в рамках муниципальной программы «Формирование </w:t>
      </w:r>
      <w:r w:rsidR="004C69E6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современной </w:t>
      </w:r>
      <w:r w:rsidRPr="00B43DFF">
        <w:rPr>
          <w:rFonts w:ascii="Times New Roman" w:hAnsi="Times New Roman" w:cs="Times New Roman"/>
          <w:sz w:val="28"/>
          <w:szCs w:val="28"/>
        </w:rPr>
        <w:t>городской среды»:</w:t>
      </w:r>
    </w:p>
    <w:tbl>
      <w:tblPr>
        <w:tblpPr w:leftFromText="180" w:rightFromText="180" w:vertAnchor="text" w:tblpX="243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835"/>
        <w:gridCol w:w="567"/>
        <w:gridCol w:w="1275"/>
        <w:gridCol w:w="1985"/>
        <w:gridCol w:w="1936"/>
      </w:tblGrid>
      <w:tr w:rsidR="00235FEC" w14:paraId="5E14B26A" w14:textId="4DF4365E" w:rsidTr="003F606C">
        <w:trPr>
          <w:trHeight w:val="558"/>
        </w:trPr>
        <w:tc>
          <w:tcPr>
            <w:tcW w:w="421" w:type="dxa"/>
          </w:tcPr>
          <w:p w14:paraId="3D220B35" w14:textId="68C3B438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№ </w:t>
            </w: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п/п</w:t>
            </w:r>
          </w:p>
        </w:tc>
        <w:tc>
          <w:tcPr>
            <w:tcW w:w="2835" w:type="dxa"/>
          </w:tcPr>
          <w:p w14:paraId="70E913C7" w14:textId="575DD0AA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Наименование объекта</w:t>
            </w:r>
          </w:p>
        </w:tc>
        <w:tc>
          <w:tcPr>
            <w:tcW w:w="567" w:type="dxa"/>
          </w:tcPr>
          <w:p w14:paraId="20BB9F5A" w14:textId="76E716FD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>Коли</w:t>
            </w:r>
            <w:r w:rsidRPr="00DC6CC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чество</w:t>
            </w:r>
          </w:p>
        </w:tc>
        <w:tc>
          <w:tcPr>
            <w:tcW w:w="1275" w:type="dxa"/>
          </w:tcPr>
          <w:p w14:paraId="3E370C66" w14:textId="6A46F9C1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Ед. изм.</w:t>
            </w:r>
          </w:p>
        </w:tc>
        <w:tc>
          <w:tcPr>
            <w:tcW w:w="1985" w:type="dxa"/>
          </w:tcPr>
          <w:p w14:paraId="1D316D02" w14:textId="74044C06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>Техническое состояние</w:t>
            </w:r>
          </w:p>
        </w:tc>
        <w:tc>
          <w:tcPr>
            <w:tcW w:w="1936" w:type="dxa"/>
          </w:tcPr>
          <w:p w14:paraId="2CD6854C" w14:textId="3D4AD656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 xml:space="preserve">Примечание (наличие </w:t>
            </w:r>
            <w:r w:rsidRPr="00DC6CC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сертификатов, паспортов)</w:t>
            </w:r>
          </w:p>
        </w:tc>
      </w:tr>
      <w:tr w:rsidR="00235FEC" w14:paraId="1E3EC23E" w14:textId="77777777" w:rsidTr="003F606C">
        <w:trPr>
          <w:trHeight w:val="587"/>
        </w:trPr>
        <w:tc>
          <w:tcPr>
            <w:tcW w:w="421" w:type="dxa"/>
          </w:tcPr>
          <w:p w14:paraId="3DC08B15" w14:textId="408F29BF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835" w:type="dxa"/>
          </w:tcPr>
          <w:p w14:paraId="1EA467FE" w14:textId="0BED5499" w:rsidR="008C3DB1" w:rsidRPr="00DC6CCF" w:rsidRDefault="008C3DB1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>Детская игровая площадка (комплекс)</w:t>
            </w:r>
          </w:p>
        </w:tc>
        <w:tc>
          <w:tcPr>
            <w:tcW w:w="567" w:type="dxa"/>
          </w:tcPr>
          <w:p w14:paraId="24363A11" w14:textId="7999B94B" w:rsidR="008C3DB1" w:rsidRPr="00DC6CCF" w:rsidRDefault="00235FEC" w:rsidP="00334E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  <w:tc>
          <w:tcPr>
            <w:tcW w:w="1275" w:type="dxa"/>
          </w:tcPr>
          <w:p w14:paraId="4F5E59E5" w14:textId="065FD553" w:rsidR="008C3DB1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Шт.</w:t>
            </w:r>
          </w:p>
        </w:tc>
        <w:tc>
          <w:tcPr>
            <w:tcW w:w="1985" w:type="dxa"/>
          </w:tcPr>
          <w:p w14:paraId="71AB771C" w14:textId="02853B49" w:rsidR="008C3DB1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Удовлетв</w:t>
            </w:r>
            <w:proofErr w:type="spellEnd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</w:p>
        </w:tc>
        <w:tc>
          <w:tcPr>
            <w:tcW w:w="1936" w:type="dxa"/>
          </w:tcPr>
          <w:p w14:paraId="5A0573F7" w14:textId="792E179B" w:rsidR="008C3DB1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Паспорт№___</w:t>
            </w:r>
          </w:p>
        </w:tc>
      </w:tr>
      <w:tr w:rsidR="00235FEC" w14:paraId="4212C241" w14:textId="77777777" w:rsidTr="003F606C">
        <w:trPr>
          <w:trHeight w:val="314"/>
        </w:trPr>
        <w:tc>
          <w:tcPr>
            <w:tcW w:w="421" w:type="dxa"/>
          </w:tcPr>
          <w:p w14:paraId="5F62A2D2" w14:textId="4F4149EB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2835" w:type="dxa"/>
          </w:tcPr>
          <w:p w14:paraId="660D3C63" w14:textId="6F1E461A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>Скамьи садовые с антивандальным покрытием</w:t>
            </w:r>
          </w:p>
        </w:tc>
        <w:tc>
          <w:tcPr>
            <w:tcW w:w="567" w:type="dxa"/>
          </w:tcPr>
          <w:p w14:paraId="24D28399" w14:textId="19666B42" w:rsidR="00235FEC" w:rsidRPr="00DC6CCF" w:rsidRDefault="00235FEC" w:rsidP="00334E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</w:t>
            </w:r>
          </w:p>
        </w:tc>
        <w:tc>
          <w:tcPr>
            <w:tcW w:w="1275" w:type="dxa"/>
          </w:tcPr>
          <w:p w14:paraId="3B0F520F" w14:textId="2A1AF877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Шт.</w:t>
            </w:r>
          </w:p>
        </w:tc>
        <w:tc>
          <w:tcPr>
            <w:tcW w:w="1985" w:type="dxa"/>
          </w:tcPr>
          <w:p w14:paraId="55CBDC3E" w14:textId="03ED4EAE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Удовлетв</w:t>
            </w:r>
            <w:proofErr w:type="spellEnd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</w:p>
        </w:tc>
        <w:tc>
          <w:tcPr>
            <w:tcW w:w="1936" w:type="dxa"/>
          </w:tcPr>
          <w:p w14:paraId="08CD2BB7" w14:textId="74D19514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Сертификат№___________</w:t>
            </w:r>
          </w:p>
        </w:tc>
      </w:tr>
      <w:tr w:rsidR="00235FEC" w14:paraId="508A6B2D" w14:textId="77777777" w:rsidTr="003F606C">
        <w:trPr>
          <w:trHeight w:val="171"/>
        </w:trPr>
        <w:tc>
          <w:tcPr>
            <w:tcW w:w="421" w:type="dxa"/>
          </w:tcPr>
          <w:p w14:paraId="2C992B1F" w14:textId="16BDABCB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</w:t>
            </w:r>
          </w:p>
        </w:tc>
        <w:tc>
          <w:tcPr>
            <w:tcW w:w="2835" w:type="dxa"/>
          </w:tcPr>
          <w:p w14:paraId="0B18139D" w14:textId="4DA7AB2F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>Урны уличные</w:t>
            </w:r>
          </w:p>
        </w:tc>
        <w:tc>
          <w:tcPr>
            <w:tcW w:w="567" w:type="dxa"/>
          </w:tcPr>
          <w:p w14:paraId="35B52F39" w14:textId="092D83F1" w:rsidR="00235FEC" w:rsidRPr="00DC6CCF" w:rsidRDefault="00235FEC" w:rsidP="00334E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</w:t>
            </w:r>
          </w:p>
        </w:tc>
        <w:tc>
          <w:tcPr>
            <w:tcW w:w="1275" w:type="dxa"/>
          </w:tcPr>
          <w:p w14:paraId="02E17899" w14:textId="40C293CE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Шт.</w:t>
            </w:r>
          </w:p>
        </w:tc>
        <w:tc>
          <w:tcPr>
            <w:tcW w:w="1985" w:type="dxa"/>
          </w:tcPr>
          <w:p w14:paraId="1EDC45B9" w14:textId="41F010A0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Удовлетв</w:t>
            </w:r>
            <w:proofErr w:type="spellEnd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</w:p>
        </w:tc>
        <w:tc>
          <w:tcPr>
            <w:tcW w:w="1936" w:type="dxa"/>
          </w:tcPr>
          <w:p w14:paraId="036B9045" w14:textId="079756C0" w:rsidR="00235FEC" w:rsidRPr="00DC6CCF" w:rsidRDefault="00235FEC" w:rsidP="00334E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</w:t>
            </w:r>
          </w:p>
        </w:tc>
      </w:tr>
      <w:tr w:rsidR="00235FEC" w14:paraId="7B5E7D67" w14:textId="77777777" w:rsidTr="003F606C">
        <w:trPr>
          <w:trHeight w:val="854"/>
        </w:trPr>
        <w:tc>
          <w:tcPr>
            <w:tcW w:w="421" w:type="dxa"/>
          </w:tcPr>
          <w:p w14:paraId="497A5BE8" w14:textId="0574420C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</w:t>
            </w:r>
          </w:p>
        </w:tc>
        <w:tc>
          <w:tcPr>
            <w:tcW w:w="2835" w:type="dxa"/>
          </w:tcPr>
          <w:p w14:paraId="7624B01D" w14:textId="600E7592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 xml:space="preserve">Освещение дворовой территории (опоры </w:t>
            </w:r>
            <w:r w:rsidR="00DC6CC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>ветильники)</w:t>
            </w:r>
          </w:p>
        </w:tc>
        <w:tc>
          <w:tcPr>
            <w:tcW w:w="567" w:type="dxa"/>
          </w:tcPr>
          <w:p w14:paraId="78854AC2" w14:textId="322B7A89" w:rsidR="00235FEC" w:rsidRPr="00DC6CCF" w:rsidRDefault="00235FEC" w:rsidP="00334E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</w:t>
            </w:r>
          </w:p>
        </w:tc>
        <w:tc>
          <w:tcPr>
            <w:tcW w:w="1275" w:type="dxa"/>
          </w:tcPr>
          <w:p w14:paraId="2C91E8FE" w14:textId="72E50F59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Комплект</w:t>
            </w:r>
          </w:p>
        </w:tc>
        <w:tc>
          <w:tcPr>
            <w:tcW w:w="1985" w:type="dxa"/>
          </w:tcPr>
          <w:p w14:paraId="74A41D21" w14:textId="31BA926F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Удовлетв</w:t>
            </w:r>
            <w:proofErr w:type="spellEnd"/>
            <w:r w:rsidRPr="00DC6CC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</w:p>
        </w:tc>
        <w:tc>
          <w:tcPr>
            <w:tcW w:w="1936" w:type="dxa"/>
          </w:tcPr>
          <w:p w14:paraId="56FE786B" w14:textId="6558A9F5" w:rsidR="00235FEC" w:rsidRPr="00DC6CCF" w:rsidRDefault="00235FEC" w:rsidP="00334E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C6CCF">
              <w:rPr>
                <w:rFonts w:ascii="Times New Roman" w:hAnsi="Times New Roman" w:cs="Times New Roman"/>
                <w:sz w:val="24"/>
                <w:szCs w:val="28"/>
              </w:rPr>
              <w:t>Паспорт№___</w:t>
            </w:r>
          </w:p>
        </w:tc>
      </w:tr>
    </w:tbl>
    <w:p w14:paraId="784C8147" w14:textId="77777777" w:rsidR="00235FEC" w:rsidRDefault="00180A1F" w:rsidP="003F606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2. Объекты благоустройства находятся в состоянии, пригодном для использования по назначению. </w:t>
      </w:r>
    </w:p>
    <w:p w14:paraId="0000009E" w14:textId="2A087742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Недостатки, влияющие на эксплуатационную пригодность, отсутствуют / устранены согласно дефектной ведомости от _____________ (нужное подчеркнуть).</w:t>
      </w:r>
    </w:p>
    <w:p w14:paraId="0000009F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3. Объекты благоустройства передаются вместе с технической документацией (паспортами оборудования, сертификатами качества, гарантийными талонами, инструкциями по эксплуатации).</w:t>
      </w:r>
    </w:p>
    <w:p w14:paraId="000000A0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4. С момента подписания настоящего акта обязанность по содержанию, текущему и капитальному ремонту переданных объектов возлагается на Принимающую сторону в соответствии с жилищным законодательством РФ.</w:t>
      </w:r>
    </w:p>
    <w:p w14:paraId="000000A1" w14:textId="77777777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5. Настоящий акт составлен в 3 (трех) экземплярах, имеющих равную юридическую силу, – по одному для Передающей стороны, Принимающей стороны и управляющей организации.</w:t>
      </w:r>
    </w:p>
    <w:p w14:paraId="4818ACB9" w14:textId="77777777" w:rsidR="00235FEC" w:rsidRDefault="00235FEC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A3" w14:textId="77777777" w:rsidR="008F1273" w:rsidRPr="00B43DFF" w:rsidRDefault="00180A1F" w:rsidP="00334E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Подписи сторон:</w:t>
      </w:r>
    </w:p>
    <w:p w14:paraId="000000A4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A5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Передающая сторона:</w:t>
      </w:r>
    </w:p>
    <w:p w14:paraId="000000A6" w14:textId="4A926F0F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Представитель администрации К</w:t>
      </w:r>
      <w:r w:rsidR="00235FEC" w:rsidRPr="00235FEC">
        <w:rPr>
          <w:rFonts w:ascii="Times New Roman" w:hAnsi="Times New Roman" w:cs="Times New Roman"/>
          <w:sz w:val="24"/>
          <w:szCs w:val="24"/>
        </w:rPr>
        <w:t>арачевского района</w:t>
      </w:r>
    </w:p>
    <w:p w14:paraId="000000A7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______________________ /_____________________/</w:t>
      </w:r>
    </w:p>
    <w:p w14:paraId="000000A8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М.П.</w:t>
      </w:r>
    </w:p>
    <w:p w14:paraId="000000A9" w14:textId="77777777" w:rsidR="008F1273" w:rsidRPr="00235FEC" w:rsidRDefault="008F1273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AA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Принимающая сторона:</w:t>
      </w:r>
    </w:p>
    <w:p w14:paraId="000000AB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Представитель собственников помещений</w:t>
      </w:r>
    </w:p>
    <w:p w14:paraId="000000AC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______________________ /_____________________/</w:t>
      </w:r>
    </w:p>
    <w:p w14:paraId="000000AD" w14:textId="77777777" w:rsidR="008F1273" w:rsidRPr="00235FEC" w:rsidRDefault="008F1273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AE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Представитель управляющей организации (ТСЖ, ЖК):</w:t>
      </w:r>
    </w:p>
    <w:p w14:paraId="000000AF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______________________ /_____________________/</w:t>
      </w:r>
    </w:p>
    <w:p w14:paraId="000000B0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М.П.</w:t>
      </w:r>
    </w:p>
    <w:p w14:paraId="000000B1" w14:textId="77777777" w:rsidR="008F1273" w:rsidRPr="00235FEC" w:rsidRDefault="008F1273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B2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Представитель подрядной организации (по приглашению):</w:t>
      </w:r>
    </w:p>
    <w:p w14:paraId="000000B3" w14:textId="77777777" w:rsidR="008F1273" w:rsidRPr="00235FEC" w:rsidRDefault="00180A1F" w:rsidP="00334E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______________________ /_____________________/</w:t>
      </w:r>
    </w:p>
    <w:p w14:paraId="0E05CD2E" w14:textId="32C0D4F0" w:rsidR="00235FEC" w:rsidRPr="003F606C" w:rsidRDefault="00180A1F" w:rsidP="003F60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М.П.</w:t>
      </w:r>
    </w:p>
    <w:p w14:paraId="085201AB" w14:textId="77777777" w:rsidR="00AA4A3E" w:rsidRDefault="00AA4A3E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D16B3D1" w14:textId="77777777" w:rsidR="00AA4A3E" w:rsidRDefault="00AA4A3E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00000B8" w14:textId="77777777" w:rsidR="008F1273" w:rsidRPr="00235FEC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2D73DB3D" w14:textId="77777777" w:rsidR="00235FEC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000000B9" w14:textId="50AE7EC3" w:rsidR="008F1273" w:rsidRPr="00235FEC" w:rsidRDefault="00180A1F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35FEC">
        <w:rPr>
          <w:rFonts w:ascii="Times New Roman" w:hAnsi="Times New Roman" w:cs="Times New Roman"/>
          <w:sz w:val="24"/>
          <w:szCs w:val="24"/>
        </w:rPr>
        <w:t>К</w:t>
      </w:r>
      <w:r w:rsidR="00235FEC">
        <w:rPr>
          <w:rFonts w:ascii="Times New Roman" w:hAnsi="Times New Roman" w:cs="Times New Roman"/>
          <w:sz w:val="24"/>
          <w:szCs w:val="24"/>
        </w:rPr>
        <w:t>арачевского района</w:t>
      </w:r>
    </w:p>
    <w:p w14:paraId="000000BA" w14:textId="20226705" w:rsidR="008F1273" w:rsidRPr="00235FEC" w:rsidRDefault="00235FEC" w:rsidP="00334EE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. №</w:t>
      </w: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</w:p>
    <w:p w14:paraId="000000BB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BC" w14:textId="77777777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>СОСТАВ КОМИССИИ</w:t>
      </w:r>
    </w:p>
    <w:p w14:paraId="000000BD" w14:textId="40777153" w:rsidR="008F1273" w:rsidRPr="00B43DFF" w:rsidRDefault="00180A1F" w:rsidP="00334EEB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по осмотру объектов благоустройства дворовых территорий, созданных в рамках муниципальной программы «Формирование </w:t>
      </w:r>
      <w:r w:rsidR="004C69E6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современной </w:t>
      </w:r>
      <w:r w:rsidRPr="00B43DFF">
        <w:rPr>
          <w:rFonts w:ascii="Times New Roman" w:hAnsi="Times New Roman" w:cs="Times New Roman"/>
          <w:sz w:val="28"/>
          <w:szCs w:val="28"/>
        </w:rPr>
        <w:t>городской среды», в целях установления их действительного состояния и определения состава</w:t>
      </w:r>
    </w:p>
    <w:p w14:paraId="000000BE" w14:textId="77777777" w:rsidR="008F1273" w:rsidRPr="00B43DFF" w:rsidRDefault="008F1273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BF" w14:textId="68EF6B58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1. Председатель комиссии – заместитель главы администрации Карачевского </w:t>
      </w:r>
      <w:r w:rsidR="00235FEC">
        <w:rPr>
          <w:rFonts w:ascii="Times New Roman" w:hAnsi="Times New Roman" w:cs="Times New Roman"/>
          <w:sz w:val="28"/>
          <w:szCs w:val="28"/>
          <w:lang w:val="ru-RU"/>
        </w:rPr>
        <w:t xml:space="preserve">района </w:t>
      </w:r>
      <w:r w:rsidRPr="00B43DFF">
        <w:rPr>
          <w:rFonts w:ascii="Times New Roman" w:hAnsi="Times New Roman" w:cs="Times New Roman"/>
          <w:sz w:val="28"/>
          <w:szCs w:val="28"/>
        </w:rPr>
        <w:t>по вопросам жилищно-коммунального хозяйства, благоустройства и инфраструктуры (по должности).</w:t>
      </w:r>
    </w:p>
    <w:p w14:paraId="000000C0" w14:textId="3BB5C55D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2. Заместитель председателя комиссии – начальник отдела </w:t>
      </w:r>
      <w:r w:rsidR="00A32598">
        <w:rPr>
          <w:rFonts w:ascii="Times New Roman" w:hAnsi="Times New Roman" w:cs="Times New Roman"/>
          <w:sz w:val="28"/>
          <w:szCs w:val="28"/>
          <w:lang w:val="ru-RU"/>
        </w:rPr>
        <w:t>строительства</w:t>
      </w:r>
      <w:r w:rsidRPr="00B43DFF">
        <w:rPr>
          <w:rFonts w:ascii="Times New Roman" w:hAnsi="Times New Roman" w:cs="Times New Roman"/>
          <w:sz w:val="28"/>
          <w:szCs w:val="28"/>
        </w:rPr>
        <w:t xml:space="preserve">, </w:t>
      </w:r>
      <w:r w:rsidR="00A32598">
        <w:rPr>
          <w:rFonts w:ascii="Times New Roman" w:hAnsi="Times New Roman" w:cs="Times New Roman"/>
          <w:sz w:val="28"/>
          <w:szCs w:val="28"/>
          <w:lang w:val="ru-RU"/>
        </w:rPr>
        <w:t>жилищно-коммунального</w:t>
      </w:r>
      <w:r w:rsidRPr="00B43DFF">
        <w:rPr>
          <w:rFonts w:ascii="Times New Roman" w:hAnsi="Times New Roman" w:cs="Times New Roman"/>
          <w:sz w:val="28"/>
          <w:szCs w:val="28"/>
        </w:rPr>
        <w:t xml:space="preserve"> и </w:t>
      </w:r>
      <w:r w:rsidR="00A32598">
        <w:rPr>
          <w:rFonts w:ascii="Times New Roman" w:hAnsi="Times New Roman" w:cs="Times New Roman"/>
          <w:sz w:val="28"/>
          <w:szCs w:val="28"/>
          <w:lang w:val="ru-RU"/>
        </w:rPr>
        <w:t xml:space="preserve">дорожного хозяйства </w:t>
      </w:r>
      <w:r w:rsidRPr="00B43DFF">
        <w:rPr>
          <w:rFonts w:ascii="Times New Roman" w:hAnsi="Times New Roman" w:cs="Times New Roman"/>
          <w:sz w:val="28"/>
          <w:szCs w:val="28"/>
        </w:rPr>
        <w:t>администрации К</w:t>
      </w:r>
      <w:r w:rsidR="00235FEC">
        <w:rPr>
          <w:rFonts w:ascii="Times New Roman" w:hAnsi="Times New Roman" w:cs="Times New Roman"/>
          <w:sz w:val="28"/>
          <w:szCs w:val="28"/>
        </w:rPr>
        <w:t>арачевского района</w:t>
      </w:r>
      <w:r w:rsidRPr="00B43DFF">
        <w:rPr>
          <w:rFonts w:ascii="Times New Roman" w:hAnsi="Times New Roman" w:cs="Times New Roman"/>
          <w:sz w:val="28"/>
          <w:szCs w:val="28"/>
        </w:rPr>
        <w:t xml:space="preserve"> (по должности).</w:t>
      </w:r>
    </w:p>
    <w:p w14:paraId="000000C1" w14:textId="5E482FF1" w:rsidR="008F1273" w:rsidRPr="00B43DFF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3DFF">
        <w:rPr>
          <w:rFonts w:ascii="Times New Roman" w:hAnsi="Times New Roman" w:cs="Times New Roman"/>
          <w:sz w:val="28"/>
          <w:szCs w:val="28"/>
        </w:rPr>
        <w:t xml:space="preserve">3. Секретарь комиссии – </w:t>
      </w:r>
      <w:r w:rsidR="00A32598">
        <w:rPr>
          <w:rFonts w:ascii="Times New Roman" w:hAnsi="Times New Roman" w:cs="Times New Roman"/>
          <w:sz w:val="28"/>
          <w:szCs w:val="28"/>
          <w:lang w:val="ru-RU"/>
        </w:rPr>
        <w:t>ведущий</w:t>
      </w:r>
      <w:r w:rsidRPr="00B43DFF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A32598" w:rsidRPr="00B43DFF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A32598">
        <w:rPr>
          <w:rFonts w:ascii="Times New Roman" w:hAnsi="Times New Roman" w:cs="Times New Roman"/>
          <w:sz w:val="28"/>
          <w:szCs w:val="28"/>
          <w:lang w:val="ru-RU"/>
        </w:rPr>
        <w:t>строительства</w:t>
      </w:r>
      <w:r w:rsidR="00A32598" w:rsidRPr="00B43DFF">
        <w:rPr>
          <w:rFonts w:ascii="Times New Roman" w:hAnsi="Times New Roman" w:cs="Times New Roman"/>
          <w:sz w:val="28"/>
          <w:szCs w:val="28"/>
        </w:rPr>
        <w:t xml:space="preserve">, </w:t>
      </w:r>
      <w:r w:rsidR="00A32598">
        <w:rPr>
          <w:rFonts w:ascii="Times New Roman" w:hAnsi="Times New Roman" w:cs="Times New Roman"/>
          <w:sz w:val="28"/>
          <w:szCs w:val="28"/>
          <w:lang w:val="ru-RU"/>
        </w:rPr>
        <w:t>жилищно-коммунального</w:t>
      </w:r>
      <w:r w:rsidR="00A32598" w:rsidRPr="00B43DFF">
        <w:rPr>
          <w:rFonts w:ascii="Times New Roman" w:hAnsi="Times New Roman" w:cs="Times New Roman"/>
          <w:sz w:val="28"/>
          <w:szCs w:val="28"/>
        </w:rPr>
        <w:t xml:space="preserve"> и </w:t>
      </w:r>
      <w:r w:rsidR="00A32598">
        <w:rPr>
          <w:rFonts w:ascii="Times New Roman" w:hAnsi="Times New Roman" w:cs="Times New Roman"/>
          <w:sz w:val="28"/>
          <w:szCs w:val="28"/>
          <w:lang w:val="ru-RU"/>
        </w:rPr>
        <w:t xml:space="preserve">дорожного хозяйства </w:t>
      </w:r>
      <w:r w:rsidR="00A32598" w:rsidRPr="00B43DFF">
        <w:rPr>
          <w:rFonts w:ascii="Times New Roman" w:hAnsi="Times New Roman" w:cs="Times New Roman"/>
          <w:sz w:val="28"/>
          <w:szCs w:val="28"/>
        </w:rPr>
        <w:t>администрации К</w:t>
      </w:r>
      <w:r w:rsidR="00A32598">
        <w:rPr>
          <w:rFonts w:ascii="Times New Roman" w:hAnsi="Times New Roman" w:cs="Times New Roman"/>
          <w:sz w:val="28"/>
          <w:szCs w:val="28"/>
        </w:rPr>
        <w:t>арачевского района</w:t>
      </w:r>
      <w:r w:rsidRPr="00B43DFF">
        <w:rPr>
          <w:rFonts w:ascii="Times New Roman" w:hAnsi="Times New Roman" w:cs="Times New Roman"/>
          <w:sz w:val="28"/>
          <w:szCs w:val="28"/>
        </w:rPr>
        <w:t>.</w:t>
      </w:r>
    </w:p>
    <w:p w14:paraId="000000C2" w14:textId="77777777" w:rsidR="008F1273" w:rsidRDefault="00180A1F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3DFF">
        <w:rPr>
          <w:rFonts w:ascii="Times New Roman" w:hAnsi="Times New Roman" w:cs="Times New Roman"/>
          <w:sz w:val="28"/>
          <w:szCs w:val="28"/>
        </w:rPr>
        <w:t>4. Члены комиссии:</w:t>
      </w:r>
    </w:p>
    <w:p w14:paraId="7AFD49B1" w14:textId="425151BF" w:rsidR="00AA4A3E" w:rsidRDefault="00AA4A3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начальник отдела архитектуры и градостроительства администрации Карачевского района (по должности)</w:t>
      </w:r>
    </w:p>
    <w:p w14:paraId="6B4E9FB2" w14:textId="4DD75482" w:rsidR="00AA4A3E" w:rsidRPr="00AA4A3E" w:rsidRDefault="00AA4A3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заведующий сектором муниципального контроля администрации Карачевского района (по должности)</w:t>
      </w:r>
    </w:p>
    <w:p w14:paraId="000000C3" w14:textId="058C377B" w:rsidR="008F1273" w:rsidRPr="00B43DFF" w:rsidRDefault="00AA4A3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представитель собственников помещений многоквартирного дома (уполномоченный протоколом общего собрания) – по согласованию;</w:t>
      </w:r>
    </w:p>
    <w:p w14:paraId="000000C4" w14:textId="7A7FDDD3" w:rsidR="008F1273" w:rsidRPr="00B43DFF" w:rsidRDefault="00AA4A3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представитель управляющей организации, ТСЖ, ЖК (при наличии) – по согласованию;</w:t>
      </w:r>
    </w:p>
    <w:p w14:paraId="000000C5" w14:textId="121C8608" w:rsidR="008F1273" w:rsidRPr="00B43DFF" w:rsidRDefault="00AA4A3E" w:rsidP="00334EE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80A1F" w:rsidRPr="00B43DFF">
        <w:rPr>
          <w:rFonts w:ascii="Times New Roman" w:hAnsi="Times New Roman" w:cs="Times New Roman"/>
          <w:sz w:val="28"/>
          <w:szCs w:val="28"/>
        </w:rPr>
        <w:t xml:space="preserve"> представитель подрядной организации, выполнявшей работы по благоустройству (по приглашению, с правом совещательного голоса).</w:t>
      </w:r>
    </w:p>
    <w:sectPr w:rsidR="008F1273" w:rsidRPr="00B43DF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2B21B08-4BD2-4919-8004-D39F470F94B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6EDB37C-320E-4F9F-96EF-49277340D2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73"/>
    <w:rsid w:val="0007273C"/>
    <w:rsid w:val="00180A1F"/>
    <w:rsid w:val="00193464"/>
    <w:rsid w:val="00235FEC"/>
    <w:rsid w:val="002B2E4F"/>
    <w:rsid w:val="00334EEB"/>
    <w:rsid w:val="003F606C"/>
    <w:rsid w:val="00444A8F"/>
    <w:rsid w:val="004C69E6"/>
    <w:rsid w:val="00581754"/>
    <w:rsid w:val="005912A4"/>
    <w:rsid w:val="007546FA"/>
    <w:rsid w:val="007A7340"/>
    <w:rsid w:val="007D67DC"/>
    <w:rsid w:val="00876E66"/>
    <w:rsid w:val="008C3DB1"/>
    <w:rsid w:val="008F1273"/>
    <w:rsid w:val="009437A5"/>
    <w:rsid w:val="00A32598"/>
    <w:rsid w:val="00A404BE"/>
    <w:rsid w:val="00A76C6D"/>
    <w:rsid w:val="00AA4A3E"/>
    <w:rsid w:val="00B43DFF"/>
    <w:rsid w:val="00C7382A"/>
    <w:rsid w:val="00C80D80"/>
    <w:rsid w:val="00D1059B"/>
    <w:rsid w:val="00D774D8"/>
    <w:rsid w:val="00DC6CCF"/>
    <w:rsid w:val="00EC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ABC61-3C02-4A4E-B7F3-5AC545C9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ЕлизароваГИ</dc:creator>
  <cp:lastModifiedBy>1</cp:lastModifiedBy>
  <cp:revision>9</cp:revision>
  <cp:lastPrinted>2026-07-31T05:48:00Z</cp:lastPrinted>
  <dcterms:created xsi:type="dcterms:W3CDTF">2026-07-10T11:48:00Z</dcterms:created>
  <dcterms:modified xsi:type="dcterms:W3CDTF">2026-08-03T11:18:00Z</dcterms:modified>
</cp:coreProperties>
</file>