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16" w:rsidRPr="00D77D14" w:rsidRDefault="00EC0716" w:rsidP="00EC071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8A4E37">
        <w:rPr>
          <w:rFonts w:ascii="Times New Roman" w:hAnsi="Times New Roman" w:cs="Times New Roman"/>
          <w:i/>
          <w:sz w:val="24"/>
          <w:szCs w:val="24"/>
        </w:rPr>
        <w:t>2</w:t>
      </w:r>
    </w:p>
    <w:p w:rsidR="00EC0716" w:rsidRDefault="00EC0716" w:rsidP="00EC071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D14">
        <w:rPr>
          <w:rFonts w:ascii="Times New Roman" w:hAnsi="Times New Roman" w:cs="Times New Roman"/>
          <w:i/>
          <w:sz w:val="24"/>
          <w:szCs w:val="24"/>
        </w:rPr>
        <w:t xml:space="preserve"> к постановлению администрации </w:t>
      </w:r>
    </w:p>
    <w:p w:rsidR="00EC0716" w:rsidRPr="00D77D14" w:rsidRDefault="00EC0716" w:rsidP="00EC071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D14">
        <w:rPr>
          <w:rFonts w:ascii="Times New Roman" w:hAnsi="Times New Roman" w:cs="Times New Roman"/>
          <w:i/>
          <w:sz w:val="24"/>
          <w:szCs w:val="24"/>
        </w:rPr>
        <w:t xml:space="preserve">Карачевского района </w:t>
      </w:r>
    </w:p>
    <w:p w:rsidR="00EC0716" w:rsidRDefault="00EC0716" w:rsidP="00D03C9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D14">
        <w:rPr>
          <w:rFonts w:ascii="Times New Roman" w:hAnsi="Times New Roman" w:cs="Times New Roman"/>
          <w:i/>
          <w:sz w:val="24"/>
          <w:szCs w:val="24"/>
        </w:rPr>
        <w:t>№</w:t>
      </w:r>
      <w:r w:rsidR="009043A0">
        <w:rPr>
          <w:rFonts w:ascii="Times New Roman" w:hAnsi="Times New Roman" w:cs="Times New Roman"/>
          <w:i/>
          <w:sz w:val="24"/>
          <w:szCs w:val="24"/>
        </w:rPr>
        <w:t>311</w:t>
      </w:r>
      <w:r w:rsidR="007072AD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9043A0">
        <w:rPr>
          <w:rFonts w:ascii="Times New Roman" w:hAnsi="Times New Roman" w:cs="Times New Roman"/>
          <w:i/>
          <w:sz w:val="24"/>
          <w:szCs w:val="24"/>
        </w:rPr>
        <w:t xml:space="preserve">09.03. </w:t>
      </w:r>
      <w:bookmarkStart w:id="0" w:name="_GoBack"/>
      <w:bookmarkEnd w:id="0"/>
      <w:r w:rsidR="006D37DC">
        <w:rPr>
          <w:rFonts w:ascii="Times New Roman" w:hAnsi="Times New Roman" w:cs="Times New Roman"/>
          <w:i/>
          <w:sz w:val="24"/>
          <w:szCs w:val="24"/>
        </w:rPr>
        <w:t>2021</w:t>
      </w:r>
      <w:r w:rsidR="007072AD">
        <w:rPr>
          <w:rFonts w:ascii="Times New Roman" w:hAnsi="Times New Roman" w:cs="Times New Roman"/>
          <w:i/>
          <w:sz w:val="24"/>
          <w:szCs w:val="24"/>
        </w:rPr>
        <w:t xml:space="preserve"> года</w:t>
      </w:r>
    </w:p>
    <w:p w:rsidR="00EC0716" w:rsidRDefault="00EC0716" w:rsidP="00EC0716">
      <w:pPr>
        <w:pStyle w:val="a3"/>
        <w:shd w:val="clear" w:color="auto" w:fill="FFFFFF"/>
        <w:spacing w:before="274" w:beforeAutospacing="0" w:after="274" w:afterAutospacing="0"/>
        <w:jc w:val="right"/>
        <w:rPr>
          <w:b/>
          <w:bCs/>
          <w:color w:val="000000"/>
          <w:sz w:val="28"/>
          <w:szCs w:val="28"/>
        </w:rPr>
      </w:pPr>
    </w:p>
    <w:p w:rsidR="00EC0716" w:rsidRDefault="00F2085B" w:rsidP="00EC0716">
      <w:pPr>
        <w:pStyle w:val="a3"/>
        <w:shd w:val="clear" w:color="auto" w:fill="FFFFFF"/>
        <w:spacing w:before="274" w:beforeAutospacing="0"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 xml:space="preserve">Положение </w:t>
      </w:r>
    </w:p>
    <w:p w:rsidR="00EC0716" w:rsidRDefault="00EA21BE" w:rsidP="00EC071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 xml:space="preserve">о </w:t>
      </w:r>
      <w:r w:rsidR="00EC0716">
        <w:rPr>
          <w:b/>
          <w:bCs/>
          <w:color w:val="000000"/>
          <w:sz w:val="28"/>
          <w:szCs w:val="28"/>
        </w:rPr>
        <w:t>деятельности комиссии по отбору организаций для осуществления</w:t>
      </w:r>
    </w:p>
    <w:p w:rsidR="00EC0716" w:rsidRDefault="00EC0716" w:rsidP="00EC071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 xml:space="preserve">отдельного полномочия органа опеки и попечительства администрации </w:t>
      </w:r>
      <w:r w:rsidR="00192FBE">
        <w:rPr>
          <w:b/>
          <w:bCs/>
          <w:color w:val="000000"/>
          <w:sz w:val="28"/>
          <w:szCs w:val="28"/>
        </w:rPr>
        <w:t>Карачевского</w:t>
      </w:r>
      <w:r>
        <w:rPr>
          <w:b/>
          <w:bCs/>
          <w:color w:val="000000"/>
          <w:sz w:val="28"/>
          <w:szCs w:val="28"/>
        </w:rPr>
        <w:t xml:space="preserve">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 законодательством</w:t>
      </w:r>
    </w:p>
    <w:p w:rsidR="00EC0716" w:rsidRDefault="00EC0716" w:rsidP="00EC071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Российской Федерации формах</w:t>
      </w:r>
    </w:p>
    <w:p w:rsidR="00EC0716" w:rsidRDefault="00EC0716" w:rsidP="00EC0716">
      <w:pPr>
        <w:pStyle w:val="a3"/>
        <w:shd w:val="clear" w:color="auto" w:fill="FFFFFF"/>
        <w:spacing w:before="274" w:beforeAutospacing="0"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1.Общие положения</w:t>
      </w:r>
    </w:p>
    <w:p w:rsidR="00EC0716" w:rsidRDefault="00EC0716" w:rsidP="001E4622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1.1. </w:t>
      </w:r>
      <w:proofErr w:type="gramStart"/>
      <w:r>
        <w:rPr>
          <w:color w:val="000000"/>
          <w:sz w:val="28"/>
          <w:szCs w:val="28"/>
        </w:rPr>
        <w:t xml:space="preserve">Комиссия по отбору организаций для осуществления отдельного полномочия органа опеки и попечительства администрации </w:t>
      </w:r>
      <w:r w:rsidR="001E4622">
        <w:rPr>
          <w:color w:val="000000"/>
          <w:sz w:val="28"/>
          <w:szCs w:val="28"/>
        </w:rPr>
        <w:t>Карачевского</w:t>
      </w:r>
      <w:r>
        <w:rPr>
          <w:color w:val="000000"/>
          <w:sz w:val="28"/>
          <w:szCs w:val="28"/>
        </w:rPr>
        <w:t xml:space="preserve">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– Комиссия) создается с целью отбора образовательных организаций, медицинских организаций, организаций, оказывающих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социальные услуги, или иных организаций, в том числе организаций для детей-сирот и детей, оставшихся без попечения родителей (далее – организации) для осуществления отдельного полномочия по опеке и попечительству в отношении несовершеннолетних граждан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и иных установленных семейным законодательством Российской</w:t>
      </w:r>
      <w:proofErr w:type="gramEnd"/>
      <w:r>
        <w:rPr>
          <w:color w:val="000000"/>
          <w:sz w:val="28"/>
          <w:szCs w:val="28"/>
        </w:rPr>
        <w:t xml:space="preserve"> Федерации формах (далее – отдельное полномочие органа опеки и попечительства).</w:t>
      </w:r>
    </w:p>
    <w:p w:rsidR="00EC0716" w:rsidRDefault="00EC0716" w:rsidP="001E4622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1.2. Комиссия в своей деятельности руководствуется Семейным кодексом </w:t>
      </w:r>
      <w:proofErr w:type="gramStart"/>
      <w:r>
        <w:rPr>
          <w:color w:val="000000"/>
          <w:sz w:val="28"/>
          <w:szCs w:val="28"/>
        </w:rPr>
        <w:t xml:space="preserve">Российской Федерации, постановлением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граждан», </w:t>
      </w:r>
      <w:r w:rsidR="00252868" w:rsidRPr="00252868">
        <w:rPr>
          <w:sz w:val="28"/>
          <w:szCs w:val="28"/>
        </w:rPr>
        <w:t>Приказом Министерства просвещения Российской Федерации от 10.01.2019 г. №4 «О реализации отдельных вопросов осуществления опеки и попечительства в отношении несовершеннолетних граждан»</w:t>
      </w:r>
      <w:r>
        <w:rPr>
          <w:color w:val="000000"/>
          <w:sz w:val="28"/>
          <w:szCs w:val="28"/>
        </w:rPr>
        <w:t xml:space="preserve">, иными нормативно-правовыми актами федерального, регионального, </w:t>
      </w:r>
      <w:r>
        <w:rPr>
          <w:color w:val="000000"/>
          <w:sz w:val="28"/>
          <w:szCs w:val="28"/>
        </w:rPr>
        <w:lastRenderedPageBreak/>
        <w:t>муниципального уровней, регулирующими данную сферу правоотношений, настоящим Регламентом.</w:t>
      </w:r>
      <w:proofErr w:type="gramEnd"/>
    </w:p>
    <w:p w:rsidR="00EC0716" w:rsidRDefault="00EC0716" w:rsidP="00EC0716">
      <w:pPr>
        <w:pStyle w:val="a3"/>
        <w:shd w:val="clear" w:color="auto" w:fill="FFFFFF"/>
        <w:spacing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8"/>
          <w:szCs w:val="28"/>
        </w:rPr>
        <w:t>2. Полномочия Комиссии</w:t>
      </w:r>
    </w:p>
    <w:p w:rsidR="00EC0716" w:rsidRDefault="00EC0716" w:rsidP="001E4622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 xml:space="preserve">2.1. </w:t>
      </w:r>
      <w:proofErr w:type="gramStart"/>
      <w:r>
        <w:rPr>
          <w:rFonts w:ascii="yandex-sans" w:hAnsi="yandex-sans"/>
          <w:color w:val="000000"/>
          <w:sz w:val="28"/>
          <w:szCs w:val="28"/>
        </w:rPr>
        <w:t xml:space="preserve">Определяет показатели деятельности организаций, на основании которых будет осуществляться их отбор, с учетом требований, установленных п.15 Порядка отбора органом опеки и попечительства образовательных организаций, медицинских организаций, организаций, оказывающих социальные услуги, или иных организаций, в том числе организаций для детей-сирот и детей, оставшихся без попечения родителей, для осуществления отдельных полномочий органа опеки и попечительства, утвержденного </w:t>
      </w:r>
      <w:r w:rsidR="00B60E3C" w:rsidRPr="00252868">
        <w:rPr>
          <w:sz w:val="28"/>
          <w:szCs w:val="28"/>
        </w:rPr>
        <w:t>Приказом Министерства просвещения Российской Федерации</w:t>
      </w:r>
      <w:proofErr w:type="gramEnd"/>
      <w:r w:rsidR="00B60E3C" w:rsidRPr="00252868">
        <w:rPr>
          <w:sz w:val="28"/>
          <w:szCs w:val="28"/>
        </w:rPr>
        <w:t xml:space="preserve"> от 10.01.2019 г. №4 «О реализации отдельных вопросов осуществления опеки и попечительства в отношении несовершеннолетних граждан»</w:t>
      </w:r>
      <w:r>
        <w:rPr>
          <w:rFonts w:ascii="yandex-sans" w:hAnsi="yandex-sans"/>
          <w:color w:val="000000"/>
          <w:sz w:val="28"/>
          <w:szCs w:val="28"/>
        </w:rPr>
        <w:t>.</w:t>
      </w:r>
    </w:p>
    <w:p w:rsidR="00EC0716" w:rsidRDefault="00EC0716" w:rsidP="001E4622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2.2. Проводит экспертизу документов, поданных организациями.</w:t>
      </w:r>
    </w:p>
    <w:p w:rsidR="00EC0716" w:rsidRDefault="00EC0716" w:rsidP="001E4622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2.3.Утверждает протокол с рекомендацией о передаче организации отдельного полномочия органов опеки и попечительства либо об отказе в передаче организации отдельного полномочия органов опеки и попечительства с указанием причин отказа.</w:t>
      </w:r>
    </w:p>
    <w:p w:rsidR="00EC0716" w:rsidRDefault="00EC0716" w:rsidP="00EC0716">
      <w:pPr>
        <w:pStyle w:val="a3"/>
        <w:shd w:val="clear" w:color="auto" w:fill="FFFFFF"/>
        <w:spacing w:before="274" w:beforeAutospacing="0" w:after="274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8"/>
          <w:szCs w:val="28"/>
        </w:rPr>
        <w:t>3.Организация деятельности Комиссии</w:t>
      </w:r>
    </w:p>
    <w:p w:rsidR="00EC0716" w:rsidRDefault="00EC0716" w:rsidP="00CF2574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3.1.Комиссию возглавляет председатель.</w:t>
      </w:r>
    </w:p>
    <w:p w:rsidR="00EC0716" w:rsidRDefault="00EC0716" w:rsidP="00CF2574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3.2.Число членов комиссии должно быть нечетным и составлять не менее 5 человек.</w:t>
      </w:r>
    </w:p>
    <w:p w:rsidR="00EC0716" w:rsidRDefault="00EC0716" w:rsidP="00CF2574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 xml:space="preserve">3.3.В комиссию входят представители администрации </w:t>
      </w:r>
      <w:r w:rsidR="00CF2574">
        <w:rPr>
          <w:rFonts w:ascii="yandex-sans" w:hAnsi="yandex-sans"/>
          <w:color w:val="000000"/>
          <w:sz w:val="28"/>
          <w:szCs w:val="28"/>
        </w:rPr>
        <w:t xml:space="preserve">Карачевского </w:t>
      </w:r>
      <w:r>
        <w:rPr>
          <w:rFonts w:ascii="yandex-sans" w:hAnsi="yandex-sans"/>
          <w:color w:val="000000"/>
          <w:sz w:val="28"/>
          <w:szCs w:val="28"/>
        </w:rPr>
        <w:t>района Брянской области, организаций, общественных объединений, в том числе осуществляющих деятельность по защите прав и законных интересов несовершеннолетних граждан.</w:t>
      </w:r>
    </w:p>
    <w:p w:rsidR="00EC0716" w:rsidRDefault="00EC0716" w:rsidP="00CF2574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3.4.Членами комиссии не могут быть лица, заинтересованные в результатах отбора организаций.</w:t>
      </w:r>
    </w:p>
    <w:p w:rsidR="00EC0716" w:rsidRDefault="00EC0716" w:rsidP="00CF2574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3.5.Основной формой деятельности комиссии являются заседания.</w:t>
      </w:r>
    </w:p>
    <w:p w:rsidR="00EC0716" w:rsidRDefault="00EC0716" w:rsidP="00CF2574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proofErr w:type="gramStart"/>
      <w:r>
        <w:rPr>
          <w:rFonts w:ascii="yandex-sans" w:hAnsi="yandex-sans"/>
          <w:color w:val="000000"/>
          <w:sz w:val="28"/>
          <w:szCs w:val="28"/>
        </w:rPr>
        <w:t>3.6.Комиссия проводит заседание и обеспечивает проведение экспертизы поданных организацией (организациями) доку</w:t>
      </w:r>
      <w:r w:rsidR="00CF2574">
        <w:rPr>
          <w:rFonts w:ascii="yandex-sans" w:hAnsi="yandex-sans"/>
          <w:color w:val="000000"/>
          <w:sz w:val="28"/>
          <w:szCs w:val="28"/>
        </w:rPr>
        <w:t>ментов в течение 3</w:t>
      </w:r>
      <w:r>
        <w:rPr>
          <w:rFonts w:ascii="yandex-sans" w:hAnsi="yandex-sans"/>
          <w:color w:val="000000"/>
          <w:sz w:val="28"/>
          <w:szCs w:val="28"/>
        </w:rPr>
        <w:t xml:space="preserve"> рабочих дней с даты окончания подачи заявок организациями, указанной в извещении о проведении отбора организаций для осуществления отдельного полномочия органа опеки и попечительства администрации </w:t>
      </w:r>
      <w:r w:rsidR="00CF2574">
        <w:rPr>
          <w:rFonts w:ascii="yandex-sans" w:hAnsi="yandex-sans"/>
          <w:color w:val="000000"/>
          <w:sz w:val="28"/>
          <w:szCs w:val="28"/>
        </w:rPr>
        <w:t>Карачевского</w:t>
      </w:r>
      <w:r>
        <w:rPr>
          <w:rFonts w:ascii="yandex-sans" w:hAnsi="yandex-sans"/>
          <w:color w:val="000000"/>
          <w:sz w:val="28"/>
          <w:szCs w:val="28"/>
        </w:rPr>
        <w:t xml:space="preserve">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</w:t>
      </w:r>
      <w:proofErr w:type="gramEnd"/>
      <w:r>
        <w:rPr>
          <w:rFonts w:ascii="yandex-sans" w:hAnsi="yandex-sans"/>
          <w:color w:val="000000"/>
          <w:sz w:val="28"/>
          <w:szCs w:val="28"/>
        </w:rPr>
        <w:t xml:space="preserve"> попечения родителей, в семью на воспитание в иных установленных семейным </w:t>
      </w:r>
      <w:r>
        <w:rPr>
          <w:rFonts w:ascii="yandex-sans" w:hAnsi="yandex-sans"/>
          <w:color w:val="00000A"/>
          <w:sz w:val="28"/>
          <w:szCs w:val="28"/>
        </w:rPr>
        <w:t>законодательством</w:t>
      </w:r>
      <w:r>
        <w:rPr>
          <w:rFonts w:ascii="yandex-sans" w:hAnsi="yandex-sans"/>
          <w:color w:val="000000"/>
          <w:sz w:val="23"/>
          <w:szCs w:val="23"/>
        </w:rPr>
        <w:t> </w:t>
      </w:r>
      <w:r>
        <w:rPr>
          <w:rFonts w:ascii="yandex-sans" w:hAnsi="yandex-sans"/>
          <w:color w:val="000000"/>
          <w:sz w:val="28"/>
          <w:szCs w:val="28"/>
        </w:rPr>
        <w:t>Российской Федерации формах.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3.7. Общее руководство Комиссией осуществляет председатель.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lastRenderedPageBreak/>
        <w:t>3.8. Секретарь Комиссии: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3.8.1. Ведет делопроизводство.</w:t>
      </w:r>
    </w:p>
    <w:p w:rsidR="00EC0716" w:rsidRDefault="00EC0716" w:rsidP="00BA594B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3.8.2.Осуществляет прием заявлений и документов от организации, участвующей в отборе.</w:t>
      </w:r>
    </w:p>
    <w:p w:rsidR="00EC0716" w:rsidRDefault="00EC0716" w:rsidP="00BA594B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3.8.3.Направляет в налоговый орган по месту нахождения организации запрос о представлении сведений об организации, содержащихся в Едином государственном реестре юридических лиц (в случае не предоставления данного документа организацией).</w:t>
      </w:r>
    </w:p>
    <w:p w:rsidR="00EC0716" w:rsidRDefault="00EC0716" w:rsidP="00BA594B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3.8.4.Информирует членов Комиссии о дате проведения заседания.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3.8.5. Ведет протокол заседания Комиссии.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 xml:space="preserve">3.8.6. Размещает протокол заседания Комиссии на официальном сайте администрации </w:t>
      </w:r>
      <w:r w:rsidR="00174DC1">
        <w:rPr>
          <w:rFonts w:ascii="yandex-sans" w:hAnsi="yandex-sans"/>
          <w:color w:val="000000"/>
          <w:sz w:val="28"/>
          <w:szCs w:val="28"/>
        </w:rPr>
        <w:t xml:space="preserve">Карачевского </w:t>
      </w:r>
      <w:r>
        <w:rPr>
          <w:rFonts w:ascii="yandex-sans" w:hAnsi="yandex-sans"/>
          <w:color w:val="000000"/>
          <w:sz w:val="28"/>
          <w:szCs w:val="28"/>
        </w:rPr>
        <w:t>района в сети Интернет.</w:t>
      </w:r>
    </w:p>
    <w:p w:rsidR="00EC0716" w:rsidRDefault="00EC0716" w:rsidP="00BA594B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3.8.7. Информирует письменно о результатах отбора организации, уча</w:t>
      </w:r>
      <w:r w:rsidR="00BA594B">
        <w:rPr>
          <w:rFonts w:ascii="yandex-sans" w:hAnsi="yandex-sans"/>
          <w:color w:val="000000"/>
          <w:sz w:val="28"/>
          <w:szCs w:val="28"/>
        </w:rPr>
        <w:t>ствовавшие в отборе, в течение 3</w:t>
      </w:r>
      <w:r>
        <w:rPr>
          <w:rFonts w:ascii="yandex-sans" w:hAnsi="yandex-sans"/>
          <w:color w:val="000000"/>
          <w:sz w:val="28"/>
          <w:szCs w:val="28"/>
        </w:rPr>
        <w:t xml:space="preserve"> рабочих дней со дня вынесения решения Комиссии.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3.9.</w:t>
      </w:r>
      <w:r w:rsidR="0004015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Члены Комиссии: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3.9.1.</w:t>
      </w:r>
      <w:r w:rsidR="0004015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Знакомятся с документами и материалами, касающимися деятельности Комиссии.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3.9.2.</w:t>
      </w:r>
      <w:r w:rsidR="0004015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Вносят предложения по вопросам, входящим в компетенцию Комиссии.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3.9.3. Излагают, в случае несогласия с решением Комиссии, в письменной форме особое мнение, которое вносится в протокол заседания Комиссии.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3.9.4.</w:t>
      </w:r>
      <w:r w:rsidR="0004015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Обладают равными правами при подготовке и обсуждении рассматриваемых на заседаниях вопросов.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3.10.</w:t>
      </w:r>
      <w:r w:rsidR="0004015C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Комиссия вправе осуществлять свои полномочия, если на ее заседаниях присутствует не менее 2/3 от списочного состава.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3.10. По итогам заседания Комиссия принимает одно из следующих решений: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3.10.1. Рекомендовать передать организации отдельное полномочие органа опеки и попечительства.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3.10.2. Рекомендовать отказать в передаче организации отдельного полномочия органа опеки и попечительства.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3.11. Решения Комиссии принимаются путем открытого голосования простым</w:t>
      </w:r>
      <w:r w:rsidR="00174DC1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большинством голосов присутствующих на заседании.</w:t>
      </w:r>
      <w:r w:rsidR="00174DC1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При равенстве голосов членов Комиссии решающим является голос председателя Комиссии.</w:t>
      </w:r>
    </w:p>
    <w:p w:rsidR="00EC0716" w:rsidRDefault="00EC0716" w:rsidP="00BA594B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3.12. Решение Комиссии подлежит немедленному оглашению по окончании заседания.</w:t>
      </w:r>
    </w:p>
    <w:p w:rsidR="00EC0716" w:rsidRDefault="00EC0716" w:rsidP="00BA594B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3.13. Решение Комиссии оформляется в виде протокола, который составляется в одном экземпляре, подписывается всеми членами Комиссии, принимавшими участие в заседании.</w:t>
      </w:r>
    </w:p>
    <w:p w:rsidR="00EC0716" w:rsidRDefault="00EC0716" w:rsidP="00EC0716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23"/>
          <w:szCs w:val="23"/>
        </w:rPr>
      </w:pPr>
    </w:p>
    <w:p w:rsidR="00EC0716" w:rsidRDefault="00EC0716" w:rsidP="00EC0716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23"/>
          <w:szCs w:val="23"/>
        </w:rPr>
      </w:pPr>
    </w:p>
    <w:p w:rsidR="00EC0716" w:rsidRDefault="00EC0716" w:rsidP="00EC0716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23"/>
          <w:szCs w:val="23"/>
        </w:rPr>
      </w:pPr>
    </w:p>
    <w:p w:rsidR="00EC0716" w:rsidRDefault="00EC0716" w:rsidP="00EC0716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23"/>
          <w:szCs w:val="23"/>
        </w:rPr>
      </w:pPr>
    </w:p>
    <w:p w:rsidR="00AA34E0" w:rsidRDefault="00AA34E0"/>
    <w:sectPr w:rsidR="00AA34E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E3C" w:rsidRDefault="00B60E3C" w:rsidP="001E4622">
      <w:pPr>
        <w:spacing w:after="0" w:line="240" w:lineRule="auto"/>
      </w:pPr>
      <w:r>
        <w:separator/>
      </w:r>
    </w:p>
  </w:endnote>
  <w:endnote w:type="continuationSeparator" w:id="0">
    <w:p w:rsidR="00B60E3C" w:rsidRDefault="00B60E3C" w:rsidP="001E4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0649320"/>
      <w:docPartObj>
        <w:docPartGallery w:val="Page Numbers (Bottom of Page)"/>
        <w:docPartUnique/>
      </w:docPartObj>
    </w:sdtPr>
    <w:sdtEndPr/>
    <w:sdtContent>
      <w:p w:rsidR="00B60E3C" w:rsidRDefault="00B60E3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3A0">
          <w:rPr>
            <w:noProof/>
          </w:rPr>
          <w:t>1</w:t>
        </w:r>
        <w:r>
          <w:fldChar w:fldCharType="end"/>
        </w:r>
      </w:p>
    </w:sdtContent>
  </w:sdt>
  <w:p w:rsidR="00B60E3C" w:rsidRDefault="00B60E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E3C" w:rsidRDefault="00B60E3C" w:rsidP="001E4622">
      <w:pPr>
        <w:spacing w:after="0" w:line="240" w:lineRule="auto"/>
      </w:pPr>
      <w:r>
        <w:separator/>
      </w:r>
    </w:p>
  </w:footnote>
  <w:footnote w:type="continuationSeparator" w:id="0">
    <w:p w:rsidR="00B60E3C" w:rsidRDefault="00B60E3C" w:rsidP="001E4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716"/>
    <w:rsid w:val="000006DB"/>
    <w:rsid w:val="0004015C"/>
    <w:rsid w:val="000F296F"/>
    <w:rsid w:val="001506DC"/>
    <w:rsid w:val="00174DC1"/>
    <w:rsid w:val="00192FBE"/>
    <w:rsid w:val="001A4901"/>
    <w:rsid w:val="001E4622"/>
    <w:rsid w:val="00252868"/>
    <w:rsid w:val="003E0713"/>
    <w:rsid w:val="00567DAF"/>
    <w:rsid w:val="006048FA"/>
    <w:rsid w:val="006C0BAB"/>
    <w:rsid w:val="006D37DC"/>
    <w:rsid w:val="007072AD"/>
    <w:rsid w:val="008A4E37"/>
    <w:rsid w:val="009043A0"/>
    <w:rsid w:val="00A6473D"/>
    <w:rsid w:val="00AA34E0"/>
    <w:rsid w:val="00B407CB"/>
    <w:rsid w:val="00B60E3C"/>
    <w:rsid w:val="00BA594B"/>
    <w:rsid w:val="00C17E7B"/>
    <w:rsid w:val="00CF2574"/>
    <w:rsid w:val="00D03C99"/>
    <w:rsid w:val="00D87710"/>
    <w:rsid w:val="00EA21BE"/>
    <w:rsid w:val="00EC0716"/>
    <w:rsid w:val="00F1208C"/>
    <w:rsid w:val="00F2085B"/>
    <w:rsid w:val="00F9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0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E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4622"/>
  </w:style>
  <w:style w:type="paragraph" w:styleId="a6">
    <w:name w:val="footer"/>
    <w:basedOn w:val="a"/>
    <w:link w:val="a7"/>
    <w:uiPriority w:val="99"/>
    <w:unhideWhenUsed/>
    <w:rsid w:val="001E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4622"/>
  </w:style>
  <w:style w:type="paragraph" w:styleId="a8">
    <w:name w:val="Balloon Text"/>
    <w:basedOn w:val="a"/>
    <w:link w:val="a9"/>
    <w:uiPriority w:val="99"/>
    <w:semiHidden/>
    <w:unhideWhenUsed/>
    <w:rsid w:val="00604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48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0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E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4622"/>
  </w:style>
  <w:style w:type="paragraph" w:styleId="a6">
    <w:name w:val="footer"/>
    <w:basedOn w:val="a"/>
    <w:link w:val="a7"/>
    <w:uiPriority w:val="99"/>
    <w:unhideWhenUsed/>
    <w:rsid w:val="001E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4622"/>
  </w:style>
  <w:style w:type="paragraph" w:styleId="a8">
    <w:name w:val="Balloon Text"/>
    <w:basedOn w:val="a"/>
    <w:link w:val="a9"/>
    <w:uiPriority w:val="99"/>
    <w:semiHidden/>
    <w:unhideWhenUsed/>
    <w:rsid w:val="00604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48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Опека</cp:lastModifiedBy>
  <cp:revision>12</cp:revision>
  <cp:lastPrinted>2021-03-04T11:45:00Z</cp:lastPrinted>
  <dcterms:created xsi:type="dcterms:W3CDTF">2018-02-15T06:15:00Z</dcterms:created>
  <dcterms:modified xsi:type="dcterms:W3CDTF">2021-03-15T07:23:00Z</dcterms:modified>
</cp:coreProperties>
</file>