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8" w:rsidRPr="0022722B" w:rsidRDefault="00F46458" w:rsidP="002F3705">
      <w:pPr>
        <w:spacing w:line="240" w:lineRule="auto"/>
        <w:jc w:val="center"/>
        <w:rPr>
          <w:b/>
          <w:i/>
          <w:sz w:val="28"/>
          <w:szCs w:val="28"/>
        </w:rPr>
      </w:pPr>
      <w:bookmarkStart w:id="0" w:name="P27"/>
      <w:bookmarkEnd w:id="0"/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22722B">
        <w:rPr>
          <w:rFonts w:ascii="Arial" w:hAnsi="Arial" w:cs="Arial"/>
          <w:b/>
          <w:sz w:val="28"/>
          <w:szCs w:val="28"/>
        </w:rPr>
        <w:t>Брянская</w:t>
      </w:r>
      <w:r>
        <w:rPr>
          <w:rFonts w:ascii="Arial" w:hAnsi="Arial" w:cs="Arial"/>
          <w:b/>
          <w:sz w:val="28"/>
          <w:szCs w:val="28"/>
        </w:rPr>
        <w:t xml:space="preserve"> область                                                </w:t>
      </w:r>
      <w:r w:rsidRPr="0022722B">
        <w:rPr>
          <w:b/>
          <w:sz w:val="28"/>
          <w:szCs w:val="28"/>
        </w:rPr>
        <w:t>АДМИНИСТРАЦИЯ КАРАЧЕВСКОГО РАЙОНА</w:t>
      </w:r>
    </w:p>
    <w:p w:rsidR="00F46458" w:rsidRPr="00C27BC9" w:rsidRDefault="00F46458" w:rsidP="002F3705">
      <w:pPr>
        <w:pStyle w:val="Heading1"/>
        <w:jc w:val="center"/>
        <w:rPr>
          <w:b/>
          <w:bCs/>
          <w:i w:val="0"/>
          <w:iCs/>
          <w:sz w:val="36"/>
          <w:szCs w:val="36"/>
        </w:rPr>
      </w:pPr>
      <w:r>
        <w:rPr>
          <w:b/>
          <w:bCs/>
          <w:i w:val="0"/>
          <w:iCs/>
          <w:sz w:val="36"/>
          <w:szCs w:val="36"/>
        </w:rPr>
        <w:t>ПОСТАНОВЛ</w:t>
      </w:r>
      <w:r w:rsidRPr="00C27BC9">
        <w:rPr>
          <w:b/>
          <w:bCs/>
          <w:i w:val="0"/>
          <w:iCs/>
          <w:sz w:val="36"/>
          <w:szCs w:val="36"/>
        </w:rPr>
        <w:t>ЕНИЕ</w:t>
      </w:r>
    </w:p>
    <w:p w:rsidR="00F46458" w:rsidRDefault="00F46458" w:rsidP="002F3705">
      <w:r>
        <w:rPr>
          <w:noProof/>
          <w:lang w:eastAsia="ru-RU"/>
        </w:rPr>
        <w:pict>
          <v:line id="_x0000_s1026" style="position:absolute;z-index:251657216" from="0,3pt" to="480pt,3pt" strokeweight="4.5pt">
            <v:stroke linestyle="thinThick"/>
          </v:line>
        </w:pict>
      </w:r>
      <w:r>
        <w:rPr>
          <w:noProof/>
          <w:lang w:eastAsia="ru-RU"/>
        </w:rPr>
        <w:pict>
          <v:line id="_x0000_s1027" style="position:absolute;z-index:251656192" from="-12pt,3pt" to="-12pt,3pt" strokeweight="4.5pt">
            <v:stroke linestyle="thinThick"/>
          </v:line>
        </w:pict>
      </w:r>
    </w:p>
    <w:p w:rsidR="00F46458" w:rsidRDefault="00F46458" w:rsidP="002F3705">
      <w:pPr>
        <w:rPr>
          <w:spacing w:val="8"/>
          <w:sz w:val="28"/>
        </w:rPr>
      </w:pPr>
      <w:r>
        <w:rPr>
          <w:spacing w:val="8"/>
          <w:sz w:val="28"/>
        </w:rPr>
        <w:t>От 22.05.2017№ 738                                                 г.Карачев, Брянская обл.</w:t>
      </w:r>
    </w:p>
    <w:p w:rsidR="00F46458" w:rsidRDefault="00F46458" w:rsidP="002F3705">
      <w:pPr>
        <w:pStyle w:val="ConsPlusNormal"/>
        <w:jc w:val="both"/>
        <w:rPr>
          <w:b/>
          <w:sz w:val="28"/>
          <w:szCs w:val="28"/>
        </w:rPr>
      </w:pPr>
    </w:p>
    <w:p w:rsidR="00F46458" w:rsidRPr="00484938" w:rsidRDefault="00F46458" w:rsidP="00AF58B8">
      <w:pPr>
        <w:spacing w:after="0" w:line="240" w:lineRule="auto"/>
        <w:rPr>
          <w:b/>
          <w:bCs/>
          <w:spacing w:val="8"/>
          <w:sz w:val="20"/>
          <w:szCs w:val="20"/>
        </w:rPr>
      </w:pPr>
      <w:r w:rsidRPr="00484938">
        <w:rPr>
          <w:b/>
          <w:bCs/>
          <w:spacing w:val="8"/>
          <w:sz w:val="20"/>
          <w:szCs w:val="20"/>
        </w:rPr>
        <w:t>Об утверждении Положения</w:t>
      </w:r>
    </w:p>
    <w:p w:rsidR="00F46458" w:rsidRPr="00484938" w:rsidRDefault="00F46458" w:rsidP="00AF58B8">
      <w:pPr>
        <w:spacing w:after="0" w:line="240" w:lineRule="auto"/>
        <w:rPr>
          <w:b/>
          <w:bCs/>
          <w:spacing w:val="8"/>
          <w:sz w:val="20"/>
          <w:szCs w:val="20"/>
        </w:rPr>
      </w:pPr>
      <w:r w:rsidRPr="00484938">
        <w:rPr>
          <w:b/>
          <w:bCs/>
          <w:spacing w:val="8"/>
          <w:sz w:val="20"/>
          <w:szCs w:val="20"/>
        </w:rPr>
        <w:t>о комиссии по соблюдению требований</w:t>
      </w:r>
    </w:p>
    <w:p w:rsidR="00F46458" w:rsidRPr="00484938" w:rsidRDefault="00F46458" w:rsidP="00AF58B8">
      <w:pPr>
        <w:spacing w:after="0" w:line="240" w:lineRule="auto"/>
        <w:rPr>
          <w:b/>
          <w:bCs/>
          <w:spacing w:val="8"/>
          <w:sz w:val="20"/>
          <w:szCs w:val="20"/>
        </w:rPr>
      </w:pPr>
      <w:r w:rsidRPr="00484938">
        <w:rPr>
          <w:b/>
          <w:bCs/>
          <w:spacing w:val="8"/>
          <w:sz w:val="20"/>
          <w:szCs w:val="20"/>
        </w:rPr>
        <w:t>к служебному поведению муниципальных</w:t>
      </w:r>
    </w:p>
    <w:p w:rsidR="00F46458" w:rsidRPr="00484938" w:rsidRDefault="00F46458" w:rsidP="00AF58B8">
      <w:pPr>
        <w:spacing w:after="0" w:line="240" w:lineRule="auto"/>
        <w:rPr>
          <w:b/>
          <w:bCs/>
          <w:spacing w:val="8"/>
          <w:sz w:val="20"/>
          <w:szCs w:val="20"/>
        </w:rPr>
      </w:pPr>
      <w:r w:rsidRPr="00484938">
        <w:rPr>
          <w:b/>
          <w:bCs/>
          <w:spacing w:val="8"/>
          <w:sz w:val="20"/>
          <w:szCs w:val="20"/>
        </w:rPr>
        <w:t xml:space="preserve">служащих и урегулированию конфликта </w:t>
      </w:r>
    </w:p>
    <w:p w:rsidR="00F46458" w:rsidRPr="00484938" w:rsidRDefault="00F46458" w:rsidP="00AF58B8">
      <w:pPr>
        <w:spacing w:after="0" w:line="240" w:lineRule="auto"/>
        <w:rPr>
          <w:b/>
          <w:bCs/>
          <w:spacing w:val="8"/>
          <w:sz w:val="20"/>
          <w:szCs w:val="20"/>
        </w:rPr>
      </w:pPr>
      <w:r w:rsidRPr="00484938">
        <w:rPr>
          <w:b/>
          <w:bCs/>
          <w:spacing w:val="8"/>
          <w:sz w:val="20"/>
          <w:szCs w:val="20"/>
        </w:rPr>
        <w:t>интересов в администрации Карачевского района</w:t>
      </w:r>
    </w:p>
    <w:p w:rsidR="00F46458" w:rsidRPr="00F80CFB" w:rsidRDefault="00F46458" w:rsidP="002F370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F46458" w:rsidRPr="002F3705" w:rsidRDefault="00F46458" w:rsidP="002F370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3C3C3C"/>
          <w:sz w:val="28"/>
          <w:szCs w:val="28"/>
        </w:rPr>
      </w:pPr>
      <w:r w:rsidRPr="002F3705">
        <w:rPr>
          <w:rFonts w:ascii="Times New Roman" w:hAnsi="Times New Roman"/>
          <w:color w:val="3C3C3C"/>
          <w:sz w:val="28"/>
          <w:szCs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Указом Президента Российской Федерации»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Федерации» от 08 марта 2015 года № 120 «О некоторых вопросах противодействия коррупции»,</w:t>
      </w:r>
    </w:p>
    <w:p w:rsidR="00F46458" w:rsidRPr="002F3705" w:rsidRDefault="00F46458" w:rsidP="002F370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705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F46458" w:rsidRPr="002F3705" w:rsidRDefault="00F46458" w:rsidP="002F37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pacing w:val="8"/>
          <w:sz w:val="28"/>
          <w:szCs w:val="28"/>
        </w:rPr>
      </w:pPr>
      <w:r w:rsidRPr="002F3705">
        <w:rPr>
          <w:rFonts w:ascii="Times New Roman" w:hAnsi="Times New Roman"/>
          <w:sz w:val="28"/>
          <w:szCs w:val="28"/>
        </w:rPr>
        <w:t xml:space="preserve">Утвердить </w:t>
      </w:r>
      <w:r w:rsidRPr="002F3705">
        <w:rPr>
          <w:rFonts w:ascii="Times New Roman" w:hAnsi="Times New Roman"/>
          <w:bCs/>
          <w:spacing w:val="8"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Карачевского района (приложение№1).</w:t>
      </w:r>
    </w:p>
    <w:p w:rsidR="00F46458" w:rsidRPr="002F3705" w:rsidRDefault="00F46458" w:rsidP="002F37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pacing w:val="8"/>
          <w:sz w:val="28"/>
          <w:szCs w:val="28"/>
        </w:rPr>
      </w:pPr>
      <w:r w:rsidRPr="002F3705">
        <w:rPr>
          <w:rFonts w:ascii="Times New Roman" w:hAnsi="Times New Roman"/>
          <w:bCs/>
          <w:spacing w:val="8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Карачевского района (приложение№2).</w:t>
      </w:r>
    </w:p>
    <w:p w:rsidR="00F46458" w:rsidRPr="002F3705" w:rsidRDefault="00F46458" w:rsidP="002F370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705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руководителя   </w:t>
      </w:r>
      <w:r w:rsidRPr="002F3705">
        <w:rPr>
          <w:rFonts w:ascii="Times New Roman" w:hAnsi="Times New Roman" w:cs="Times New Roman"/>
          <w:bCs/>
          <w:sz w:val="28"/>
          <w:szCs w:val="28"/>
        </w:rPr>
        <w:t>аппарата Краева И.В.</w:t>
      </w:r>
    </w:p>
    <w:p w:rsidR="00F46458" w:rsidRPr="00D06AFC" w:rsidRDefault="00F46458" w:rsidP="002F3705">
      <w:pPr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D06AFC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F46458" w:rsidRDefault="00F46458" w:rsidP="002F3705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6458" w:rsidRPr="00DA31BA" w:rsidRDefault="00F46458" w:rsidP="002F3705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DA31BA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F46458" w:rsidRPr="00DA31BA" w:rsidRDefault="00F46458" w:rsidP="002F3705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1BA">
        <w:rPr>
          <w:rFonts w:ascii="Times New Roman" w:hAnsi="Times New Roman" w:cs="Times New Roman"/>
          <w:b/>
          <w:sz w:val="32"/>
          <w:szCs w:val="32"/>
        </w:rPr>
        <w:t xml:space="preserve">Карачевского </w:t>
      </w:r>
      <w:r>
        <w:rPr>
          <w:rFonts w:ascii="Times New Roman" w:hAnsi="Times New Roman" w:cs="Times New Roman"/>
          <w:b/>
          <w:sz w:val="32"/>
          <w:szCs w:val="32"/>
        </w:rPr>
        <w:t>района</w:t>
      </w:r>
      <w:r w:rsidRPr="00DA31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Л.В.Лужецкая</w:t>
      </w:r>
    </w:p>
    <w:p w:rsidR="00F46458" w:rsidRDefault="00F46458" w:rsidP="00977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458" w:rsidRDefault="00F46458" w:rsidP="00484938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484938">
        <w:rPr>
          <w:rFonts w:ascii="Times New Roman" w:hAnsi="Times New Roman" w:cs="Times New Roman"/>
          <w:b w:val="0"/>
          <w:sz w:val="20"/>
        </w:rPr>
        <w:t>Исп.Филимонова О.В.</w:t>
      </w:r>
    </w:p>
    <w:p w:rsidR="00F46458" w:rsidRDefault="00F46458" w:rsidP="00484938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23153</w:t>
      </w:r>
    </w:p>
    <w:p w:rsidR="00F46458" w:rsidRDefault="00F46458" w:rsidP="00484938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F46458" w:rsidRDefault="00F46458" w:rsidP="00484938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Руководитель аппарата</w:t>
      </w:r>
    </w:p>
    <w:p w:rsidR="00F46458" w:rsidRDefault="00F46458" w:rsidP="00484938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F46458" w:rsidRPr="00484938" w:rsidRDefault="00F46458" w:rsidP="00484938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Юрист </w:t>
      </w:r>
    </w:p>
    <w:p w:rsidR="00F46458" w:rsidRDefault="00F46458" w:rsidP="00977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458" w:rsidRDefault="00F46458" w:rsidP="00977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458" w:rsidRDefault="00F46458" w:rsidP="00AF58B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46458" w:rsidRDefault="00F46458" w:rsidP="00AF58B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46458" w:rsidRPr="00AF58B8" w:rsidRDefault="00F46458" w:rsidP="00AF58B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F58B8">
        <w:rPr>
          <w:rFonts w:ascii="Times New Roman" w:hAnsi="Times New Roman" w:cs="Times New Roman"/>
          <w:b w:val="0"/>
          <w:sz w:val="20"/>
        </w:rPr>
        <w:t>Приложение 1</w:t>
      </w:r>
    </w:p>
    <w:p w:rsidR="00F46458" w:rsidRPr="00AF58B8" w:rsidRDefault="00F46458" w:rsidP="00AF58B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F58B8">
        <w:rPr>
          <w:rFonts w:ascii="Times New Roman" w:hAnsi="Times New Roman" w:cs="Times New Roman"/>
          <w:b w:val="0"/>
          <w:sz w:val="20"/>
        </w:rPr>
        <w:t>к постановлению администрации</w:t>
      </w:r>
    </w:p>
    <w:p w:rsidR="00F46458" w:rsidRPr="00AF58B8" w:rsidRDefault="00F46458" w:rsidP="00AF58B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F58B8">
        <w:rPr>
          <w:rFonts w:ascii="Times New Roman" w:hAnsi="Times New Roman" w:cs="Times New Roman"/>
          <w:b w:val="0"/>
          <w:sz w:val="20"/>
        </w:rPr>
        <w:t>Карачевского района</w:t>
      </w:r>
    </w:p>
    <w:p w:rsidR="00F46458" w:rsidRPr="00AF58B8" w:rsidRDefault="00F46458" w:rsidP="00AF58B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F58B8">
        <w:rPr>
          <w:rFonts w:ascii="Times New Roman" w:hAnsi="Times New Roman" w:cs="Times New Roman"/>
          <w:b w:val="0"/>
          <w:sz w:val="20"/>
        </w:rPr>
        <w:t>От «___» ____________ 2017г.</w:t>
      </w:r>
    </w:p>
    <w:p w:rsidR="00F46458" w:rsidRDefault="00F46458" w:rsidP="00AF58B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46458" w:rsidRDefault="00F46458" w:rsidP="002F370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46458" w:rsidRPr="00744EF3" w:rsidRDefault="00F46458" w:rsidP="00977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ПОЛОЖЕНИЕ</w:t>
      </w:r>
    </w:p>
    <w:p w:rsidR="00F46458" w:rsidRPr="00744EF3" w:rsidRDefault="00F46458" w:rsidP="00977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о комиссии по соблюдению требований</w:t>
      </w:r>
    </w:p>
    <w:p w:rsidR="00F46458" w:rsidRPr="00744EF3" w:rsidRDefault="00F46458" w:rsidP="00977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</w:t>
      </w:r>
    </w:p>
    <w:p w:rsidR="00F46458" w:rsidRPr="00744EF3" w:rsidRDefault="00F46458" w:rsidP="00A00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и урегулированию конфликта интересов в администрации Карачевского района</w:t>
      </w:r>
    </w:p>
    <w:p w:rsidR="00F46458" w:rsidRPr="00744EF3" w:rsidRDefault="00F46458" w:rsidP="00A00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по тексту - Комиссия), образуемой в администрации Карачевского района</w:t>
      </w:r>
      <w:r w:rsidRPr="0074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EF3">
        <w:rPr>
          <w:rFonts w:ascii="Times New Roman" w:hAnsi="Times New Roman" w:cs="Times New Roman"/>
          <w:sz w:val="24"/>
          <w:szCs w:val="24"/>
        </w:rPr>
        <w:t>в соответствии с Федеральным  законом от 25 декабря 2008 года N 273-ФЗ "О противодействии коррупции", статьей 14.1 Федерального закона от 2 марта 2007 года N 25-ФЗ "О муниципальной службе в Российской Федерации",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Брянской области, Уставом МО «Карачевский район» и настоящим Положением.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администрации Карачевского района: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в администрации Карачевского района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 законом от 25 декабря 2008 года N 273-ФЗ "О противодействии коррупции", другими федеральными законами (далее по тексту - требования к служебному поведению и (или) требования об урегулировании конфликта интересов);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Карачевского района.</w:t>
      </w:r>
    </w:p>
    <w:p w:rsidR="00F46458" w:rsidRPr="00744EF3" w:rsidRDefault="00F46458" w:rsidP="00AC1A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5. Комиссия образуется постановлением администрации Карачевского района. Указанным постановлением утверждается состав Комиссии и порядок ее работы.</w:t>
      </w:r>
    </w:p>
    <w:p w:rsidR="00F46458" w:rsidRPr="00744EF3" w:rsidRDefault="00F46458" w:rsidP="00AC1A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 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46458" w:rsidRPr="00744EF3" w:rsidRDefault="00F46458" w:rsidP="00964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F46458" w:rsidRDefault="00F46458" w:rsidP="00FD5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Карачевског</w:t>
      </w:r>
      <w:r>
        <w:rPr>
          <w:rFonts w:ascii="Times New Roman" w:hAnsi="Times New Roman" w:cs="Times New Roman"/>
          <w:sz w:val="24"/>
          <w:szCs w:val="24"/>
        </w:rPr>
        <w:t>о района</w:t>
      </w:r>
      <w:r w:rsidRPr="00744EF3">
        <w:rPr>
          <w:rFonts w:ascii="Times New Roman" w:hAnsi="Times New Roman" w:cs="Times New Roman"/>
          <w:sz w:val="24"/>
          <w:szCs w:val="24"/>
        </w:rPr>
        <w:t>;</w:t>
      </w:r>
    </w:p>
    <w:p w:rsidR="00F46458" w:rsidRPr="00744EF3" w:rsidRDefault="00F46458" w:rsidP="00FD5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 администрации Карачевского района (председатель комиссии);</w:t>
      </w:r>
    </w:p>
    <w:p w:rsidR="00F46458" w:rsidRPr="00744EF3" w:rsidRDefault="00F46458" w:rsidP="00A2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EF3">
        <w:rPr>
          <w:rFonts w:ascii="Times New Roman" w:hAnsi="Times New Roman" w:cs="Times New Roman"/>
          <w:sz w:val="24"/>
          <w:szCs w:val="24"/>
        </w:rPr>
        <w:t>руководитель аппарата администрации Карачевского района  (заместитель председателя Комиссии);</w:t>
      </w:r>
    </w:p>
    <w:p w:rsidR="00F46458" w:rsidRPr="00744EF3" w:rsidRDefault="00F46458" w:rsidP="00A2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- специалист отдела правовой и организационно-кадровой работы (секретарь Комиссии);</w:t>
      </w:r>
    </w:p>
    <w:p w:rsidR="00F46458" w:rsidRPr="00744EF3" w:rsidRDefault="00F46458" w:rsidP="00A2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-  муниципальные служащие, определяемые главой администрации Карачевского района;</w:t>
      </w:r>
    </w:p>
    <w:p w:rsidR="00F46458" w:rsidRPr="00744EF3" w:rsidRDefault="00F46458" w:rsidP="0022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EF3">
        <w:rPr>
          <w:rFonts w:ascii="Times New Roman" w:hAnsi="Times New Roman"/>
          <w:sz w:val="24"/>
          <w:szCs w:val="24"/>
        </w:rPr>
        <w:t>-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согласованию);</w:t>
      </w:r>
    </w:p>
    <w:p w:rsidR="00F46458" w:rsidRPr="00744EF3" w:rsidRDefault="00F46458" w:rsidP="0022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EF3">
        <w:rPr>
          <w:rFonts w:ascii="Times New Roman" w:hAnsi="Times New Roman"/>
          <w:sz w:val="24"/>
          <w:szCs w:val="24"/>
        </w:rPr>
        <w:t>- представитель общественного  Совета, образованного в администрации Карачевского района (по согласованию);</w:t>
      </w:r>
    </w:p>
    <w:p w:rsidR="00F46458" w:rsidRPr="00744EF3" w:rsidRDefault="00F46458" w:rsidP="0022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EF3">
        <w:rPr>
          <w:rFonts w:ascii="Times New Roman" w:hAnsi="Times New Roman"/>
          <w:sz w:val="24"/>
          <w:szCs w:val="24"/>
        </w:rPr>
        <w:t>- представитель Совета ветеранов Карачевского района (по согласованию);</w:t>
      </w:r>
    </w:p>
    <w:p w:rsidR="00F46458" w:rsidRPr="00744EF3" w:rsidRDefault="00F46458" w:rsidP="00FD5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- председатель районной организации профсоюза работников госучреждений  и общественного обслуживания, председатель профкома работников администрации Карачевского района.</w:t>
      </w:r>
    </w:p>
    <w:p w:rsidR="00F46458" w:rsidRPr="00744EF3" w:rsidRDefault="00F46458" w:rsidP="002228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46458" w:rsidRPr="00744EF3" w:rsidRDefault="00F46458" w:rsidP="00AC1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EF3">
        <w:rPr>
          <w:rFonts w:ascii="Times New Roman" w:hAnsi="Times New Roman"/>
          <w:sz w:val="24"/>
          <w:szCs w:val="24"/>
        </w:rPr>
        <w:t>10. Глава администрации Карачевского района может принять решение о включении в состав Комиссии:</w:t>
      </w:r>
    </w:p>
    <w:p w:rsidR="00F46458" w:rsidRPr="00744EF3" w:rsidRDefault="00F46458" w:rsidP="00AC1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EF3">
        <w:rPr>
          <w:rFonts w:ascii="Times New Roman" w:hAnsi="Times New Roman"/>
          <w:sz w:val="24"/>
          <w:szCs w:val="24"/>
        </w:rPr>
        <w:t>- избирательной комиссии муниципального образования.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F46458" w:rsidRPr="00744EF3" w:rsidRDefault="00F46458" w:rsidP="00101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 муниципальные служащие, замещающие должности муниципальной службы в администрации Карачевского района, Контрольно-счетной палате;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46458" w:rsidRPr="00744EF3" w:rsidRDefault="00F46458" w:rsidP="00101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Карачевского района, недопустимо.</w:t>
      </w:r>
    </w:p>
    <w:p w:rsidR="00F46458" w:rsidRPr="00744EF3" w:rsidRDefault="00F46458" w:rsidP="00101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 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744EF3"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744EF3">
        <w:rPr>
          <w:rFonts w:ascii="Times New Roman" w:hAnsi="Times New Roman" w:cs="Times New Roman"/>
          <w:sz w:val="24"/>
          <w:szCs w:val="24"/>
        </w:rPr>
        <w:t>а) представление главой администрации Карачевского района материалов проверки, свидетельствующих: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744EF3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сведений, о доходах, об имуществе и обязательствах имущественного характера;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744EF3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744EF3">
        <w:rPr>
          <w:rFonts w:ascii="Times New Roman" w:hAnsi="Times New Roman" w:cs="Times New Roman"/>
          <w:sz w:val="24"/>
          <w:szCs w:val="24"/>
        </w:rPr>
        <w:t>б) поступившее руководителю аппарата администрации Карачевского района в порядке, установленном нормативным правовым актом администрации Карачевского района: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4"/>
      <w:bookmarkEnd w:id="6"/>
      <w:r w:rsidRPr="00744EF3">
        <w:rPr>
          <w:rFonts w:ascii="Times New Roman" w:hAnsi="Times New Roman" w:cs="Times New Roman"/>
          <w:sz w:val="24"/>
          <w:szCs w:val="24"/>
        </w:rPr>
        <w:t>- обращение гражданина, замещавшего в администрации Карачевского района должность муниципальной службы, включенную в Реестр муниципальных должностей, утвержденный решением Карачевского районного Совета народных депутатов № 4-340 от 29.02.2012 года,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5"/>
      <w:bookmarkEnd w:id="7"/>
      <w:r w:rsidRPr="00744EF3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выполнить требования Федерального Закона от 07.05.2013г.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 «</w:t>
      </w:r>
      <w:r w:rsidRPr="00744EF3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744EF3">
        <w:rPr>
          <w:rFonts w:ascii="Times New Roman" w:hAnsi="Times New Roman" w:cs="Times New Roman"/>
          <w:sz w:val="24"/>
          <w:szCs w:val="24"/>
        </w:rPr>
        <w:t>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F46458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6"/>
      <w:bookmarkEnd w:id="8"/>
      <w:r w:rsidRPr="00744EF3">
        <w:rPr>
          <w:rFonts w:ascii="Times New Roman" w:hAnsi="Times New Roman" w:cs="Times New Roman"/>
          <w:sz w:val="24"/>
          <w:szCs w:val="24"/>
        </w:rPr>
        <w:t xml:space="preserve">в) представление главы администрации Карачевского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Карачевского района </w:t>
      </w:r>
      <w:r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F46458" w:rsidRPr="00E93A07" w:rsidRDefault="00F46458" w:rsidP="00E93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г) представление главы администрации Карачевского района</w:t>
      </w:r>
      <w:r w:rsidRPr="00E93A07">
        <w:rPr>
          <w:rFonts w:ascii="Times New Roman" w:hAnsi="Times New Roman"/>
          <w:bCs/>
          <w:sz w:val="24"/>
          <w:szCs w:val="24"/>
          <w:lang w:eastAsia="ru-RU"/>
        </w:rPr>
        <w:t xml:space="preserve"> материалов проверки, свидетельствующих о представлении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</w:t>
      </w:r>
      <w:r w:rsidRPr="00E93A07">
        <w:rPr>
          <w:rFonts w:ascii="Times New Roman" w:hAnsi="Times New Roman"/>
          <w:bCs/>
          <w:sz w:val="24"/>
          <w:szCs w:val="24"/>
          <w:lang w:eastAsia="ru-RU"/>
        </w:rPr>
        <w:t xml:space="preserve">ным служащим недостоверных или неполных сведений, предусмотренных </w:t>
      </w:r>
      <w:hyperlink r:id="rId5" w:history="1">
        <w:r w:rsidRPr="00E93A07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частью 1 статьи 3</w:t>
        </w:r>
      </w:hyperlink>
      <w:r w:rsidRPr="00E93A07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E93A07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E93A07">
        <w:rPr>
          <w:rFonts w:ascii="Times New Roman" w:hAnsi="Times New Roman"/>
          <w:bCs/>
          <w:sz w:val="24"/>
          <w:szCs w:val="24"/>
          <w:lang w:eastAsia="ru-RU"/>
        </w:rPr>
        <w:t>. N 230-ФЗ "О контроле за соответствием расходов лиц, замещающих должности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муниципальной службы</w:t>
      </w:r>
      <w:r w:rsidRPr="00E93A07">
        <w:rPr>
          <w:rFonts w:ascii="Times New Roman" w:hAnsi="Times New Roman"/>
          <w:bCs/>
          <w:sz w:val="24"/>
          <w:szCs w:val="24"/>
          <w:lang w:eastAsia="ru-RU"/>
        </w:rPr>
        <w:t>, и иных лиц их доходам" (далее - Федеральный закон "О контроле за соответствием расходов лиц, замещающих должности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муниципальной службы, и иных лиц их доходам");</w:t>
      </w:r>
    </w:p>
    <w:p w:rsidR="00F46458" w:rsidRPr="00E93A07" w:rsidRDefault="00F46458" w:rsidP="00E93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A07">
        <w:rPr>
          <w:rFonts w:ascii="Times New Roman" w:hAnsi="Times New Roman"/>
          <w:sz w:val="24"/>
          <w:szCs w:val="24"/>
        </w:rPr>
        <w:t xml:space="preserve">д) поступившее в соответствии с </w:t>
      </w:r>
      <w:hyperlink r:id="rId6" w:history="1">
        <w:r w:rsidRPr="00E93A07">
          <w:rPr>
            <w:rFonts w:ascii="Times New Roman" w:hAnsi="Times New Roman"/>
            <w:color w:val="0000FF"/>
            <w:sz w:val="24"/>
            <w:szCs w:val="24"/>
          </w:rPr>
          <w:t>частью 4 статьи 12</w:t>
        </w:r>
      </w:hyperlink>
      <w:r w:rsidRPr="00E93A07">
        <w:rPr>
          <w:rFonts w:ascii="Times New Roman" w:hAnsi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93A07">
          <w:rPr>
            <w:rFonts w:ascii="Times New Roman" w:hAnsi="Times New Roman"/>
            <w:sz w:val="24"/>
            <w:szCs w:val="24"/>
          </w:rPr>
          <w:t>2008 г</w:t>
        </w:r>
      </w:smartTag>
      <w:r w:rsidRPr="00E93A07">
        <w:rPr>
          <w:rFonts w:ascii="Times New Roman" w:hAnsi="Times New Roman"/>
          <w:sz w:val="24"/>
          <w:szCs w:val="24"/>
        </w:rPr>
        <w:t xml:space="preserve">. N 273-ФЗ "О противодействии коррупции" и </w:t>
      </w:r>
      <w:hyperlink r:id="rId7" w:history="1">
        <w:r w:rsidRPr="00E93A07">
          <w:rPr>
            <w:rFonts w:ascii="Times New Roman" w:hAnsi="Times New Roman"/>
            <w:color w:val="0000FF"/>
            <w:sz w:val="24"/>
            <w:szCs w:val="24"/>
          </w:rPr>
          <w:t>статьей 64.1</w:t>
        </w:r>
      </w:hyperlink>
      <w:r w:rsidRPr="00E93A07">
        <w:rPr>
          <w:rFonts w:ascii="Times New Roman" w:hAnsi="Times New Roman"/>
          <w:sz w:val="24"/>
          <w:szCs w:val="24"/>
        </w:rPr>
        <w:t xml:space="preserve"> Трудового кодекса Российской Федерации в администрацию Карачевского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Карачевского района,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Карачевского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17.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7-ми дней со дня поступления указанной информации;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муниципальному служащему администрации Карачевского района, осуществляющему ведение кадровой работы, и с результатами ее проверки;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п.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5"/>
      <w:bookmarkEnd w:id="9"/>
      <w:r w:rsidRPr="00744EF3">
        <w:rPr>
          <w:rFonts w:ascii="Times New Roman" w:hAnsi="Times New Roman" w:cs="Times New Roman"/>
          <w:sz w:val="24"/>
          <w:szCs w:val="24"/>
        </w:rPr>
        <w:t>21. По итогам рассмотрения вопроса,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абзаце 2 п.п. «а» п.15 настоящего Положения</w:t>
      </w:r>
      <w:r w:rsidRPr="00744EF3">
        <w:rPr>
          <w:rFonts w:ascii="Times New Roman" w:hAnsi="Times New Roman" w:cs="Times New Roman"/>
          <w:sz w:val="24"/>
          <w:szCs w:val="24"/>
        </w:rPr>
        <w:t xml:space="preserve">  Комиссия принимает одно из следующих решений: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 Карачевского района применить к муниципальному служащему конкретную меру ответственности.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62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абзаце </w:t>
        </w:r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третьем</w:t>
        </w:r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подпункта "а" пункта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>5 настоящего Положения, Комиссия принимает одно из следующих решений: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Карачевского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64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абзаце </w:t>
        </w:r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2</w:t>
        </w:r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подпункта "б" пункта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>5 настоящего Положения, Комиссия принимает одно из следующих решений: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"/>
      <w:bookmarkEnd w:id="10"/>
      <w:r w:rsidRPr="00744EF3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65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абзаце </w:t>
        </w:r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3</w:t>
        </w:r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подпункта "б" пункта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>5 настоящего Положения, Комиссия принимает одно из следующих решений: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Карачевского района применить к муниципальному служащему конкретную меру ответственности.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абзаце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4EF3">
        <w:rPr>
          <w:rFonts w:ascii="Times New Roman" w:hAnsi="Times New Roman" w:cs="Times New Roman"/>
          <w:sz w:val="24"/>
          <w:szCs w:val="24"/>
        </w:rPr>
        <w:t xml:space="preserve"> подпункта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4EF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4EF3">
        <w:rPr>
          <w:rFonts w:ascii="Times New Roman" w:hAnsi="Times New Roman" w:cs="Times New Roman"/>
          <w:sz w:val="24"/>
          <w:szCs w:val="24"/>
        </w:rPr>
        <w:t xml:space="preserve"> пункта 15 настоящего Положения, комиссия принимает одно из следующих решений: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инструментами», являются объективными и уважительными;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инструментами», не являются объективными и уважительными.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 Карачевского района применить к муниципальному служащему конкретную меру ответственности.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24.2. По итогам рассмотрения вопроса, указанного в абзаце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4EF3">
        <w:rPr>
          <w:rFonts w:ascii="Times New Roman" w:hAnsi="Times New Roman" w:cs="Times New Roman"/>
          <w:sz w:val="24"/>
          <w:szCs w:val="24"/>
        </w:rPr>
        <w:t xml:space="preserve"> подпункта «б» пункта 15 настоящего Положения, комиссия принимает одно из следующих решений: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 этом случае комиссия рекомендует муниципальному служащему принять меры по урегулированию конфликта интересов или по недопущению его возникновения.</w:t>
      </w:r>
    </w:p>
    <w:p w:rsidR="00F46458" w:rsidRPr="00744EF3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:rsidR="00F46458" w:rsidRDefault="00F46458" w:rsidP="0053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администрации Карачевского района применить к муниципальному служащему конкретную меру ответственности. </w:t>
      </w:r>
    </w:p>
    <w:p w:rsidR="00F46458" w:rsidRPr="00C510A8" w:rsidRDefault="00F46458" w:rsidP="00C51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24.3. </w:t>
      </w:r>
      <w:r w:rsidRPr="00C510A8">
        <w:rPr>
          <w:rFonts w:ascii="Times New Roman" w:hAnsi="Times New Roman"/>
          <w:sz w:val="24"/>
          <w:szCs w:val="24"/>
          <w:lang w:eastAsia="ru-RU"/>
        </w:rPr>
        <w:t xml:space="preserve">По итогам рассмотрения вопроса, указанного в </w:t>
      </w:r>
      <w:hyperlink r:id="rId8" w:history="1">
        <w:r w:rsidRPr="00C510A8"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подпункте "г" пункта 1</w:t>
        </w:r>
      </w:hyperlink>
      <w:r>
        <w:rPr>
          <w:rFonts w:ascii="Times New Roman" w:hAnsi="Times New Roman"/>
          <w:sz w:val="24"/>
          <w:szCs w:val="24"/>
          <w:lang w:eastAsia="ru-RU"/>
        </w:rPr>
        <w:t>5</w:t>
      </w:r>
      <w:r w:rsidRPr="00C510A8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46458" w:rsidRPr="00C510A8" w:rsidRDefault="00F46458" w:rsidP="00C51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A8">
        <w:rPr>
          <w:rFonts w:ascii="Times New Roman" w:hAnsi="Times New Roman"/>
          <w:sz w:val="24"/>
          <w:szCs w:val="24"/>
          <w:lang w:eastAsia="ru-RU"/>
        </w:rPr>
        <w:t xml:space="preserve">а) признать, что сведения, представленные </w:t>
      </w:r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r w:rsidRPr="00C510A8">
        <w:rPr>
          <w:rFonts w:ascii="Times New Roman" w:hAnsi="Times New Roman"/>
          <w:sz w:val="24"/>
          <w:szCs w:val="24"/>
          <w:lang w:eastAsia="ru-RU"/>
        </w:rPr>
        <w:t xml:space="preserve"> служащим в соответствии с </w:t>
      </w:r>
      <w:hyperlink r:id="rId9" w:history="1">
        <w:r w:rsidRPr="00C510A8">
          <w:rPr>
            <w:rFonts w:ascii="Times New Roman" w:hAnsi="Times New Roman"/>
            <w:color w:val="0000FF"/>
            <w:sz w:val="24"/>
            <w:szCs w:val="24"/>
            <w:lang w:eastAsia="ru-RU"/>
          </w:rPr>
          <w:t>частью 1 статьи 3</w:t>
        </w:r>
      </w:hyperlink>
      <w:r w:rsidRPr="00C510A8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46458" w:rsidRDefault="00F46458" w:rsidP="00C51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0A8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</w:t>
      </w:r>
      <w:r>
        <w:rPr>
          <w:rFonts w:ascii="Times New Roman" w:hAnsi="Times New Roman"/>
          <w:sz w:val="24"/>
          <w:szCs w:val="24"/>
        </w:rPr>
        <w:t>муниципаль</w:t>
      </w:r>
      <w:r w:rsidRPr="00C510A8">
        <w:rPr>
          <w:rFonts w:ascii="Times New Roman" w:hAnsi="Times New Roman"/>
          <w:sz w:val="24"/>
          <w:szCs w:val="24"/>
        </w:rPr>
        <w:t xml:space="preserve">ным служащим в соответствии с </w:t>
      </w:r>
      <w:hyperlink r:id="rId10" w:history="1">
        <w:r w:rsidRPr="00C510A8">
          <w:rPr>
            <w:rFonts w:ascii="Times New Roman" w:hAnsi="Times New Roman"/>
            <w:color w:val="0000FF"/>
            <w:sz w:val="24"/>
            <w:szCs w:val="24"/>
          </w:rPr>
          <w:t>частью 1 статьи 3</w:t>
        </w:r>
      </w:hyperlink>
      <w:r w:rsidRPr="00C510A8">
        <w:rPr>
          <w:rFonts w:ascii="Times New Roman" w:hAnsi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46458" w:rsidRDefault="00F46458" w:rsidP="00C51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24.4.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итогам рассмотрения вопроса, указанного в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подпункте "д" пункта 1</w:t>
        </w:r>
      </w:hyperlink>
      <w:r>
        <w:rPr>
          <w:rFonts w:ascii="Times New Roman" w:hAnsi="Times New Roman"/>
          <w:sz w:val="24"/>
          <w:szCs w:val="24"/>
          <w:lang w:eastAsia="ru-RU"/>
        </w:rPr>
        <w:t>5 настоящего Положения, комиссия принимает в отношении гражданина, замещавшего должность муниципальной службы в администрации Карачевского района, одно из следующих решений:</w:t>
      </w:r>
    </w:p>
    <w:p w:rsidR="00F46458" w:rsidRDefault="00F46458" w:rsidP="00C51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46458" w:rsidRPr="00C510A8" w:rsidRDefault="00F46458" w:rsidP="00835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статьи 12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>
        <w:rPr>
          <w:rFonts w:ascii="Times New Roman" w:hAnsi="Times New Roman"/>
          <w:sz w:val="24"/>
          <w:szCs w:val="24"/>
          <w:lang w:eastAsia="ru-RU"/>
        </w:rPr>
        <w:t>. N 273-ФЗ "О противодействии коррупции". В этом случае комиссия рекомендует главе администрации Карачевского района проинформировать об указанных обстоятельствах органы прокуратуры и уведомившую организацию.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вопросов, предусмотренных </w:t>
      </w:r>
      <w:hyperlink w:anchor="P60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>подпунктами "а"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744EF3">
        <w:rPr>
          <w:rFonts w:ascii="Times New Roman" w:hAnsi="Times New Roman" w:cs="Times New Roman"/>
          <w:sz w:val="24"/>
          <w:szCs w:val="24"/>
        </w:rPr>
        <w:t xml:space="preserve"> </w:t>
      </w:r>
      <w:hyperlink w:anchor="P63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>"б"</w:t>
        </w:r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, «г» и «д» </w:t>
        </w:r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пункта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 xml:space="preserve">5 настоящего Положения, при наличии к тому оснований Комиссия может принять иное, чем предусмотрено </w:t>
      </w:r>
      <w:hyperlink w:anchor="P75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пунктами </w:t>
        </w:r>
      </w:hyperlink>
      <w:r w:rsidRPr="00744EF3">
        <w:rPr>
          <w:rFonts w:ascii="Times New Roman" w:hAnsi="Times New Roman" w:cs="Times New Roman"/>
          <w:sz w:val="24"/>
          <w:szCs w:val="24"/>
        </w:rPr>
        <w:t>21 - 24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предусмотренного </w:t>
      </w:r>
      <w:hyperlink w:anchor="P66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>подпунктом "в" пункта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>5 настоящего Положения, Комиссия принимает соответствующее решение.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27. Для исполнения решений Комиссии могут быть подготовлены проекты нормативных правовых актов или поручений главы администрации Карачевского района, которые в установленном порядке представляются на рассмотрение соответствующего органа и должностного лица.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28. Решения Комиссии по вопросам, указанным в </w:t>
      </w:r>
      <w:hyperlink w:anchor="P59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>пункте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>5 настоящего Положения, принимаются тайным голосованием (если Комиссия не примет иное решение) простым большинством голосов от числа присутствующих на заседании членов Комиссии.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вопросов, указанных в </w:t>
      </w:r>
      <w:hyperlink w:anchor="P64" w:history="1"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абзаце втором </w:t>
        </w:r>
        <w:r w:rsidRPr="00744EF3">
          <w:rPr>
            <w:rStyle w:val="Hyperlink"/>
            <w:rFonts w:ascii="Times New Roman" w:hAnsi="Times New Roman"/>
            <w:sz w:val="24"/>
            <w:szCs w:val="24"/>
            <w:u w:val="none"/>
          </w:rPr>
          <w:t>подпункте "б" пункта 1</w:t>
        </w:r>
      </w:hyperlink>
      <w:r w:rsidRPr="00744EF3">
        <w:rPr>
          <w:rFonts w:ascii="Times New Roman" w:hAnsi="Times New Roman" w:cs="Times New Roman"/>
          <w:sz w:val="24"/>
          <w:szCs w:val="24"/>
        </w:rPr>
        <w:t xml:space="preserve">5 настоящего Положения, для главы администрации Карачевского района носят рекомендательный характер. 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30. В протоколе заседания Комиссии указываются: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32. Копии протокола заседания Комиссии в 3-дневный срок со дня заседания направляются главе администрации Карачевского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33. Глава администрации Карачевского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Карачевского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 Карачевского района оглашается на ближайшем заседании Комиссии и принимается к сведению без обсуждения.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Карачевского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46458" w:rsidRPr="00744EF3" w:rsidRDefault="00F46458" w:rsidP="00977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отдела правовой и организационно-кадровой работы администрации Карачевского района.</w:t>
      </w:r>
    </w:p>
    <w:p w:rsidR="00F46458" w:rsidRPr="00744EF3" w:rsidRDefault="00F46458">
      <w:pPr>
        <w:rPr>
          <w:rFonts w:ascii="Times New Roman" w:hAnsi="Times New Roman"/>
          <w:sz w:val="24"/>
          <w:szCs w:val="24"/>
        </w:rPr>
      </w:pPr>
    </w:p>
    <w:p w:rsidR="00F46458" w:rsidRPr="00744EF3" w:rsidRDefault="00F46458">
      <w:pPr>
        <w:rPr>
          <w:rFonts w:ascii="Times New Roman" w:hAnsi="Times New Roman"/>
          <w:sz w:val="24"/>
          <w:szCs w:val="24"/>
        </w:rPr>
      </w:pPr>
    </w:p>
    <w:p w:rsidR="00F46458" w:rsidRPr="00744EF3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Default="00F46458">
      <w:pPr>
        <w:rPr>
          <w:rFonts w:ascii="Times New Roman" w:hAnsi="Times New Roman"/>
          <w:sz w:val="24"/>
          <w:szCs w:val="24"/>
        </w:rPr>
      </w:pPr>
    </w:p>
    <w:p w:rsidR="00F46458" w:rsidRPr="00835C5E" w:rsidRDefault="00F46458" w:rsidP="00AF58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  <w:r w:rsidRPr="00835C5E">
        <w:rPr>
          <w:rFonts w:ascii="Times New Roman" w:hAnsi="Times New Roman"/>
          <w:sz w:val="20"/>
          <w:szCs w:val="20"/>
        </w:rPr>
        <w:t xml:space="preserve">  постановлени</w:t>
      </w:r>
      <w:r>
        <w:rPr>
          <w:rFonts w:ascii="Times New Roman" w:hAnsi="Times New Roman"/>
          <w:sz w:val="20"/>
          <w:szCs w:val="20"/>
        </w:rPr>
        <w:t>ем</w:t>
      </w:r>
    </w:p>
    <w:p w:rsidR="00F46458" w:rsidRDefault="00F46458" w:rsidP="00AF58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C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</w:t>
      </w:r>
      <w:r w:rsidRPr="00835C5E">
        <w:rPr>
          <w:rFonts w:ascii="Times New Roman" w:hAnsi="Times New Roman"/>
          <w:sz w:val="20"/>
          <w:szCs w:val="20"/>
        </w:rPr>
        <w:t>дминистрации Карачевского района</w:t>
      </w:r>
    </w:p>
    <w:p w:rsidR="00F46458" w:rsidRDefault="00F46458" w:rsidP="00AF58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___________ 2017г.</w:t>
      </w:r>
    </w:p>
    <w:p w:rsidR="00F46458" w:rsidRDefault="00F46458" w:rsidP="00AF58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46458" w:rsidRDefault="00F46458" w:rsidP="00835C5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F46458" w:rsidRDefault="00F46458" w:rsidP="00AF5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F46458" w:rsidRPr="00744EF3" w:rsidRDefault="00F46458" w:rsidP="00AF5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F46458" w:rsidRPr="00744EF3" w:rsidRDefault="00F46458" w:rsidP="00AF5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</w:t>
      </w:r>
    </w:p>
    <w:p w:rsidR="00F46458" w:rsidRDefault="00F46458" w:rsidP="00AF5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EF3">
        <w:rPr>
          <w:rFonts w:ascii="Times New Roman" w:hAnsi="Times New Roman" w:cs="Times New Roman"/>
          <w:sz w:val="24"/>
          <w:szCs w:val="24"/>
        </w:rPr>
        <w:t>и урегулированию конфликта интересов в администрации Карачевского района</w:t>
      </w:r>
    </w:p>
    <w:p w:rsidR="00F46458" w:rsidRDefault="00F46458" w:rsidP="00AF5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458" w:rsidRDefault="00F46458" w:rsidP="00AF58B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Шутова С.В.</w:t>
      </w:r>
      <w:r w:rsidRPr="00994ADF">
        <w:rPr>
          <w:b/>
          <w:sz w:val="28"/>
          <w:szCs w:val="28"/>
        </w:rPr>
        <w:t xml:space="preserve"> </w:t>
      </w:r>
      <w:r w:rsidRPr="000916AF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главы администрации Карачевского района, председатель комиссии;</w:t>
      </w:r>
    </w:p>
    <w:p w:rsidR="00F46458" w:rsidRDefault="00F46458" w:rsidP="00AF58B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Петрова Н.Г.</w:t>
      </w:r>
      <w:r>
        <w:rPr>
          <w:sz w:val="28"/>
          <w:szCs w:val="28"/>
        </w:rPr>
        <w:t xml:space="preserve"> – руководитель аппарата администрации Карачевского района, заместитель председателя комиссии;</w:t>
      </w:r>
    </w:p>
    <w:p w:rsidR="00F46458" w:rsidRPr="000916AF" w:rsidRDefault="00F46458" w:rsidP="00AF58B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Карцева М.Н</w:t>
      </w:r>
      <w:r w:rsidRPr="00994ADF">
        <w:rPr>
          <w:b/>
          <w:sz w:val="28"/>
          <w:szCs w:val="28"/>
        </w:rPr>
        <w:t>.</w:t>
      </w:r>
      <w:r w:rsidRPr="000916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специалист отдела правовой и организационно-кадровой работы, секретарь комиссии;</w:t>
      </w:r>
    </w:p>
    <w:p w:rsidR="00F46458" w:rsidRPr="000916AF" w:rsidRDefault="00F46458" w:rsidP="00AF58B8">
      <w:pPr>
        <w:spacing w:after="0" w:line="240" w:lineRule="auto"/>
        <w:rPr>
          <w:b/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b/>
          <w:sz w:val="28"/>
          <w:szCs w:val="28"/>
        </w:rPr>
      </w:pPr>
      <w:r w:rsidRPr="000916AF">
        <w:rPr>
          <w:b/>
          <w:sz w:val="28"/>
          <w:szCs w:val="28"/>
        </w:rPr>
        <w:t>Члены комиссии:</w:t>
      </w:r>
    </w:p>
    <w:p w:rsidR="00F46458" w:rsidRDefault="00F46458" w:rsidP="00AF58B8">
      <w:pPr>
        <w:spacing w:after="0" w:line="240" w:lineRule="auto"/>
        <w:rPr>
          <w:b/>
          <w:sz w:val="28"/>
          <w:szCs w:val="28"/>
        </w:rPr>
      </w:pPr>
    </w:p>
    <w:p w:rsidR="00F46458" w:rsidRPr="000916AF" w:rsidRDefault="00F46458" w:rsidP="00AF58B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916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Краев И.В.</w:t>
      </w:r>
      <w:r>
        <w:rPr>
          <w:sz w:val="28"/>
          <w:szCs w:val="28"/>
        </w:rPr>
        <w:t xml:space="preserve"> </w:t>
      </w:r>
      <w:r w:rsidRPr="000916A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и.о.первого </w:t>
      </w:r>
      <w:r w:rsidRPr="000916AF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916AF">
        <w:rPr>
          <w:sz w:val="28"/>
          <w:szCs w:val="28"/>
        </w:rPr>
        <w:t xml:space="preserve"> главы администрации Карачевского </w:t>
      </w:r>
      <w:r>
        <w:rPr>
          <w:sz w:val="28"/>
          <w:szCs w:val="28"/>
        </w:rPr>
        <w:t>района;</w:t>
      </w:r>
    </w:p>
    <w:p w:rsidR="00F46458" w:rsidRPr="000916AF" w:rsidRDefault="00F46458" w:rsidP="00AF58B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Квасов А.А. – </w:t>
      </w:r>
      <w:r w:rsidRPr="00280CA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Карачевского дорожного ремонтно-строительного участка ГУП «Брянскавтодор», депутат районного Совета народных депутатов (по согласованию);</w:t>
      </w:r>
    </w:p>
    <w:p w:rsidR="00F46458" w:rsidRDefault="00F46458" w:rsidP="00AF58B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Касаминский К.В. – </w:t>
      </w:r>
      <w:r>
        <w:rPr>
          <w:sz w:val="28"/>
          <w:szCs w:val="28"/>
        </w:rPr>
        <w:t>заместитель главы администрации Карачевского района;</w:t>
      </w:r>
    </w:p>
    <w:p w:rsidR="00F46458" w:rsidRPr="000916AF" w:rsidRDefault="00F46458" w:rsidP="00083AEF">
      <w:pPr>
        <w:spacing w:after="0" w:line="240" w:lineRule="auto"/>
        <w:jc w:val="both"/>
        <w:rPr>
          <w:sz w:val="28"/>
          <w:szCs w:val="28"/>
        </w:rPr>
      </w:pPr>
      <w:r w:rsidRPr="000916AF">
        <w:rPr>
          <w:sz w:val="28"/>
          <w:szCs w:val="28"/>
        </w:rPr>
        <w:t>– руководитель аппарата ад</w:t>
      </w:r>
      <w:r>
        <w:rPr>
          <w:sz w:val="28"/>
          <w:szCs w:val="28"/>
        </w:rPr>
        <w:t xml:space="preserve">министрации Карачевского района, </w:t>
      </w:r>
    </w:p>
    <w:p w:rsidR="00F46458" w:rsidRPr="004F5BEA" w:rsidRDefault="00F46458" w:rsidP="00AF58B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Краснощек Л.А. – </w:t>
      </w:r>
      <w:r w:rsidRPr="00083AEF">
        <w:rPr>
          <w:sz w:val="28"/>
          <w:szCs w:val="28"/>
        </w:rPr>
        <w:t>начальник отдела экономики, потребительского рынка, предпринимательства, промышленности и транспорта</w:t>
      </w:r>
      <w:r>
        <w:rPr>
          <w:sz w:val="28"/>
          <w:szCs w:val="28"/>
        </w:rPr>
        <w:t>;</w:t>
      </w:r>
    </w:p>
    <w:p w:rsidR="00F46458" w:rsidRPr="00623445" w:rsidRDefault="00F46458" w:rsidP="00AF58B8">
      <w:pPr>
        <w:spacing w:after="0" w:line="240" w:lineRule="auto"/>
        <w:jc w:val="both"/>
        <w:rPr>
          <w:sz w:val="28"/>
          <w:szCs w:val="28"/>
        </w:rPr>
      </w:pPr>
      <w:r w:rsidRPr="00623445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Кудрявцев Н.П. –  </w:t>
      </w:r>
      <w:r w:rsidRPr="00CB6E0B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отдела правовой и организационно-кадровой работы, председатель профкома;</w:t>
      </w:r>
    </w:p>
    <w:p w:rsidR="00F46458" w:rsidRDefault="00F46458" w:rsidP="00AF58B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4F5B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B6E0B">
        <w:rPr>
          <w:b/>
          <w:sz w:val="28"/>
          <w:szCs w:val="28"/>
        </w:rPr>
        <w:t>Кузьмин П.Ф.</w:t>
      </w:r>
      <w:r>
        <w:rPr>
          <w:sz w:val="28"/>
          <w:szCs w:val="28"/>
        </w:rPr>
        <w:t xml:space="preserve"> – директор МБУ стадион «Снежеть», член совета старейшин при главе администрации Карачевского района;</w:t>
      </w:r>
    </w:p>
    <w:p w:rsidR="00F46458" w:rsidRDefault="00F46458" w:rsidP="00AF58B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4F5B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6E0B">
        <w:rPr>
          <w:b/>
          <w:sz w:val="28"/>
          <w:szCs w:val="28"/>
        </w:rPr>
        <w:t>Белозеров А.И</w:t>
      </w:r>
      <w:r>
        <w:rPr>
          <w:sz w:val="28"/>
          <w:szCs w:val="28"/>
        </w:rPr>
        <w:t>. – инспектор сектора муниципального контроля администрации Карачевского района, член совета ветеранов войны, труда, вооруженных сил и правоохранительных органов;</w:t>
      </w:r>
    </w:p>
    <w:p w:rsidR="00F46458" w:rsidRDefault="00F46458" w:rsidP="00AF58B8">
      <w:pPr>
        <w:spacing w:after="0" w:line="240" w:lineRule="auto"/>
        <w:rPr>
          <w:sz w:val="28"/>
          <w:szCs w:val="28"/>
        </w:rPr>
      </w:pPr>
      <w:r w:rsidRPr="004F5B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4F5B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58B8">
        <w:rPr>
          <w:b/>
          <w:sz w:val="28"/>
          <w:szCs w:val="28"/>
        </w:rPr>
        <w:t>Шкуркин С.А.</w:t>
      </w:r>
      <w:r>
        <w:rPr>
          <w:sz w:val="28"/>
          <w:szCs w:val="28"/>
        </w:rPr>
        <w:t xml:space="preserve"> – начальник РУО администрации Карачевского района.</w:t>
      </w:r>
    </w:p>
    <w:p w:rsidR="00F46458" w:rsidRDefault="00F46458" w:rsidP="00AF58B8">
      <w:pPr>
        <w:spacing w:after="0" w:line="240" w:lineRule="auto"/>
        <w:rPr>
          <w:sz w:val="28"/>
          <w:szCs w:val="28"/>
        </w:rPr>
      </w:pPr>
      <w:r w:rsidRPr="00280CA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Ерашова Г.С. – </w:t>
      </w:r>
      <w:r w:rsidRPr="00280CA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ГКУ Брянской области «Карачевское районное управление сельского хозяйства» (по согласованию).</w:t>
      </w: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Default="00F46458" w:rsidP="00AF58B8">
      <w:pPr>
        <w:spacing w:after="0" w:line="240" w:lineRule="auto"/>
        <w:rPr>
          <w:sz w:val="28"/>
          <w:szCs w:val="28"/>
        </w:rPr>
      </w:pPr>
    </w:p>
    <w:p w:rsidR="00F46458" w:rsidRPr="0022722B" w:rsidRDefault="00F46458" w:rsidP="00DE7DF2">
      <w:pPr>
        <w:jc w:val="center"/>
        <w:rPr>
          <w:rFonts w:ascii="Arial" w:hAnsi="Arial" w:cs="Arial"/>
          <w:b/>
          <w:sz w:val="28"/>
          <w:szCs w:val="28"/>
        </w:rPr>
      </w:pPr>
      <w:r w:rsidRPr="0022722B">
        <w:rPr>
          <w:rFonts w:ascii="Arial" w:hAnsi="Arial" w:cs="Arial"/>
          <w:b/>
          <w:sz w:val="28"/>
          <w:szCs w:val="28"/>
        </w:rPr>
        <w:t>Брянская</w:t>
      </w:r>
      <w:r>
        <w:rPr>
          <w:rFonts w:ascii="Arial" w:hAnsi="Arial" w:cs="Arial"/>
          <w:b/>
          <w:sz w:val="28"/>
          <w:szCs w:val="28"/>
        </w:rPr>
        <w:t xml:space="preserve"> область</w:t>
      </w:r>
    </w:p>
    <w:p w:rsidR="00F46458" w:rsidRPr="0022722B" w:rsidRDefault="00F46458" w:rsidP="00DE7DF2">
      <w:pPr>
        <w:jc w:val="center"/>
        <w:rPr>
          <w:b/>
          <w:i/>
          <w:sz w:val="28"/>
          <w:szCs w:val="28"/>
        </w:rPr>
      </w:pPr>
      <w:r w:rsidRPr="0022722B">
        <w:rPr>
          <w:b/>
          <w:sz w:val="28"/>
          <w:szCs w:val="28"/>
        </w:rPr>
        <w:t>АДМИНИСТРАЦИЯ КАРАЧЕВСКОГО РАЙОНА</w:t>
      </w:r>
    </w:p>
    <w:p w:rsidR="00F46458" w:rsidRPr="00C27BC9" w:rsidRDefault="00F46458" w:rsidP="00DE7DF2">
      <w:pPr>
        <w:pStyle w:val="Heading1"/>
        <w:jc w:val="center"/>
        <w:rPr>
          <w:b/>
          <w:bCs/>
          <w:i w:val="0"/>
          <w:iCs/>
          <w:sz w:val="36"/>
          <w:szCs w:val="36"/>
        </w:rPr>
      </w:pPr>
      <w:r w:rsidRPr="00C27BC9">
        <w:rPr>
          <w:b/>
          <w:bCs/>
          <w:i w:val="0"/>
          <w:iCs/>
          <w:sz w:val="36"/>
          <w:szCs w:val="36"/>
        </w:rPr>
        <w:t>ПОСТАНОВЛЕНИЕ</w:t>
      </w:r>
    </w:p>
    <w:p w:rsidR="00F46458" w:rsidRDefault="00F46458" w:rsidP="00DE7DF2">
      <w:r>
        <w:rPr>
          <w:noProof/>
          <w:lang w:eastAsia="ru-RU"/>
        </w:rPr>
        <w:pict>
          <v:line id="_x0000_s1028" style="position:absolute;z-index:251659264" from="0,3pt" to="480pt,3pt" strokeweight="4.5pt">
            <v:stroke linestyle="thinThick"/>
          </v:line>
        </w:pict>
      </w:r>
      <w:r>
        <w:rPr>
          <w:noProof/>
          <w:lang w:eastAsia="ru-RU"/>
        </w:rPr>
        <w:pict>
          <v:line id="_x0000_s1029" style="position:absolute;z-index:251658240" from="-12pt,3pt" to="-12pt,3pt" strokeweight="4.5pt">
            <v:stroke linestyle="thinThick"/>
          </v:line>
        </w:pict>
      </w:r>
    </w:p>
    <w:p w:rsidR="00F46458" w:rsidRPr="00DE7DF2" w:rsidRDefault="00F46458" w:rsidP="00DE7DF2">
      <w:pPr>
        <w:rPr>
          <w:spacing w:val="8"/>
          <w:sz w:val="28"/>
        </w:rPr>
      </w:pPr>
      <w:r>
        <w:rPr>
          <w:spacing w:val="8"/>
          <w:sz w:val="28"/>
        </w:rPr>
        <w:t>От ______________</w:t>
      </w:r>
      <w:r w:rsidRPr="004D246B">
        <w:rPr>
          <w:b/>
          <w:spacing w:val="8"/>
          <w:sz w:val="28"/>
        </w:rPr>
        <w:t>2017г</w:t>
      </w:r>
      <w:r w:rsidRPr="0020740B">
        <w:rPr>
          <w:spacing w:val="8"/>
          <w:sz w:val="28"/>
        </w:rPr>
        <w:t>.</w:t>
      </w:r>
      <w:r>
        <w:rPr>
          <w:spacing w:val="8"/>
          <w:sz w:val="28"/>
        </w:rPr>
        <w:t xml:space="preserve"> № ___</w:t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  <w:t>г.Карачев, Брянская обл.</w:t>
      </w:r>
    </w:p>
    <w:p w:rsidR="00F46458" w:rsidRPr="00244614" w:rsidRDefault="00F46458" w:rsidP="00DE7DF2">
      <w:pPr>
        <w:spacing w:after="240" w:line="240" w:lineRule="exact"/>
        <w:jc w:val="both"/>
        <w:rPr>
          <w:b/>
          <w:color w:val="000000"/>
          <w:sz w:val="26"/>
          <w:szCs w:val="26"/>
        </w:rPr>
      </w:pPr>
      <w:r w:rsidRPr="00244614">
        <w:rPr>
          <w:b/>
          <w:color w:val="000000"/>
          <w:sz w:val="26"/>
          <w:szCs w:val="26"/>
        </w:rPr>
        <w:t>Об утверждении состава комиссии</w:t>
      </w:r>
    </w:p>
    <w:p w:rsidR="00F46458" w:rsidRDefault="00F46458" w:rsidP="00DE7DF2">
      <w:pPr>
        <w:spacing w:after="240" w:line="240" w:lineRule="exact"/>
        <w:jc w:val="both"/>
        <w:rPr>
          <w:b/>
          <w:color w:val="000000"/>
          <w:sz w:val="26"/>
          <w:szCs w:val="26"/>
        </w:rPr>
      </w:pPr>
      <w:r w:rsidRPr="00244614">
        <w:rPr>
          <w:b/>
          <w:color w:val="000000"/>
          <w:sz w:val="26"/>
          <w:szCs w:val="26"/>
        </w:rPr>
        <w:t xml:space="preserve">по </w:t>
      </w:r>
      <w:r>
        <w:rPr>
          <w:b/>
          <w:color w:val="000000"/>
          <w:sz w:val="26"/>
          <w:szCs w:val="26"/>
        </w:rPr>
        <w:t>соблюдению требований к служебному</w:t>
      </w:r>
    </w:p>
    <w:p w:rsidR="00F46458" w:rsidRDefault="00F46458" w:rsidP="00DE7DF2">
      <w:pPr>
        <w:spacing w:after="240" w:line="240" w:lineRule="exac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поведению муниципальных служащих и</w:t>
      </w:r>
    </w:p>
    <w:p w:rsidR="00F46458" w:rsidRDefault="00F46458" w:rsidP="00DE7DF2">
      <w:pPr>
        <w:spacing w:after="240" w:line="240" w:lineRule="exac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урегулированию конфликта интересов </w:t>
      </w:r>
    </w:p>
    <w:p w:rsidR="00F46458" w:rsidRPr="00244614" w:rsidRDefault="00F46458" w:rsidP="00DE7DF2">
      <w:pPr>
        <w:spacing w:after="240" w:line="240" w:lineRule="exac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администрации Карачевского района</w:t>
      </w:r>
    </w:p>
    <w:p w:rsidR="00F46458" w:rsidRDefault="00F46458" w:rsidP="00DE7DF2">
      <w:pPr>
        <w:jc w:val="both"/>
        <w:rPr>
          <w:color w:val="000000"/>
          <w:sz w:val="26"/>
          <w:szCs w:val="26"/>
        </w:rPr>
      </w:pPr>
    </w:p>
    <w:p w:rsidR="00F46458" w:rsidRPr="00DE7DF2" w:rsidRDefault="00F46458" w:rsidP="00DE7DF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3C3C3C"/>
          <w:sz w:val="28"/>
          <w:szCs w:val="28"/>
        </w:rPr>
      </w:pPr>
      <w:r w:rsidRPr="002F3705">
        <w:rPr>
          <w:rFonts w:ascii="Times New Roman" w:hAnsi="Times New Roman"/>
          <w:color w:val="3C3C3C"/>
          <w:sz w:val="28"/>
          <w:szCs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Указом Президента Российской Федерации»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Федерации» от 08 марта 2015 года № 120 «О некоторых вопросах противоде</w:t>
      </w:r>
      <w:r>
        <w:rPr>
          <w:color w:val="3C3C3C"/>
          <w:sz w:val="28"/>
          <w:szCs w:val="28"/>
        </w:rPr>
        <w:t>йствия коррупции» и в связи с кадровыми изменениями в аппарате администрации Карачевского района,</w:t>
      </w:r>
    </w:p>
    <w:p w:rsidR="00F46458" w:rsidRPr="00905C0F" w:rsidRDefault="00F46458" w:rsidP="00DE7DF2">
      <w:pPr>
        <w:jc w:val="center"/>
        <w:rPr>
          <w:b/>
          <w:color w:val="000000"/>
          <w:sz w:val="28"/>
          <w:szCs w:val="28"/>
        </w:rPr>
      </w:pPr>
      <w:r w:rsidRPr="00905C0F">
        <w:rPr>
          <w:b/>
          <w:color w:val="000000"/>
          <w:sz w:val="28"/>
          <w:szCs w:val="28"/>
        </w:rPr>
        <w:t>П О С Т А Н О В Л Я Ю</w:t>
      </w:r>
      <w:r>
        <w:rPr>
          <w:b/>
          <w:color w:val="000000"/>
          <w:sz w:val="28"/>
          <w:szCs w:val="28"/>
        </w:rPr>
        <w:t>:</w:t>
      </w:r>
    </w:p>
    <w:p w:rsidR="00F46458" w:rsidRDefault="00F46458" w:rsidP="00DE7DF2">
      <w:pPr>
        <w:jc w:val="both"/>
        <w:rPr>
          <w:color w:val="000000"/>
          <w:sz w:val="28"/>
          <w:szCs w:val="28"/>
        </w:rPr>
      </w:pPr>
      <w:r w:rsidRPr="00905C0F">
        <w:rPr>
          <w:color w:val="000000"/>
          <w:sz w:val="28"/>
          <w:szCs w:val="28"/>
        </w:rPr>
        <w:t xml:space="preserve">1. Утвердить состав комиссии по </w:t>
      </w:r>
      <w:r>
        <w:rPr>
          <w:color w:val="000000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Карачевского района. </w:t>
      </w:r>
    </w:p>
    <w:p w:rsidR="00F46458" w:rsidRDefault="00F46458" w:rsidP="00DE7D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05C0F">
        <w:rPr>
          <w:color w:val="000000"/>
          <w:sz w:val="28"/>
          <w:szCs w:val="28"/>
        </w:rPr>
        <w:t xml:space="preserve">Признать утратившими силу </w:t>
      </w:r>
      <w:r>
        <w:rPr>
          <w:color w:val="000000"/>
          <w:sz w:val="28"/>
          <w:szCs w:val="28"/>
        </w:rPr>
        <w:t>п.2 п</w:t>
      </w:r>
      <w:r w:rsidRPr="00905C0F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905C0F">
        <w:rPr>
          <w:color w:val="000000"/>
          <w:sz w:val="28"/>
          <w:szCs w:val="28"/>
        </w:rPr>
        <w:t xml:space="preserve"> администрации Карачевского района </w:t>
      </w:r>
      <w:r>
        <w:rPr>
          <w:color w:val="000000"/>
          <w:sz w:val="28"/>
          <w:szCs w:val="28"/>
        </w:rPr>
        <w:t>№738 от 22.05.2017г.</w:t>
      </w:r>
      <w:r w:rsidRPr="00905C0F">
        <w:rPr>
          <w:color w:val="000000"/>
          <w:sz w:val="28"/>
          <w:szCs w:val="28"/>
        </w:rPr>
        <w:t xml:space="preserve"> </w:t>
      </w:r>
    </w:p>
    <w:p w:rsidR="00F46458" w:rsidRDefault="00F46458" w:rsidP="00DE7D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05C0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руководителя аппарата. </w:t>
      </w:r>
    </w:p>
    <w:p w:rsidR="00F46458" w:rsidRPr="00905C0F" w:rsidRDefault="00F46458" w:rsidP="00DE7DF2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905C0F">
        <w:rPr>
          <w:b/>
          <w:color w:val="000000"/>
          <w:sz w:val="28"/>
          <w:szCs w:val="28"/>
        </w:rPr>
        <w:t>Глава администрации</w:t>
      </w:r>
    </w:p>
    <w:p w:rsidR="00F46458" w:rsidRDefault="00F46458" w:rsidP="00DE7DF2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905C0F">
        <w:rPr>
          <w:b/>
          <w:color w:val="000000"/>
          <w:sz w:val="28"/>
          <w:szCs w:val="28"/>
        </w:rPr>
        <w:t xml:space="preserve">Карачевского района                       </w:t>
      </w:r>
      <w:r>
        <w:rPr>
          <w:b/>
          <w:color w:val="000000"/>
          <w:sz w:val="28"/>
          <w:szCs w:val="28"/>
        </w:rPr>
        <w:t xml:space="preserve">                                            Л.В.Лужецкая</w:t>
      </w:r>
    </w:p>
    <w:p w:rsidR="00F46458" w:rsidRDefault="00F46458" w:rsidP="00DE7DF2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F46458" w:rsidRDefault="00F46458" w:rsidP="00DE7DF2">
      <w:pPr>
        <w:jc w:val="both"/>
      </w:pPr>
    </w:p>
    <w:p w:rsidR="00F46458" w:rsidRDefault="00F46458" w:rsidP="00DE7DF2">
      <w:pPr>
        <w:jc w:val="both"/>
      </w:pPr>
    </w:p>
    <w:p w:rsidR="00F46458" w:rsidRPr="00280CA2" w:rsidRDefault="00F46458" w:rsidP="00AF58B8">
      <w:pPr>
        <w:spacing w:after="0" w:line="240" w:lineRule="auto"/>
        <w:rPr>
          <w:b/>
          <w:sz w:val="28"/>
          <w:szCs w:val="28"/>
        </w:rPr>
      </w:pPr>
    </w:p>
    <w:sectPr w:rsidR="00F46458" w:rsidRPr="00280CA2" w:rsidSect="00AF58B8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A0"/>
    <w:multiLevelType w:val="hybridMultilevel"/>
    <w:tmpl w:val="2C0060C4"/>
    <w:lvl w:ilvl="0" w:tplc="34CA9F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5B"/>
    <w:rsid w:val="00056523"/>
    <w:rsid w:val="0006709C"/>
    <w:rsid w:val="00083AEF"/>
    <w:rsid w:val="000916AF"/>
    <w:rsid w:val="000E3380"/>
    <w:rsid w:val="00101881"/>
    <w:rsid w:val="00115A77"/>
    <w:rsid w:val="00137D58"/>
    <w:rsid w:val="00161800"/>
    <w:rsid w:val="0018773E"/>
    <w:rsid w:val="001B38C0"/>
    <w:rsid w:val="001C1E5F"/>
    <w:rsid w:val="001F1B5C"/>
    <w:rsid w:val="00203B70"/>
    <w:rsid w:val="0020740B"/>
    <w:rsid w:val="002228F3"/>
    <w:rsid w:val="0022722B"/>
    <w:rsid w:val="00244614"/>
    <w:rsid w:val="00280CA2"/>
    <w:rsid w:val="002B3E3E"/>
    <w:rsid w:val="002E5B3D"/>
    <w:rsid w:val="002F34AD"/>
    <w:rsid w:val="002F3705"/>
    <w:rsid w:val="00307A8B"/>
    <w:rsid w:val="003A31A8"/>
    <w:rsid w:val="003C1524"/>
    <w:rsid w:val="003E6F0E"/>
    <w:rsid w:val="0042289F"/>
    <w:rsid w:val="00432406"/>
    <w:rsid w:val="004557AC"/>
    <w:rsid w:val="00463797"/>
    <w:rsid w:val="004775F8"/>
    <w:rsid w:val="00484938"/>
    <w:rsid w:val="004B72DB"/>
    <w:rsid w:val="004D246B"/>
    <w:rsid w:val="004F5BEA"/>
    <w:rsid w:val="005007CA"/>
    <w:rsid w:val="00530272"/>
    <w:rsid w:val="00582E7D"/>
    <w:rsid w:val="005C28E7"/>
    <w:rsid w:val="005C3792"/>
    <w:rsid w:val="005F25E5"/>
    <w:rsid w:val="006221AD"/>
    <w:rsid w:val="00623445"/>
    <w:rsid w:val="00635436"/>
    <w:rsid w:val="0067734D"/>
    <w:rsid w:val="006802A8"/>
    <w:rsid w:val="006A3B9D"/>
    <w:rsid w:val="00702400"/>
    <w:rsid w:val="00744EF3"/>
    <w:rsid w:val="00754FE4"/>
    <w:rsid w:val="007A2BA6"/>
    <w:rsid w:val="007A797D"/>
    <w:rsid w:val="007D0FA0"/>
    <w:rsid w:val="00835C5E"/>
    <w:rsid w:val="0085115C"/>
    <w:rsid w:val="008556CC"/>
    <w:rsid w:val="008752A9"/>
    <w:rsid w:val="008C6D03"/>
    <w:rsid w:val="00902552"/>
    <w:rsid w:val="00905C0F"/>
    <w:rsid w:val="00964E91"/>
    <w:rsid w:val="00973400"/>
    <w:rsid w:val="00977D5B"/>
    <w:rsid w:val="00994ADF"/>
    <w:rsid w:val="009D02D2"/>
    <w:rsid w:val="00A005BA"/>
    <w:rsid w:val="00A05B70"/>
    <w:rsid w:val="00A237D5"/>
    <w:rsid w:val="00A43DED"/>
    <w:rsid w:val="00A56B3A"/>
    <w:rsid w:val="00A64B82"/>
    <w:rsid w:val="00A7105C"/>
    <w:rsid w:val="00A96802"/>
    <w:rsid w:val="00AC1A0D"/>
    <w:rsid w:val="00AC5183"/>
    <w:rsid w:val="00AF58B8"/>
    <w:rsid w:val="00B01970"/>
    <w:rsid w:val="00C27BC9"/>
    <w:rsid w:val="00C510A8"/>
    <w:rsid w:val="00C52E69"/>
    <w:rsid w:val="00C6345C"/>
    <w:rsid w:val="00C815B4"/>
    <w:rsid w:val="00CA1EC3"/>
    <w:rsid w:val="00CA45BD"/>
    <w:rsid w:val="00CB6E0B"/>
    <w:rsid w:val="00CD4A2C"/>
    <w:rsid w:val="00CF4A0A"/>
    <w:rsid w:val="00D06AFC"/>
    <w:rsid w:val="00D102A1"/>
    <w:rsid w:val="00D33DCC"/>
    <w:rsid w:val="00D434B5"/>
    <w:rsid w:val="00D509E5"/>
    <w:rsid w:val="00DA31BA"/>
    <w:rsid w:val="00DE7DF2"/>
    <w:rsid w:val="00DF33A3"/>
    <w:rsid w:val="00E2080A"/>
    <w:rsid w:val="00E273F7"/>
    <w:rsid w:val="00E75FF3"/>
    <w:rsid w:val="00E82A02"/>
    <w:rsid w:val="00E93A07"/>
    <w:rsid w:val="00EF344D"/>
    <w:rsid w:val="00F46458"/>
    <w:rsid w:val="00F67B33"/>
    <w:rsid w:val="00F80CFB"/>
    <w:rsid w:val="00F852C4"/>
    <w:rsid w:val="00F94C0A"/>
    <w:rsid w:val="00FA7D24"/>
    <w:rsid w:val="00FB63E3"/>
    <w:rsid w:val="00FD0F5E"/>
    <w:rsid w:val="00FD1EC6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3705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FF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977D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77D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977D5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815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22ABFB1BE38A16BE6CBE5CE817CB7E02170B0264A7BF60B0670D139793CDC9D8532277B2EEEFe6E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F2867810C398FCAB0FE4513089B96143D11889DA3F1C87E7EA9DFB6805F0658783881DD03253cBO" TargetMode="External"/><Relationship Id="rId12" Type="http://schemas.openxmlformats.org/officeDocument/2006/relationships/hyperlink" Target="consultantplus://offline/ref=3E402393278CA4D07EAD3B19DA7AD0C5977A3B3C84998E363269DA208C2C778D43554C6DyCI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F2867810C398FCAB0FE4513089B96143D01D81D8301C87E7EA9DFB6805F0658783881F5Dc4O" TargetMode="External"/><Relationship Id="rId11" Type="http://schemas.openxmlformats.org/officeDocument/2006/relationships/hyperlink" Target="consultantplus://offline/ref=3E402393278CA4D07EAD3B19DA7AD0C594723F3D83998E363269DA208C2C778D43554Cy6IEG" TargetMode="External"/><Relationship Id="rId5" Type="http://schemas.openxmlformats.org/officeDocument/2006/relationships/hyperlink" Target="consultantplus://offline/ref=C4F2867810C398FCAB0FE4513089B96140D9118ADA321C87E7EA9DFB6805F0658783881DD733380B50c1O" TargetMode="External"/><Relationship Id="rId10" Type="http://schemas.openxmlformats.org/officeDocument/2006/relationships/hyperlink" Target="consultantplus://offline/ref=31B522ABFB1BE38A16BE6CBE5CE817CB7E031F010766A7BF60B0670D139793CDC9D8532277B2EFEEe6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522ABFB1BE38A16BE6CBE5CE817CB7E031F010766A7BF60B0670D139793CDC9D8532277B2EFEEe6E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768</TotalTime>
  <Pages>10</Pages>
  <Words>4568</Words>
  <Characters>26043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My_Comp</cp:lastModifiedBy>
  <cp:revision>16</cp:revision>
  <cp:lastPrinted>2017-09-20T11:51:00Z</cp:lastPrinted>
  <dcterms:created xsi:type="dcterms:W3CDTF">2016-02-24T12:09:00Z</dcterms:created>
  <dcterms:modified xsi:type="dcterms:W3CDTF">2017-09-20T12:10:00Z</dcterms:modified>
</cp:coreProperties>
</file>