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AE2" w:rsidRPr="00166384" w:rsidRDefault="00CE4AE2" w:rsidP="008D3FF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6384">
        <w:rPr>
          <w:rFonts w:ascii="Times New Roman" w:hAnsi="Times New Roman" w:cs="Times New Roman"/>
          <w:b/>
          <w:sz w:val="28"/>
          <w:szCs w:val="28"/>
          <w:lang w:val="ru-RU"/>
        </w:rPr>
        <w:t>НЕКОММЕРЧЕСКОЕ ПАРТНЕРСТВО</w:t>
      </w:r>
    </w:p>
    <w:p w:rsidR="00CE4AE2" w:rsidRPr="00166384" w:rsidRDefault="00CE4AE2" w:rsidP="007A61FB">
      <w:pPr>
        <w:pBdr>
          <w:bottom w:val="single" w:sz="12" w:space="1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6384">
        <w:rPr>
          <w:rFonts w:ascii="Times New Roman" w:hAnsi="Times New Roman" w:cs="Times New Roman"/>
          <w:b/>
          <w:sz w:val="28"/>
          <w:szCs w:val="28"/>
          <w:lang w:val="ru-RU"/>
        </w:rPr>
        <w:t>«ТЭКтест</w:t>
      </w:r>
      <w:r w:rsidR="00C92A2C" w:rsidRPr="00166384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166384">
        <w:rPr>
          <w:rFonts w:ascii="Times New Roman" w:hAnsi="Times New Roman" w:cs="Times New Roman"/>
          <w:b/>
          <w:sz w:val="28"/>
          <w:szCs w:val="28"/>
          <w:lang w:val="ru-RU"/>
        </w:rPr>
        <w:t>32»</w:t>
      </w:r>
    </w:p>
    <w:p w:rsidR="00CE4AE2" w:rsidRPr="008D3FFC" w:rsidRDefault="00CE4AE2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8D3FF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г. Брянск, ул. Горького д. 30        </w:t>
      </w:r>
      <w:r w:rsidR="008F74F6" w:rsidRPr="008D3FF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  </w:t>
      </w:r>
      <w:r w:rsidRPr="008D3FF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      </w:t>
      </w:r>
      <w:r w:rsidR="008D3FF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                                                    </w:t>
      </w:r>
      <w:r w:rsidRPr="008D3FF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               тел. (4832) 59-96-86</w:t>
      </w:r>
    </w:p>
    <w:p w:rsidR="00CE4AE2" w:rsidRPr="003C1E8F" w:rsidRDefault="00CE4AE2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4AE2" w:rsidRPr="003C1E8F" w:rsidRDefault="00CE4AE2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4AE2" w:rsidRPr="003C1E8F" w:rsidRDefault="00CE4AE2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0C69" w:rsidRPr="003C1E8F" w:rsidRDefault="00D45A65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b/>
          <w:sz w:val="28"/>
          <w:szCs w:val="28"/>
          <w:lang w:val="ru-RU"/>
        </w:rPr>
        <w:t>СХЕМА ТЕПЛОСНАБЖЕНИЯ</w:t>
      </w:r>
    </w:p>
    <w:p w:rsidR="00D45A65" w:rsidRPr="003C1E8F" w:rsidRDefault="00D45A65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Муниципального образования</w:t>
      </w:r>
    </w:p>
    <w:p w:rsidR="00D45A65" w:rsidRPr="003C1E8F" w:rsidRDefault="0098463B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5E3B3E">
        <w:rPr>
          <w:rFonts w:ascii="Times New Roman" w:hAnsi="Times New Roman" w:cs="Times New Roman"/>
          <w:b/>
          <w:sz w:val="28"/>
          <w:szCs w:val="28"/>
          <w:lang w:val="ru-RU"/>
        </w:rPr>
        <w:t>Карачевское городское поселение</w:t>
      </w:r>
      <w:r w:rsidRPr="003C1E8F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CE4AE2" w:rsidRPr="007A61FB" w:rsidRDefault="00CE4AE2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61FB" w:rsidRPr="007A61FB" w:rsidRDefault="007A61FB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61FB" w:rsidRPr="007A61FB" w:rsidRDefault="007A61FB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61FB" w:rsidRPr="007A61FB" w:rsidRDefault="007A61FB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61FB" w:rsidRPr="007A61FB" w:rsidRDefault="007A61FB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8463B" w:rsidRPr="003C1E8F" w:rsidRDefault="0098463B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Директор                                                                      </w:t>
      </w:r>
      <w:r w:rsidR="00B171C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171C0">
        <w:rPr>
          <w:rFonts w:ascii="Times New Roman" w:hAnsi="Times New Roman" w:cs="Times New Roman"/>
          <w:sz w:val="28"/>
          <w:szCs w:val="28"/>
          <w:lang w:val="ru-RU"/>
        </w:rPr>
        <w:t>А. Полякова</w:t>
      </w:r>
    </w:p>
    <w:p w:rsidR="00F14AA9" w:rsidRPr="003C1E8F" w:rsidRDefault="00F14AA9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21AFB" w:rsidRPr="003C1E8F" w:rsidRDefault="00521AFB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21AFB" w:rsidRPr="003C1E8F" w:rsidRDefault="00521AFB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F74F6" w:rsidRPr="003C1E8F" w:rsidRDefault="008F74F6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4AE2" w:rsidRPr="00E97189" w:rsidRDefault="00CE4AE2" w:rsidP="007A61F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97189">
        <w:rPr>
          <w:rFonts w:ascii="Times New Roman" w:hAnsi="Times New Roman" w:cs="Times New Roman"/>
          <w:sz w:val="28"/>
          <w:szCs w:val="28"/>
          <w:lang w:val="ru-RU"/>
        </w:rPr>
        <w:t>Брянск 201</w:t>
      </w:r>
      <w:r w:rsidR="00B171C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97189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sdt>
      <w:sdtPr>
        <w:rPr>
          <w:rFonts w:ascii="Times New Roman" w:hAnsi="Times New Roman" w:cs="Times New Roman"/>
          <w:b/>
          <w:bCs/>
        </w:rPr>
        <w:id w:val="6845911"/>
        <w:docPartObj>
          <w:docPartGallery w:val="Table of Contents"/>
          <w:docPartUnique/>
        </w:docPartObj>
      </w:sdtPr>
      <w:sdtEndPr>
        <w:rPr>
          <w:rStyle w:val="ad"/>
          <w:rFonts w:asciiTheme="minorHAnsi" w:hAnsiTheme="minorHAnsi" w:cstheme="minorBidi"/>
          <w:b w:val="0"/>
          <w:bCs w:val="0"/>
          <w:noProof/>
          <w:color w:val="0000FF" w:themeColor="hyperlink"/>
          <w:sz w:val="28"/>
          <w:u w:val="single"/>
        </w:rPr>
      </w:sdtEndPr>
      <w:sdtContent>
        <w:p w:rsidR="00F224FF" w:rsidRPr="00B171C0" w:rsidRDefault="00F224FF" w:rsidP="008D3FFC">
          <w:pPr>
            <w:jc w:val="both"/>
            <w:rPr>
              <w:rStyle w:val="ad"/>
              <w:rFonts w:asciiTheme="majorHAnsi" w:eastAsiaTheme="majorEastAsia" w:hAnsiTheme="majorHAnsi" w:cstheme="majorBidi"/>
              <w:b/>
              <w:smallCaps/>
              <w:noProof/>
              <w:spacing w:val="5"/>
              <w:lang w:val="ru-RU"/>
            </w:rPr>
          </w:pPr>
          <w:r w:rsidRPr="00B171C0">
            <w:rPr>
              <w:rStyle w:val="ad"/>
              <w:rFonts w:asciiTheme="majorHAnsi" w:eastAsiaTheme="majorEastAsia" w:hAnsiTheme="majorHAnsi" w:cstheme="majorBidi"/>
              <w:b/>
              <w:smallCaps/>
              <w:noProof/>
              <w:spacing w:val="5"/>
              <w:lang w:val="ru-RU"/>
            </w:rPr>
            <w:t>Оглавление</w:t>
          </w:r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r w:rsidRPr="00FB77E2">
            <w:rPr>
              <w:rStyle w:val="ad"/>
              <w:rFonts w:asciiTheme="majorHAnsi" w:eastAsiaTheme="majorEastAsia" w:hAnsiTheme="majorHAnsi" w:cstheme="majorBidi"/>
              <w:b/>
              <w:smallCaps/>
              <w:noProof/>
              <w:spacing w:val="5"/>
              <w:lang w:val="ru-RU"/>
            </w:rPr>
            <w:fldChar w:fldCharType="begin"/>
          </w:r>
          <w:r w:rsidR="00F224FF" w:rsidRPr="00FB77E2">
            <w:rPr>
              <w:rStyle w:val="ad"/>
              <w:rFonts w:asciiTheme="majorHAnsi" w:eastAsiaTheme="majorEastAsia" w:hAnsiTheme="majorHAnsi" w:cstheme="majorBidi"/>
              <w:b/>
              <w:smallCaps/>
              <w:noProof/>
              <w:spacing w:val="5"/>
              <w:lang w:val="ru-RU"/>
            </w:rPr>
            <w:instrText xml:space="preserve"> TOC \o "1-3" \h \z \u </w:instrText>
          </w:r>
          <w:r w:rsidRPr="00FB77E2">
            <w:rPr>
              <w:rStyle w:val="ad"/>
              <w:rFonts w:asciiTheme="majorHAnsi" w:eastAsiaTheme="majorEastAsia" w:hAnsiTheme="majorHAnsi" w:cstheme="majorBidi"/>
              <w:b/>
              <w:smallCaps/>
              <w:noProof/>
              <w:spacing w:val="5"/>
              <w:lang w:val="ru-RU"/>
            </w:rPr>
            <w:fldChar w:fldCharType="separate"/>
          </w:r>
          <w:hyperlink w:anchor="_Toc377994376" w:history="1">
            <w:r w:rsidR="00E7085A" w:rsidRPr="00C62791">
              <w:rPr>
                <w:rStyle w:val="ad"/>
                <w:smallCaps/>
                <w:noProof/>
                <w:spacing w:val="5"/>
                <w:lang w:val="ru-RU"/>
              </w:rPr>
              <w:t>Введение.</w:t>
            </w:r>
            <w:r w:rsidR="00E7085A" w:rsidRPr="00B171C0">
              <w:rPr>
                <w:noProof/>
                <w:webHidden/>
                <w:lang w:val="ru-RU"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 w:rsidRPr="00B171C0">
              <w:rPr>
                <w:noProof/>
                <w:webHidden/>
                <w:lang w:val="ru-RU"/>
              </w:rPr>
              <w:instrText xml:space="preserve"> </w:instrText>
            </w:r>
            <w:r w:rsidR="00E7085A">
              <w:rPr>
                <w:noProof/>
                <w:webHidden/>
              </w:rPr>
              <w:instrText>PAGEREF</w:instrText>
            </w:r>
            <w:r w:rsidR="00E7085A" w:rsidRPr="00B171C0">
              <w:rPr>
                <w:noProof/>
                <w:webHidden/>
                <w:lang w:val="ru-RU"/>
              </w:rPr>
              <w:instrText xml:space="preserve"> _</w:instrText>
            </w:r>
            <w:r w:rsidR="00E7085A">
              <w:rPr>
                <w:noProof/>
                <w:webHidden/>
              </w:rPr>
              <w:instrText>Toc</w:instrText>
            </w:r>
            <w:r w:rsidR="00E7085A" w:rsidRPr="00B171C0">
              <w:rPr>
                <w:noProof/>
                <w:webHidden/>
                <w:lang w:val="ru-RU"/>
              </w:rPr>
              <w:instrText>377994376 \</w:instrText>
            </w:r>
            <w:r w:rsidR="00E7085A">
              <w:rPr>
                <w:noProof/>
                <w:webHidden/>
              </w:rPr>
              <w:instrText>h</w:instrText>
            </w:r>
            <w:r w:rsidR="00E7085A" w:rsidRPr="00B171C0">
              <w:rPr>
                <w:noProof/>
                <w:webHidden/>
                <w:lang w:val="ru-RU"/>
              </w:rPr>
              <w:instrText xml:space="preserve">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77" w:history="1">
            <w:r w:rsidR="00E7085A" w:rsidRPr="00C62791">
              <w:rPr>
                <w:rStyle w:val="ad"/>
                <w:smallCaps/>
                <w:noProof/>
                <w:spacing w:val="5"/>
                <w:lang w:val="ru-RU"/>
              </w:rPr>
              <w:t>Раздел 1 Показатели перспективного спроса на тепловую энергию (мощность) и теплоноситель в установленных границах территории поселения, городского округа.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78" w:history="1">
            <w:r w:rsidR="00E7085A" w:rsidRPr="00C62791">
              <w:rPr>
                <w:rStyle w:val="ad"/>
                <w:smallCaps/>
                <w:noProof/>
                <w:spacing w:val="5"/>
                <w:lang w:val="ru-RU"/>
              </w:rPr>
              <w:t>Раздел   2   Перспективные балансы тепловой мощности источников тепловой энергии и тепловой нагрузки потребителей.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79" w:history="1">
            <w:r w:rsidR="00E7085A" w:rsidRPr="00C62791">
              <w:rPr>
                <w:rStyle w:val="ad"/>
                <w:smallCaps/>
                <w:noProof/>
                <w:spacing w:val="5"/>
                <w:lang w:val="ru-RU"/>
              </w:rPr>
              <w:t>Раздел 3 Перспективные балансы теплоносителя.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80" w:history="1">
            <w:r w:rsidR="00E7085A" w:rsidRPr="00C62791">
              <w:rPr>
                <w:rStyle w:val="ad"/>
                <w:smallCaps/>
                <w:noProof/>
                <w:spacing w:val="5"/>
                <w:lang w:val="ru-RU"/>
              </w:rPr>
              <w:t>Раздел 4 Предложения по строительству, реконструкции и техническому перевооружению источников тепловой энергии.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81" w:history="1">
            <w:r w:rsidR="00E7085A" w:rsidRPr="00C62791">
              <w:rPr>
                <w:rStyle w:val="ad"/>
                <w:smallCaps/>
                <w:noProof/>
                <w:spacing w:val="5"/>
                <w:lang w:val="ru-RU"/>
              </w:rPr>
              <w:t>Раздел 5 Предложения по строительству, реконструкции тепловых сетей.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82" w:history="1">
            <w:r w:rsidR="00E7085A" w:rsidRPr="00C62791">
              <w:rPr>
                <w:rStyle w:val="ad"/>
                <w:rFonts w:asciiTheme="majorHAnsi" w:eastAsiaTheme="majorEastAsia" w:hAnsiTheme="majorHAnsi" w:cstheme="majorBidi"/>
                <w:b/>
                <w:smallCaps/>
                <w:noProof/>
                <w:spacing w:val="5"/>
                <w:lang w:val="ru-RU"/>
              </w:rPr>
              <w:t>Раздел 6 .</w:t>
            </w:r>
            <w:r w:rsidR="00E7085A" w:rsidRPr="00C62791">
              <w:rPr>
                <w:rStyle w:val="ad"/>
                <w:bCs/>
                <w:smallCaps/>
                <w:noProof/>
                <w:spacing w:val="5"/>
                <w:lang w:val="ru-RU"/>
              </w:rPr>
              <w:t xml:space="preserve"> </w:t>
            </w:r>
            <w:r w:rsidR="00E7085A" w:rsidRPr="00C62791">
              <w:rPr>
                <w:rStyle w:val="ad"/>
                <w:rFonts w:asciiTheme="majorHAnsi" w:eastAsiaTheme="majorEastAsia" w:hAnsiTheme="majorHAnsi" w:cstheme="majorBidi"/>
                <w:b/>
                <w:smallCaps/>
                <w:noProof/>
                <w:spacing w:val="5"/>
                <w:lang w:val="ru-RU"/>
              </w:rPr>
              <w:t>Перспективные топливные балансы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83" w:history="1">
            <w:r w:rsidR="00E7085A" w:rsidRPr="00C62791">
              <w:rPr>
                <w:rStyle w:val="ad"/>
                <w:rFonts w:asciiTheme="majorHAnsi" w:eastAsiaTheme="majorEastAsia" w:hAnsiTheme="majorHAnsi" w:cstheme="majorBidi"/>
                <w:b/>
                <w:smallCaps/>
                <w:noProof/>
                <w:spacing w:val="5"/>
                <w:lang w:val="ru-RU"/>
              </w:rPr>
              <w:t>Раздел 7 Инвестиции в строительство, реконструкцию и техническое перевооружение.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84" w:history="1">
            <w:r w:rsidR="00E7085A" w:rsidRPr="00C62791">
              <w:rPr>
                <w:rStyle w:val="ad"/>
                <w:rFonts w:asciiTheme="majorHAnsi" w:eastAsiaTheme="majorEastAsia" w:hAnsiTheme="majorHAnsi" w:cstheme="majorBidi"/>
                <w:b/>
                <w:smallCaps/>
                <w:noProof/>
                <w:spacing w:val="5"/>
                <w:lang w:val="ru-RU"/>
              </w:rPr>
              <w:t>Раздел 8 Решение об определении единой теплоснабжающей организации (организаций)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85" w:history="1">
            <w:r w:rsidR="00E7085A" w:rsidRPr="00C62791">
              <w:rPr>
                <w:rStyle w:val="ad"/>
                <w:smallCaps/>
                <w:noProof/>
                <w:spacing w:val="5"/>
                <w:lang w:val="ru-RU"/>
              </w:rPr>
              <w:t>Раздел 9 . Решения о распределении тепловой нагрузки между источниками тепловой энергии.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085A" w:rsidRDefault="001674C2">
          <w:pPr>
            <w:pStyle w:val="12"/>
            <w:tabs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77994386" w:history="1">
            <w:r w:rsidR="00E7085A" w:rsidRPr="00C62791">
              <w:rPr>
                <w:rStyle w:val="ad"/>
                <w:smallCaps/>
                <w:noProof/>
                <w:spacing w:val="5"/>
                <w:lang w:val="ru-RU"/>
              </w:rPr>
              <w:t>Раздел 10. Выявления бесхозяйных тепловых сетей и определение организации, уполномоченной на их эксплуатацию.</w:t>
            </w:r>
            <w:r w:rsidR="00E708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085A">
              <w:rPr>
                <w:noProof/>
                <w:webHidden/>
              </w:rPr>
              <w:instrText xml:space="preserve"> PAGEREF _Toc377994386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D4A"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24FF" w:rsidRPr="00E97189" w:rsidRDefault="001674C2" w:rsidP="00E97189">
          <w:pPr>
            <w:pStyle w:val="12"/>
            <w:tabs>
              <w:tab w:val="right" w:leader="dot" w:pos="9345"/>
            </w:tabs>
            <w:spacing w:line="360" w:lineRule="auto"/>
            <w:rPr>
              <w:rStyle w:val="ad"/>
              <w:noProof/>
              <w:sz w:val="28"/>
            </w:rPr>
          </w:pPr>
          <w:r w:rsidRPr="00FB77E2">
            <w:rPr>
              <w:rStyle w:val="ad"/>
              <w:rFonts w:asciiTheme="majorHAnsi" w:eastAsiaTheme="majorEastAsia" w:hAnsiTheme="majorHAnsi" w:cstheme="majorBidi"/>
              <w:b/>
              <w:smallCaps/>
              <w:noProof/>
              <w:spacing w:val="5"/>
              <w:lang w:val="ru-RU"/>
            </w:rPr>
            <w:fldChar w:fldCharType="end"/>
          </w:r>
        </w:p>
      </w:sdtContent>
    </w:sdt>
    <w:p w:rsidR="00F224FF" w:rsidRPr="007A61FB" w:rsidRDefault="00F224FF" w:rsidP="007A61FB">
      <w:pPr>
        <w:pStyle w:val="1"/>
        <w:jc w:val="both"/>
        <w:rPr>
          <w:rFonts w:ascii="Times New Roman" w:hAnsi="Times New Roman" w:cs="Times New Roman"/>
          <w:b w:val="0"/>
        </w:rPr>
      </w:pPr>
    </w:p>
    <w:p w:rsidR="00835FA0" w:rsidRPr="007A61FB" w:rsidRDefault="00835FA0" w:rsidP="007A61FB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61FB" w:rsidRPr="007A61FB" w:rsidRDefault="007A61FB" w:rsidP="007A61FB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39EA" w:rsidRDefault="00A439EA" w:rsidP="007A61FB">
      <w:pPr>
        <w:pStyle w:val="1"/>
        <w:jc w:val="both"/>
        <w:rPr>
          <w:rStyle w:val="afc"/>
          <w:b/>
          <w:lang w:val="ru-RU"/>
        </w:rPr>
      </w:pPr>
    </w:p>
    <w:p w:rsidR="00A439EA" w:rsidRDefault="00A439EA" w:rsidP="007A61FB">
      <w:pPr>
        <w:pStyle w:val="1"/>
        <w:jc w:val="both"/>
        <w:rPr>
          <w:rStyle w:val="afc"/>
          <w:b/>
          <w:lang w:val="ru-RU"/>
        </w:rPr>
      </w:pPr>
    </w:p>
    <w:p w:rsidR="00A439EA" w:rsidRDefault="00A439EA" w:rsidP="007A61FB">
      <w:pPr>
        <w:pStyle w:val="1"/>
        <w:jc w:val="both"/>
        <w:rPr>
          <w:rStyle w:val="afc"/>
          <w:b/>
          <w:lang w:val="ru-RU"/>
        </w:rPr>
      </w:pPr>
    </w:p>
    <w:p w:rsidR="00A439EA" w:rsidRDefault="00A439EA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39EA" w:rsidRDefault="00A439EA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39EA" w:rsidRPr="00A904E2" w:rsidRDefault="00A439EA" w:rsidP="00A439EA">
      <w:pPr>
        <w:pStyle w:val="1"/>
        <w:jc w:val="both"/>
        <w:rPr>
          <w:rStyle w:val="afc"/>
          <w:b/>
          <w:lang w:val="ru-RU"/>
        </w:rPr>
      </w:pPr>
      <w:bookmarkStart w:id="0" w:name="_Toc377994376"/>
      <w:r w:rsidRPr="00A904E2">
        <w:rPr>
          <w:rStyle w:val="afc"/>
          <w:b/>
          <w:lang w:val="ru-RU"/>
        </w:rPr>
        <w:lastRenderedPageBreak/>
        <w:t>Введение.</w:t>
      </w:r>
      <w:bookmarkEnd w:id="0"/>
    </w:p>
    <w:p w:rsidR="00A439EA" w:rsidRPr="003C1E8F" w:rsidRDefault="00A439EA" w:rsidP="00A439E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Проектирование систем теплоснабжения</w:t>
      </w:r>
      <w:r w:rsidR="005663F5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город</w:t>
      </w:r>
      <w:r w:rsidR="00991A39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ского поселения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пре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ставляет собой комплексную проблему, от правильного решения которой во многом зависят масштабы необходимых капитальных вложений в эти сист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мы. Прогноз спроса на тепловую энергию основан на</w:t>
      </w:r>
      <w:r w:rsidR="00A25D3C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прогнозировании ра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вития </w:t>
      </w:r>
      <w:r w:rsidR="005663F5" w:rsidRPr="003C1E8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991A39" w:rsidRPr="003C1E8F">
        <w:rPr>
          <w:rFonts w:ascii="Times New Roman" w:hAnsi="Times New Roman" w:cs="Times New Roman"/>
          <w:sz w:val="28"/>
          <w:szCs w:val="28"/>
          <w:lang w:val="ru-RU"/>
        </w:rPr>
        <w:t>ского поселения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, в первую очередь его градостроительной де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тельности, определ</w:t>
      </w:r>
      <w:r w:rsidR="00A25D3C" w:rsidRPr="003C1E8F">
        <w:rPr>
          <w:rFonts w:ascii="Times New Roman" w:hAnsi="Times New Roman" w:cs="Times New Roman"/>
          <w:sz w:val="28"/>
          <w:szCs w:val="28"/>
          <w:lang w:val="ru-RU"/>
        </w:rPr>
        <w:t>ё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нной генеральным планом на период до 2027 года.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Рассмотрение проблемы начинается на стадии разработки генеральных планов в самом общем виде совместно с другими вопросами</w:t>
      </w:r>
      <w:r w:rsidR="00A25D3C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инфраструктуры </w:t>
      </w:r>
      <w:r w:rsidR="005663F5" w:rsidRPr="003C1E8F">
        <w:rPr>
          <w:rFonts w:ascii="Times New Roman" w:hAnsi="Times New Roman" w:cs="Times New Roman"/>
          <w:sz w:val="28"/>
          <w:szCs w:val="28"/>
          <w:lang w:val="ru-RU"/>
        </w:rPr>
        <w:t>города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, и такие решения носят предварительный характер. Даётся обоснов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ние необходимости сооружения новых или расширение существующих 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точников тепла для покрытия имеющегося дефицита мощности и возра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тающих тепловых нагрузок на расчётный срок. При этом рассмотрение в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просов выбора основного оборудования для котельных, а также трасс тепл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вых сетей</w:t>
      </w:r>
      <w:r w:rsidR="0021290E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производится только после технико-экономического обоснования принимаемых решений. В качестве</w:t>
      </w:r>
      <w:r w:rsidR="0021290E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пред</w:t>
      </w:r>
      <w:r w:rsidR="0021290E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варительного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проектного документа по развитию теплового хозяйства </w:t>
      </w:r>
      <w:r w:rsidR="005663F5" w:rsidRPr="003C1E8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991A39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ского поселения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принята практика составления перспективных схем теплоснабжения.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Схемы разрабатываются на основе анализа фактических тепловых 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грузок потребителей с учётом перспективного развития на 15 лет, структуры топливного баланса региона, оценки состояния существующих источников тепла и тепловых сетей и возможности их дальнейшего использования, ра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смотрения вопросов надёжности, экономичности.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Обоснование решений (рекомендаций) при разработке схемы тепл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снабжения осуществляется на основе технико-экономического сопоставления вариантов развития системы теплоснабжения в целом и отдельных е</w:t>
      </w:r>
      <w:r w:rsidR="00B538EF" w:rsidRPr="003C1E8F">
        <w:rPr>
          <w:rFonts w:ascii="Times New Roman" w:hAnsi="Times New Roman" w:cs="Times New Roman"/>
          <w:sz w:val="28"/>
          <w:szCs w:val="28"/>
          <w:lang w:val="ru-RU"/>
        </w:rPr>
        <w:t>ё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частей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lastRenderedPageBreak/>
        <w:t>(локальных зон теплоснабжения) путем оценки их сравнительной эффекти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ности по критерию минимума суммарных дисконтированных затрат.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С повышением степени централизации, как правило, повышается экон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мичность выработки тепла, снижаются начальные затраты и расходы по эк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плуатации источников теплоснабжения, но одновременно увеличиваются 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чальные затраты на сооружение тепловых сетей и эксплуатационные расходы на транспорт тепла.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Централизация теплоснабжения всегда экономически выгодна при пло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ной застройке в пределах данного района. При централизации теплоснабж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ния только от котельных не осуществляется комбинированная выработка электрической энергии на базе теплового потребления (т.</w:t>
      </w:r>
      <w:r w:rsidR="00664EFE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е. не реализуется принцип теплофикации), поэтому суммарный расход топлива на удовлетв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рение теплового потребления больше, чем при теплофикации.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В последние годы наряду с системами централизованного теплоснабж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ния значительному усовершенствованию подверг</w:t>
      </w:r>
      <w:r w:rsidR="00664EFE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аются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системы децентрал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зованного теплоснабжения, в основном, за счёт развития крупных систем централизованного газоснабжения с подачей газа непосредственно в кварт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ры жилых зданий, где за счёт его сжигания в топках котлов, газовых водон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гревателях, квартирных генераторах тепла может быть получено тепло одн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временно для отопления, горячего водоснабжения, а также для приготовл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ния пищи.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Основой для разработки и реализации схемы теплоснабжения </w:t>
      </w:r>
      <w:r w:rsidR="00F14AA9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МО </w:t>
      </w:r>
      <w:r w:rsidR="000E58DB">
        <w:rPr>
          <w:rFonts w:ascii="Times New Roman" w:hAnsi="Times New Roman" w:cs="Times New Roman"/>
          <w:sz w:val="28"/>
          <w:szCs w:val="28"/>
          <w:lang w:val="ru-RU"/>
        </w:rPr>
        <w:t>Кар</w:t>
      </w:r>
      <w:r w:rsidR="000E58D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E58DB">
        <w:rPr>
          <w:rFonts w:ascii="Times New Roman" w:hAnsi="Times New Roman" w:cs="Times New Roman"/>
          <w:sz w:val="28"/>
          <w:szCs w:val="28"/>
          <w:lang w:val="ru-RU"/>
        </w:rPr>
        <w:t>чевское городское поселение</w:t>
      </w:r>
      <w:r w:rsidR="007E7F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91A39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2027 года является Федеральный зак</w:t>
      </w:r>
      <w:r w:rsidR="00664EFE" w:rsidRPr="003C1E8F">
        <w:rPr>
          <w:rFonts w:ascii="Times New Roman" w:hAnsi="Times New Roman" w:cs="Times New Roman"/>
          <w:sz w:val="28"/>
          <w:szCs w:val="28"/>
          <w:lang w:val="ru-RU"/>
        </w:rPr>
        <w:t>он от 27 июля 2010 г. № 190-ФЗ «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 теплоснабжении</w:t>
      </w:r>
      <w:r w:rsidR="00664EFE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(Статья 23. Организация разв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тия систем теплоснабжения поселений, городских округов), регулирующий всю систему взаимоотношений в теплоснабжении и направленный на обе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печение устойчивого и над</w:t>
      </w:r>
      <w:r w:rsidR="00664EFE" w:rsidRPr="003C1E8F">
        <w:rPr>
          <w:rFonts w:ascii="Times New Roman" w:hAnsi="Times New Roman" w:cs="Times New Roman"/>
          <w:sz w:val="28"/>
          <w:szCs w:val="28"/>
          <w:lang w:val="ru-RU"/>
        </w:rPr>
        <w:t>ё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жного снабжения тепловой энергией потребит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лей.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При проведении разработки использовались «Требования к схемам те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лоснабжения» и «Требования к порядку разработки и утверждения схем те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лоснабжения», предложенные к утверждению Правительству Российской Федерации в соответствии с частью 1 статьи 4 Федерального закона «О те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лоснабжении», РД-10-ВЭП «Методические основы разработки схем тепл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снабжения поселений и промышленных узлов РФ», введённый с 22.05.2006 года взамен </w:t>
      </w:r>
      <w:r w:rsidR="00F14AA9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отмененного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Эталона «Схем теплоснабжения городов и пр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7E7F9A">
        <w:rPr>
          <w:rFonts w:ascii="Times New Roman" w:hAnsi="Times New Roman" w:cs="Times New Roman"/>
          <w:sz w:val="28"/>
          <w:szCs w:val="28"/>
          <w:lang w:val="ru-RU"/>
        </w:rPr>
        <w:t xml:space="preserve">ышленных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узлов», 1992 г., а так же результаты проведенных ранее на об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ъ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екте энергетических обследований, режимно-наладочных работ, регламен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ных испытаний, разработки энергетических характеристик, данные отрасл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вой статистической отчетности.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Технической базой разработки являются: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– генеральный план развития </w:t>
      </w:r>
      <w:r w:rsidR="00A47C11" w:rsidRPr="003C1E8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991A39" w:rsidRPr="003C1E8F">
        <w:rPr>
          <w:rFonts w:ascii="Times New Roman" w:hAnsi="Times New Roman" w:cs="Times New Roman"/>
          <w:sz w:val="28"/>
          <w:szCs w:val="28"/>
          <w:lang w:val="ru-RU"/>
        </w:rPr>
        <w:t>ского поселения д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 2027 года;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– сетевой график объектно</w:t>
      </w:r>
      <w:r w:rsidR="00A47C11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го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ввода в эксплуатацию объектов капитал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ного строительства в </w:t>
      </w:r>
      <w:r w:rsidR="00F14AA9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МО </w:t>
      </w:r>
      <w:r w:rsidR="000E58DB">
        <w:rPr>
          <w:rFonts w:ascii="Times New Roman" w:hAnsi="Times New Roman" w:cs="Times New Roman"/>
          <w:sz w:val="28"/>
          <w:szCs w:val="28"/>
          <w:lang w:val="ru-RU"/>
        </w:rPr>
        <w:t>Карачевское городское поселение</w:t>
      </w:r>
      <w:r w:rsidR="007E7F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до 2027 года;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– проектная и исполнительная документация по источникам тепла, те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ловым сетям (ТС), насосным станциям, тепловым пунктам;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– эксплуатационная документация (расчетные температурные графики, гидравлические режимы, данные по присоединенным тепловым</w:t>
      </w:r>
      <w:r w:rsidR="00846C0F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нагрузкам, их видам и т.п.);</w:t>
      </w:r>
    </w:p>
    <w:p w:rsidR="00287601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– материалы проведения периодических испытаний ТС по определению тепловых потерь и гидравлических характеристик;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– 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lastRenderedPageBreak/>
        <w:t>– материалы по разработке энергетических характеристик систем тран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порта тепловой энергии.</w:t>
      </w:r>
    </w:p>
    <w:p w:rsidR="00FB4F09" w:rsidRPr="003C1E8F" w:rsidRDefault="00FB4F09" w:rsidP="008215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– данные технологического и коммерческого учета потребления топл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ва, отпуска и потребления тепловой энергии, теплоносителя, электроэнергии, измерений (журналов наблюдений, электронных архивов) по приборам ко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троля режимов отпуска и потребления топлива, тепловой, электрической энергии и воды (расход, давление, температура);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– документы по хозяйственной и финансовой деятельности (действу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щие нормы и нормативы, тарифы и их составляющие, лимиты потребления, договоры на поставку топливно-энергетических ресурсов (ТЭР) и на польз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вание тепловой энергией, водой, данные потребления ТЭР на собственные нужды, по потерям ТЭР и т.</w:t>
      </w:r>
      <w:r w:rsidR="00846C0F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д.);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– статистическая отчетность организации о выработке и отпуске тепл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вой энергии и использовании ТЭР в натуральном и стоимостном выражении.</w:t>
      </w:r>
    </w:p>
    <w:p w:rsidR="00FB4F09" w:rsidRPr="003C1E8F" w:rsidRDefault="00FB4F09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D44E2E" w:rsidRPr="00B97274" w:rsidRDefault="006E34FC" w:rsidP="00B97274">
      <w:pPr>
        <w:pStyle w:val="1"/>
        <w:spacing w:line="360" w:lineRule="auto"/>
        <w:ind w:firstLine="567"/>
        <w:jc w:val="both"/>
        <w:rPr>
          <w:rStyle w:val="afc"/>
          <w:b/>
          <w:lang w:val="ru-RU"/>
        </w:rPr>
      </w:pPr>
      <w:bookmarkStart w:id="1" w:name="_Toc377994377"/>
      <w:r>
        <w:rPr>
          <w:rStyle w:val="afc"/>
          <w:b/>
          <w:lang w:val="ru-RU"/>
        </w:rPr>
        <w:lastRenderedPageBreak/>
        <w:t xml:space="preserve">Раздел 1 </w:t>
      </w:r>
      <w:r w:rsidR="00FB2DC1" w:rsidRPr="00B97274">
        <w:rPr>
          <w:rStyle w:val="afc"/>
          <w:b/>
          <w:lang w:val="ru-RU"/>
        </w:rPr>
        <w:t>Показатели перспективного спроса на тепл</w:t>
      </w:r>
      <w:r w:rsidR="00FB2DC1" w:rsidRPr="00B97274">
        <w:rPr>
          <w:rStyle w:val="afc"/>
          <w:b/>
          <w:lang w:val="ru-RU"/>
        </w:rPr>
        <w:t>о</w:t>
      </w:r>
      <w:r w:rsidR="00FB2DC1" w:rsidRPr="00B97274">
        <w:rPr>
          <w:rStyle w:val="afc"/>
          <w:b/>
          <w:lang w:val="ru-RU"/>
        </w:rPr>
        <w:t>вую энергию (мощность) и теплоноситель в установленных границах территории поселения, городск</w:t>
      </w:r>
      <w:r>
        <w:rPr>
          <w:rStyle w:val="afc"/>
          <w:b/>
          <w:lang w:val="ru-RU"/>
        </w:rPr>
        <w:t>ого округа</w:t>
      </w:r>
      <w:r w:rsidR="00835FA0" w:rsidRPr="00B97274">
        <w:rPr>
          <w:rStyle w:val="afc"/>
          <w:b/>
          <w:lang w:val="ru-RU"/>
        </w:rPr>
        <w:t>.</w:t>
      </w:r>
      <w:bookmarkEnd w:id="1"/>
    </w:p>
    <w:p w:rsidR="000E58DB" w:rsidRDefault="000E58DB" w:rsidP="007A61FB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Карачевское городское поселение площадью 27600га расположено на территории Карачевского района Брянской области. Административный центр город Карачев площадью 1530 га.</w:t>
      </w:r>
    </w:p>
    <w:p w:rsidR="000E58DB" w:rsidRDefault="000E58DB" w:rsidP="007A61FB">
      <w:pPr>
        <w:spacing w:line="36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Среднегодовая численность постоянно проживающего в городском п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селении населения 27,6 тыс.человек, в том числе:- городского - 20,1 тыс. ч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ловек,</w:t>
      </w:r>
      <w:r w:rsidRPr="000E58D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сельского - 7,5 тыс. человек.В состав городского поселения входят город Карачев и 31 сельский населённый пункт.</w:t>
      </w:r>
      <w:r w:rsidRPr="000E58D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 состав Брянской области город Карачев вошел в 1944 году, а в 1965 году образован Карачевский ра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й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он.</w:t>
      </w:r>
      <w:r w:rsidRPr="000E58D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E58DB" w:rsidRDefault="000E58DB" w:rsidP="007A61FB">
      <w:pPr>
        <w:spacing w:line="36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Карачевский район расположен на востоке Брянской области. На севере он граничит с Хвастовическим районом Калужской области, на востоке - с Шаблыкинским и Хотынецким районами Орловской области, на юго-западе - с Навлинским и северо-востоке - с Брянским районами Брянской области.</w:t>
      </w:r>
      <w:r w:rsidRPr="000E58D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E58DB" w:rsidRDefault="000E58DB" w:rsidP="007A61FB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Площадь района - 140,81 тысяч гектаров. В районе 129 населенных пунктов, в которых проживает 17500 человек, в Карачеве -20</w:t>
      </w:r>
      <w:r w:rsidR="00B17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100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человек.</w:t>
      </w:r>
    </w:p>
    <w:p w:rsidR="000E58DB" w:rsidRDefault="000E58DB" w:rsidP="007A61FB">
      <w:pPr>
        <w:spacing w:line="36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На </w:t>
      </w:r>
      <w:r w:rsidR="00975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территории района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протекает река Снежеть</w:t>
      </w:r>
      <w:r w:rsidR="00975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река Ревна, левые пр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токи реки Десна. Большая часть района расположена на Снежетьско-Ревенском междуречье. Юго-восточная половина района представляет собой ландшафт лессо</w:t>
      </w:r>
      <w:r w:rsidR="00975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вых равнин. Северо-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западная часть характеризуется лан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шафтами полесского типа.</w:t>
      </w:r>
      <w:r w:rsidRPr="000E58D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E58DB" w:rsidRDefault="000E58DB" w:rsidP="007A61FB">
      <w:pPr>
        <w:spacing w:line="36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Большая часть территории района расположена на северо-западных склонах Среднерусской возвышенности, занимая в основном краевые н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клонные поверхности хорошо дренированных междуречий и придолиннные склоны.</w:t>
      </w:r>
      <w:r w:rsidRPr="000E58D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E58DB" w:rsidRDefault="000E58DB" w:rsidP="007A61FB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Высшая точка поверхности территории района находится у поселка Д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</w:t>
      </w: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наевский (274 м).</w:t>
      </w:r>
    </w:p>
    <w:p w:rsidR="000E58DB" w:rsidRPr="000E58DB" w:rsidRDefault="000E58DB" w:rsidP="007A61FB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5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Климат территории Карачевского района умеренно континентальный, с теплым летом и умеренно холодной зимой. Средняя температура января -9 градусов, июля +18,5 градусов. </w:t>
      </w:r>
    </w:p>
    <w:p w:rsidR="00E7085A" w:rsidRDefault="000E58DB" w:rsidP="000E58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E58DB">
        <w:rPr>
          <w:rFonts w:ascii="Times New Roman" w:hAnsi="Times New Roman" w:cs="Times New Roman"/>
          <w:b/>
          <w:sz w:val="28"/>
          <w:szCs w:val="28"/>
          <w:lang w:val="ru-RU"/>
        </w:rPr>
        <w:t>Перечень населенных пунктов, входящих в состав территории</w:t>
      </w:r>
      <w:r w:rsidR="00E708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E58DB" w:rsidRDefault="00E7085A" w:rsidP="000E58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Карачевского</w:t>
      </w:r>
      <w:r w:rsidR="000E58DB" w:rsidRPr="000E58D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городского поселения.</w:t>
      </w:r>
    </w:p>
    <w:p w:rsidR="000E58DB" w:rsidRPr="000E58DB" w:rsidRDefault="000E58DB" w:rsidP="000E58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0E58DB" w:rsidRPr="008313BE" w:rsidTr="000E58DB">
        <w:trPr>
          <w:trHeight w:val="340"/>
        </w:trPr>
        <w:tc>
          <w:tcPr>
            <w:tcW w:w="4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>1) Карачевское городское поселение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>город Карачев (административный центр)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поселок Согласие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Байкова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поселок Башкатов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село Бережок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поселок Благовещенский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Волкова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Затинная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Мазнева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Подсосонки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Сурьянова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Мальтина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Кашинка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село Одрина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Масловка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>деревня Аксиньина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Барановка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Вишневка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Глыбочка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Грибовы Дворы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поселок Долгий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поселок Новая Деревня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Слобода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Сумарокова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Трыковка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поселок Козловский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поселок Красная Поляна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Мокрое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Коптилово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Костихино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 xml:space="preserve"> деревня Осиновка</w:t>
            </w:r>
          </w:p>
        </w:tc>
      </w:tr>
      <w:tr w:rsidR="000E58DB" w:rsidRPr="008313BE" w:rsidTr="000E58DB">
        <w:trPr>
          <w:trHeight w:val="340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DB" w:rsidRPr="000E58DB" w:rsidRDefault="000E58DB" w:rsidP="000E5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8DB" w:rsidRPr="000E58DB" w:rsidRDefault="000E58DB" w:rsidP="000E5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8DB">
              <w:rPr>
                <w:rFonts w:ascii="Times New Roman" w:hAnsi="Times New Roman" w:cs="Times New Roman"/>
                <w:sz w:val="28"/>
                <w:szCs w:val="28"/>
              </w:rPr>
              <w:t>поселок Русин</w:t>
            </w:r>
          </w:p>
        </w:tc>
      </w:tr>
    </w:tbl>
    <w:p w:rsidR="000E58DB" w:rsidRPr="007A61FB" w:rsidRDefault="000E58DB" w:rsidP="007A61FB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78A0" w:rsidRPr="007A61FB" w:rsidRDefault="007578A0" w:rsidP="007A61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048C" w:rsidRPr="003C1E8F" w:rsidRDefault="00D44E2E" w:rsidP="007A61FB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Климат территории умеренно-континентальный, характеризующийся сравнительно теплым летом и умеренно холодной зимой. 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Согласно СНиП 23-01-99 «Строительная климатология» территория по климатическому район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рованию относится к строительно-климатической зоне </w:t>
      </w:r>
      <w:r w:rsidR="001F048C" w:rsidRPr="007A61FB">
        <w:rPr>
          <w:rFonts w:ascii="Times New Roman" w:eastAsia="Times New Roman" w:hAnsi="Times New Roman" w:cs="Times New Roman"/>
          <w:sz w:val="28"/>
          <w:szCs w:val="28"/>
          <w:lang w:eastAsia="ru-RU"/>
        </w:rPr>
        <w:t>IIB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Расчетн</w:t>
      </w:r>
      <w:r w:rsidR="00E37943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ая 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темп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ратур</w:t>
      </w:r>
      <w:r w:rsidR="00E37943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проектирования отопления</w:t>
      </w:r>
      <w:r w:rsidR="00E37943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равна -26</w:t>
      </w:r>
      <w:r w:rsidR="00E37943" w:rsidRPr="007A61F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0"/>
      </w:r>
      <w:r w:rsidR="00E37943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вентиляции</w:t>
      </w:r>
      <w:r w:rsidR="00E37943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соответственно</w:t>
      </w:r>
      <w:r w:rsidR="00BC3D36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F048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E37943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2,</w:t>
      </w:r>
      <w:r w:rsidR="00BC3D36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1F048C" w:rsidRPr="007A61F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0"/>
      </w:r>
      <w:r w:rsidR="00BC3D36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при скорости ветра 4,7 м/с. </w:t>
      </w:r>
    </w:p>
    <w:p w:rsidR="002170E7" w:rsidRPr="008A6F0E" w:rsidRDefault="00D71C61" w:rsidP="007A61FB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Централизованный источник тепла  существует только в </w:t>
      </w:r>
      <w:r w:rsidR="00847B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A808CD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47B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Карачев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2170E7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E6BCD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r w:rsidR="00FE6BCD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FE6BCD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довой объем полезного отпуска тепловой энергии за </w:t>
      </w:r>
      <w:r w:rsidR="00604FFC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2012 год составил </w:t>
      </w:r>
      <w:r w:rsidR="008A6F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67480,2</w:t>
      </w:r>
      <w:r w:rsidR="00F47B52" w:rsidRPr="003C1E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Гкал </w:t>
      </w:r>
      <w:r w:rsidR="00F47B52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(табл</w:t>
      </w:r>
      <w:r w:rsidR="00F72459" w:rsidRPr="003C1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2170E7" w:rsidRPr="008A6F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47B52" w:rsidRPr="008A6F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D44E2E" w:rsidRPr="00847B43" w:rsidRDefault="00F47B52" w:rsidP="007A61FB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856411">
        <w:rPr>
          <w:rFonts w:ascii="Times New Roman" w:hAnsi="Times New Roman" w:cs="Times New Roman"/>
          <w:b/>
          <w:sz w:val="24"/>
          <w:szCs w:val="28"/>
        </w:rPr>
        <w:t xml:space="preserve">Таблица </w:t>
      </w:r>
      <w:r w:rsidR="002170E7" w:rsidRPr="00856411">
        <w:rPr>
          <w:rFonts w:ascii="Times New Roman" w:hAnsi="Times New Roman" w:cs="Times New Roman"/>
          <w:b/>
          <w:sz w:val="24"/>
          <w:szCs w:val="28"/>
        </w:rPr>
        <w:t>2</w:t>
      </w:r>
    </w:p>
    <w:tbl>
      <w:tblPr>
        <w:tblW w:w="988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1"/>
        <w:gridCol w:w="1368"/>
        <w:gridCol w:w="1480"/>
        <w:gridCol w:w="1660"/>
        <w:gridCol w:w="1960"/>
      </w:tblGrid>
      <w:tr w:rsidR="00847B43" w:rsidRPr="00847B43" w:rsidTr="00847B43">
        <w:trPr>
          <w:trHeight w:val="315"/>
        </w:trPr>
        <w:tc>
          <w:tcPr>
            <w:tcW w:w="3421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68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Ед. изм</w:t>
            </w: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е</w:t>
            </w: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рения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2010г.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847B43" w:rsidRPr="00847B43" w:rsidRDefault="00847B43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</w:t>
            </w:r>
            <w:r w:rsidR="000E5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</w:t>
            </w: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г.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847B43" w:rsidRPr="00847B43" w:rsidRDefault="00847B43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</w:t>
            </w:r>
            <w:r w:rsidR="000E5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</w:t>
            </w: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г.</w:t>
            </w:r>
          </w:p>
        </w:tc>
      </w:tr>
      <w:tr w:rsidR="00847B43" w:rsidRPr="00847B43" w:rsidTr="00847B43">
        <w:trPr>
          <w:trHeight w:val="315"/>
        </w:trPr>
        <w:tc>
          <w:tcPr>
            <w:tcW w:w="3421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Выработка</w:t>
            </w:r>
          </w:p>
        </w:tc>
        <w:tc>
          <w:tcPr>
            <w:tcW w:w="1368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bCs/>
                <w:color w:val="000000"/>
              </w:rPr>
              <w:t>36126,1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bCs/>
                <w:color w:val="000000"/>
              </w:rPr>
              <w:t>72508,1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bCs/>
                <w:color w:val="000000"/>
              </w:rPr>
              <w:t>76246,2</w:t>
            </w:r>
          </w:p>
        </w:tc>
      </w:tr>
      <w:tr w:rsidR="00847B43" w:rsidRPr="00847B43" w:rsidTr="00847B43">
        <w:trPr>
          <w:trHeight w:val="315"/>
        </w:trPr>
        <w:tc>
          <w:tcPr>
            <w:tcW w:w="3421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Отпуск с коллекторов</w:t>
            </w:r>
          </w:p>
        </w:tc>
        <w:tc>
          <w:tcPr>
            <w:tcW w:w="1368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color w:val="000000"/>
              </w:rPr>
              <w:t>35287,9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color w:val="000000"/>
              </w:rPr>
              <w:t>70825,9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color w:val="000000"/>
              </w:rPr>
              <w:t>74477,3</w:t>
            </w:r>
          </w:p>
        </w:tc>
      </w:tr>
      <w:tr w:rsidR="00847B43" w:rsidRPr="00847B43" w:rsidTr="00847B43">
        <w:trPr>
          <w:trHeight w:val="315"/>
        </w:trPr>
        <w:tc>
          <w:tcPr>
            <w:tcW w:w="3421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Полезный отпуск всего, в т.ч.</w:t>
            </w:r>
          </w:p>
        </w:tc>
        <w:tc>
          <w:tcPr>
            <w:tcW w:w="1368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35796</w:t>
            </w:r>
            <w:r w:rsidR="008A6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68052</w:t>
            </w:r>
            <w:r w:rsidR="008A6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,5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67480</w:t>
            </w:r>
            <w:r w:rsidR="008A6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,2</w:t>
            </w:r>
          </w:p>
        </w:tc>
      </w:tr>
      <w:tr w:rsidR="00847B43" w:rsidRPr="00847B43" w:rsidTr="00847B43">
        <w:trPr>
          <w:trHeight w:val="315"/>
        </w:trPr>
        <w:tc>
          <w:tcPr>
            <w:tcW w:w="3421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полезный отпуск потребит</w:t>
            </w: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е</w:t>
            </w: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лям отопление</w:t>
            </w:r>
          </w:p>
        </w:tc>
        <w:tc>
          <w:tcPr>
            <w:tcW w:w="1368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31930,2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58879,2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57904,8</w:t>
            </w:r>
          </w:p>
        </w:tc>
      </w:tr>
      <w:tr w:rsidR="00847B43" w:rsidRPr="00847B43" w:rsidTr="00847B43">
        <w:trPr>
          <w:trHeight w:val="315"/>
        </w:trPr>
        <w:tc>
          <w:tcPr>
            <w:tcW w:w="3421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полезный отпуск потребит</w:t>
            </w: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е</w:t>
            </w:r>
            <w:r w:rsidRPr="00847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лям ГВС</w:t>
            </w:r>
          </w:p>
        </w:tc>
        <w:tc>
          <w:tcPr>
            <w:tcW w:w="1368" w:type="dxa"/>
            <w:shd w:val="clear" w:color="000000" w:fill="CCFFCC"/>
            <w:noWrap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bCs/>
              </w:rPr>
              <w:t>Гкал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bCs/>
                <w:color w:val="000000"/>
              </w:rPr>
              <w:t>3866,1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bCs/>
                <w:color w:val="000000"/>
              </w:rPr>
              <w:t>9172,3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847B43" w:rsidRPr="00847B43" w:rsidRDefault="00847B43" w:rsidP="00847B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7B43">
              <w:rPr>
                <w:rFonts w:ascii="Times New Roman" w:hAnsi="Times New Roman" w:cs="Times New Roman"/>
                <w:b/>
                <w:bCs/>
                <w:color w:val="000000"/>
              </w:rPr>
              <w:t>9575,4</w:t>
            </w:r>
          </w:p>
        </w:tc>
      </w:tr>
    </w:tbl>
    <w:p w:rsidR="00D71C61" w:rsidRPr="007A61FB" w:rsidRDefault="00D71C61" w:rsidP="00D66F46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46" w:rsidRDefault="00D66F46" w:rsidP="007A61F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66F46" w:rsidRDefault="00D66F46" w:rsidP="007A61F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D5669" w:rsidRDefault="007D6602" w:rsidP="007A61F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7D6602">
        <w:rPr>
          <w:rFonts w:ascii="Times New Roman" w:hAnsi="Times New Roman" w:cs="Times New Roman"/>
          <w:b/>
          <w:sz w:val="24"/>
          <w:szCs w:val="28"/>
          <w:lang w:val="ru-RU"/>
        </w:rPr>
        <w:lastRenderedPageBreak/>
        <w:drawing>
          <wp:inline distT="0" distB="0" distL="0" distR="0">
            <wp:extent cx="6954817" cy="3988340"/>
            <wp:effectExtent l="19050" t="0" r="17483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A2004" w:rsidRPr="006E34FC" w:rsidRDefault="00D934E7" w:rsidP="007A61F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6E34FC">
        <w:rPr>
          <w:rFonts w:ascii="Times New Roman" w:hAnsi="Times New Roman" w:cs="Times New Roman"/>
          <w:b/>
          <w:sz w:val="24"/>
          <w:szCs w:val="28"/>
          <w:lang w:val="ru-RU"/>
        </w:rPr>
        <w:t>Рисунок 1 динамика производства тепловой энергии</w:t>
      </w:r>
      <w:r w:rsidR="003E28BC" w:rsidRPr="006E34F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D71C61" w:rsidRPr="006E34FC">
        <w:rPr>
          <w:rFonts w:ascii="Times New Roman" w:hAnsi="Times New Roman" w:cs="Times New Roman"/>
          <w:b/>
          <w:sz w:val="24"/>
          <w:szCs w:val="28"/>
          <w:lang w:val="ru-RU"/>
        </w:rPr>
        <w:t xml:space="preserve">котельной </w:t>
      </w:r>
      <w:r w:rsidR="008A6F0E">
        <w:rPr>
          <w:rFonts w:ascii="Times New Roman" w:hAnsi="Times New Roman" w:cs="Times New Roman"/>
          <w:b/>
          <w:sz w:val="24"/>
          <w:szCs w:val="28"/>
          <w:lang w:val="ru-RU"/>
        </w:rPr>
        <w:t>г. Карачев</w:t>
      </w:r>
    </w:p>
    <w:p w:rsidR="00980CA9" w:rsidRDefault="00FB4F09" w:rsidP="00980CA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E34FC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826CEC" w:rsidRPr="006E34F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E34FC">
        <w:rPr>
          <w:rFonts w:ascii="Times New Roman" w:hAnsi="Times New Roman" w:cs="Times New Roman"/>
          <w:sz w:val="28"/>
          <w:szCs w:val="28"/>
          <w:lang w:val="ru-RU"/>
        </w:rPr>
        <w:t>. Характеристика системы теплоснабжения</w:t>
      </w:r>
    </w:p>
    <w:p w:rsidR="00FB4F09" w:rsidRPr="006E34FC" w:rsidRDefault="00562CD6" w:rsidP="00980CA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E34FC">
        <w:rPr>
          <w:rFonts w:ascii="Times New Roman" w:hAnsi="Times New Roman" w:cs="Times New Roman"/>
          <w:sz w:val="28"/>
          <w:szCs w:val="28"/>
          <w:lang w:val="ru-RU"/>
        </w:rPr>
        <w:t xml:space="preserve">МО </w:t>
      </w:r>
      <w:r w:rsidR="00980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6F0E">
        <w:rPr>
          <w:rFonts w:ascii="Times New Roman" w:hAnsi="Times New Roman" w:cs="Times New Roman"/>
          <w:sz w:val="28"/>
          <w:szCs w:val="28"/>
          <w:lang w:val="ru-RU"/>
        </w:rPr>
        <w:t>Карачевское городское поселение</w:t>
      </w:r>
      <w:r w:rsidR="00D71C61" w:rsidRPr="006E34F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9684D" w:rsidRPr="00D66F46" w:rsidRDefault="00847B43" w:rsidP="007A61FB">
      <w:pPr>
        <w:spacing w:line="360" w:lineRule="auto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bookmarkStart w:id="2" w:name="_GoBack"/>
      <w:bookmarkEnd w:id="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</w:t>
      </w:r>
      <w:r w:rsidR="00B56B47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оставщик</w:t>
      </w:r>
      <w:r w:rsidR="00D9684D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ом </w:t>
      </w:r>
      <w:r w:rsidR="00B56B47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тепловой энергии </w:t>
      </w:r>
      <w:r w:rsidR="00D71C61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МО </w:t>
      </w:r>
      <w:r w:rsidR="00B17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Карачевское городское</w:t>
      </w:r>
      <w:r w:rsidR="00980C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поселение </w:t>
      </w:r>
      <w:r w:rsidR="00B56B47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явля</w:t>
      </w:r>
      <w:r w:rsidR="00D71C61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лось  в </w:t>
      </w:r>
      <w:r w:rsidR="00D459FB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2012 г</w:t>
      </w:r>
      <w:r w:rsidR="00991A39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ООО «Брянсктеплоэнерго»</w:t>
      </w:r>
      <w:r w:rsidR="00D459FB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="00D459FB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</w:t>
      </w:r>
      <w:r w:rsidR="00D71C61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оторое в последствии рео</w:t>
      </w:r>
      <w:r w:rsidR="00D71C61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r w:rsidR="00D71C61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га</w:t>
      </w:r>
      <w:r w:rsidR="00D27DE6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низовалось в </w:t>
      </w:r>
      <w:r w:rsidR="00D71C61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D9684D" w:rsidRPr="00D66F46">
        <w:rPr>
          <w:rFonts w:ascii="Times New Roman" w:hAnsi="Times New Roman" w:cs="Times New Roman"/>
          <w:bCs/>
          <w:sz w:val="28"/>
          <w:szCs w:val="28"/>
          <w:lang w:val="ru-RU"/>
        </w:rPr>
        <w:t>ГУП «Брянсккоммунэнерго»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)</w:t>
      </w:r>
      <w:r w:rsidR="00D9684D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ЗАО «Метаклэй», ОАО «Эле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тродеталь»</w:t>
      </w:r>
      <w:r w:rsidR="00D9684D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котор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ые</w:t>
      </w:r>
      <w:r w:rsidR="00D9684D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отпуска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ю</w:t>
      </w:r>
      <w:r w:rsidR="00D9684D" w:rsidRPr="00D66F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т </w:t>
      </w:r>
      <w:r w:rsidR="00B56B47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тепловую энергию </w:t>
      </w:r>
      <w:r w:rsidR="00296405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потребителям </w:t>
      </w:r>
      <w:r w:rsidR="00B56B47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в</w:t>
      </w:r>
      <w:r w:rsidR="00296405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виде </w:t>
      </w:r>
      <w:r w:rsidR="00B56B47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сет</w:t>
      </w:r>
      <w:r w:rsidR="00B56B47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е</w:t>
      </w:r>
      <w:r w:rsidR="00B56B47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вой вод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ы</w:t>
      </w:r>
      <w:r w:rsidR="00296405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</w:t>
      </w:r>
      <w:r w:rsidR="00B56B47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на нужды отопления, вентиляции и горячего водоснабжения ж</w:t>
      </w:r>
      <w:r w:rsidR="00B56B47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и</w:t>
      </w:r>
      <w:r w:rsidR="00B56B47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лых, административных, культурно-бытовых зданий</w:t>
      </w:r>
      <w:r w:rsidR="00D9684D" w:rsidRPr="00D66F4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.</w:t>
      </w:r>
    </w:p>
    <w:p w:rsidR="00D66F46" w:rsidRPr="00847B43" w:rsidRDefault="00B56B47" w:rsidP="00847B4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61FB">
        <w:rPr>
          <w:rFonts w:ascii="Times New Roman" w:hAnsi="Times New Roman" w:cs="Times New Roman"/>
          <w:sz w:val="28"/>
          <w:szCs w:val="28"/>
          <w:lang w:val="ru-RU"/>
        </w:rPr>
        <w:t xml:space="preserve">Отпуск тепла производится от </w:t>
      </w:r>
      <w:r w:rsidR="00847B4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12</w:t>
      </w:r>
      <w:r w:rsidR="00D9684D" w:rsidRPr="007A61F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Pr="007A61F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источник</w:t>
      </w:r>
      <w:r w:rsidR="00847B4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ов</w:t>
      </w:r>
      <w:r w:rsidRPr="007A61F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теплоты</w:t>
      </w:r>
      <w:r w:rsidR="00847B4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</w:t>
      </w:r>
      <w:r w:rsidR="00A43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82BCE" w:rsidRPr="007A61FB" w:rsidRDefault="00183434" w:rsidP="00847B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61FB">
        <w:rPr>
          <w:rFonts w:ascii="Times New Roman" w:hAnsi="Times New Roman" w:cs="Times New Roman"/>
          <w:sz w:val="28"/>
          <w:szCs w:val="28"/>
          <w:lang w:val="ru-RU"/>
        </w:rPr>
        <w:t>Магистральные трубопроводы сетевой воды от указанных источников теплоты не оснащены приборами учета тепловой энергии и теплоносителя</w:t>
      </w:r>
      <w:r w:rsidR="00582BCE" w:rsidRPr="007A61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3434" w:rsidRPr="003C1E8F" w:rsidRDefault="00582BCE" w:rsidP="00847B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lastRenderedPageBreak/>
        <w:t>В</w:t>
      </w:r>
      <w:r w:rsidR="00183434" w:rsidRPr="003C1E8F">
        <w:rPr>
          <w:rFonts w:ascii="Times New Roman" w:hAnsi="Times New Roman" w:cs="Times New Roman"/>
          <w:sz w:val="28"/>
          <w:szCs w:val="28"/>
          <w:lang w:val="ru-RU"/>
        </w:rPr>
        <w:t>виду совмещения обязанностей теплоснабжающей и теплосетевой организаций в одной, договорные отношения между ними, а также технол</w:t>
      </w:r>
      <w:r w:rsidR="00183434"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83434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гические, оперативные и диспетчерские связи отсутствуют. </w:t>
      </w:r>
    </w:p>
    <w:p w:rsidR="008C646E" w:rsidRPr="003C1E8F" w:rsidRDefault="008C646E" w:rsidP="00847B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В результате анализа договоров выявлены следующие факты:</w:t>
      </w:r>
    </w:p>
    <w:p w:rsidR="008C646E" w:rsidRPr="003C1E8F" w:rsidRDefault="008C646E" w:rsidP="00847B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- источники тепловой энергии не оборудованы приборами учета те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ловой энергии на выходе из котельных;</w:t>
      </w:r>
    </w:p>
    <w:p w:rsidR="008C646E" w:rsidRPr="003C1E8F" w:rsidRDefault="008C646E" w:rsidP="00847B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22CBE" w:rsidRPr="003C1E8F">
        <w:rPr>
          <w:rFonts w:ascii="Times New Roman" w:hAnsi="Times New Roman" w:cs="Times New Roman"/>
          <w:sz w:val="28"/>
          <w:szCs w:val="28"/>
          <w:lang w:val="ru-RU"/>
        </w:rPr>
        <w:t>границы балансовой принадлежность тепловой сети проходят по фундаментам зданий;</w:t>
      </w:r>
    </w:p>
    <w:p w:rsidR="00422CBE" w:rsidRPr="003C1E8F" w:rsidRDefault="00422CBE" w:rsidP="00847B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- приборами учета тепловой энергии оборудованы не все потребители</w:t>
      </w:r>
      <w:r w:rsidR="00582BCE" w:rsidRPr="003C1E8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6632A" w:rsidRDefault="009778B0" w:rsidP="00847B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Потребление</w:t>
      </w:r>
      <w:r w:rsidR="004349EF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4BE5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ТЭР </w:t>
      </w:r>
      <w:r w:rsidR="004349EF" w:rsidRPr="003C1E8F">
        <w:rPr>
          <w:rFonts w:ascii="Times New Roman" w:hAnsi="Times New Roman" w:cs="Times New Roman"/>
          <w:sz w:val="28"/>
          <w:szCs w:val="28"/>
          <w:lang w:val="ru-RU"/>
        </w:rPr>
        <w:t>котельн</w:t>
      </w:r>
      <w:r w:rsidR="00C45D87" w:rsidRPr="003C1E8F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4349EF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за период 20</w:t>
      </w:r>
      <w:r w:rsidR="00847B43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4349EF" w:rsidRPr="003C1E8F">
        <w:rPr>
          <w:rFonts w:ascii="Times New Roman" w:hAnsi="Times New Roman" w:cs="Times New Roman"/>
          <w:sz w:val="28"/>
          <w:szCs w:val="28"/>
          <w:lang w:val="ru-RU"/>
        </w:rPr>
        <w:t>-2012 г. г.</w:t>
      </w:r>
      <w:r w:rsidR="00694BE5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49EF" w:rsidRPr="003C1E8F">
        <w:rPr>
          <w:rFonts w:ascii="Times New Roman" w:hAnsi="Times New Roman" w:cs="Times New Roman"/>
          <w:sz w:val="28"/>
          <w:szCs w:val="28"/>
          <w:lang w:val="ru-RU"/>
        </w:rPr>
        <w:t>представлено в табл</w:t>
      </w:r>
      <w:r w:rsidR="00370C84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B4EE7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="006654D6" w:rsidRPr="003C1E8F">
        <w:rPr>
          <w:rFonts w:ascii="Times New Roman" w:hAnsi="Times New Roman" w:cs="Times New Roman"/>
          <w:sz w:val="28"/>
          <w:szCs w:val="28"/>
          <w:lang w:val="ru-RU"/>
        </w:rPr>
        <w:t>и рис</w:t>
      </w:r>
      <w:r w:rsidR="009714E5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654D6" w:rsidRPr="003C1E8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63E85" w:rsidRPr="003C1E8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714E5" w:rsidRPr="003C1E8F" w:rsidRDefault="009714E5" w:rsidP="00847B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Принципиальная схема мест расположения источник</w:t>
      </w:r>
      <w:r w:rsidR="00C45D87" w:rsidRPr="003C1E8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теп</w:t>
      </w:r>
      <w:r w:rsidR="00C45D87" w:rsidRPr="003C1E8F">
        <w:rPr>
          <w:rFonts w:ascii="Times New Roman" w:hAnsi="Times New Roman" w:cs="Times New Roman"/>
          <w:sz w:val="28"/>
          <w:szCs w:val="28"/>
          <w:lang w:val="ru-RU"/>
        </w:rPr>
        <w:t>ловой эне</w:t>
      </w:r>
      <w:r w:rsidR="00C45D87" w:rsidRPr="003C1E8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C45D87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гии  и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систем</w:t>
      </w:r>
      <w:r w:rsidR="00C45D87" w:rsidRPr="003C1E8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теплоснабжения в </w:t>
      </w:r>
      <w:r w:rsidR="00C45D87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МО </w:t>
      </w:r>
      <w:r w:rsidR="0086632A">
        <w:rPr>
          <w:rFonts w:ascii="Times New Roman" w:hAnsi="Times New Roman" w:cs="Times New Roman"/>
          <w:sz w:val="28"/>
          <w:szCs w:val="28"/>
          <w:lang w:val="ru-RU"/>
        </w:rPr>
        <w:t>Карачавское городское поселение</w:t>
      </w:r>
      <w:r w:rsidR="00980CA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представлена на рис. 5</w:t>
      </w:r>
    </w:p>
    <w:p w:rsidR="0086632A" w:rsidRDefault="009778B0" w:rsidP="006E34FC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8"/>
          <w:lang w:val="ru-RU"/>
        </w:rPr>
        <w:sectPr w:rsidR="0086632A" w:rsidSect="00A90496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E34F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</w:p>
    <w:p w:rsidR="00847B43" w:rsidRDefault="006654D6" w:rsidP="006E34FC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6E34FC">
        <w:rPr>
          <w:rFonts w:ascii="Times New Roman" w:hAnsi="Times New Roman" w:cs="Times New Roman"/>
          <w:b/>
          <w:sz w:val="24"/>
          <w:szCs w:val="28"/>
          <w:lang w:val="ru-RU"/>
        </w:rPr>
        <w:lastRenderedPageBreak/>
        <w:t xml:space="preserve">Таблица </w:t>
      </w:r>
      <w:r w:rsidR="00DB4EE7" w:rsidRPr="006E34FC">
        <w:rPr>
          <w:rFonts w:ascii="Times New Roman" w:hAnsi="Times New Roman" w:cs="Times New Roman"/>
          <w:b/>
          <w:sz w:val="24"/>
          <w:szCs w:val="28"/>
          <w:lang w:val="ru-RU"/>
        </w:rPr>
        <w:t>3</w:t>
      </w:r>
    </w:p>
    <w:tbl>
      <w:tblPr>
        <w:tblW w:w="13331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86"/>
        <w:gridCol w:w="3736"/>
        <w:gridCol w:w="2410"/>
        <w:gridCol w:w="1559"/>
        <w:gridCol w:w="1418"/>
        <w:gridCol w:w="3622"/>
      </w:tblGrid>
      <w:tr w:rsidR="005E3B3E" w:rsidRPr="0086632A" w:rsidTr="005E3B3E">
        <w:trPr>
          <w:trHeight w:val="2490"/>
          <w:jc w:val="center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Система теплоснабжения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8663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Установленная мощность, пр</w:t>
            </w:r>
            <w:r w:rsidRPr="008663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8663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ектная Гкал/ч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8663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Нагрузка Отопление и вентил</w:t>
            </w:r>
            <w:r w:rsidRPr="008663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я</w:t>
            </w:r>
            <w:r w:rsidRPr="008663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ция, Гкал/ч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Нагрузка ГВС, Гкал/ч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3E" w:rsidRPr="005E3B3E" w:rsidRDefault="005E3B3E" w:rsidP="005E3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E3B3E"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 квартала</w:t>
            </w:r>
          </w:p>
        </w:tc>
      </w:tr>
      <w:tr w:rsidR="005E3B3E" w:rsidRPr="0086632A" w:rsidTr="005E3B3E">
        <w:trPr>
          <w:trHeight w:val="362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Карачев, ул.Тургенева,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3,173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0,292</w:t>
            </w:r>
          </w:p>
        </w:tc>
        <w:tc>
          <w:tcPr>
            <w:tcW w:w="3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Pr="000D2DEA" w:rsidRDefault="005E3B3E" w:rsidP="00204046">
            <w:pPr>
              <w:ind w:left="-7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32:10:360310</w:t>
            </w:r>
          </w:p>
        </w:tc>
      </w:tr>
      <w:tr w:rsidR="005E3B3E" w:rsidRPr="0086632A" w:rsidTr="005E3B3E">
        <w:trPr>
          <w:trHeight w:val="40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Кот.ул.Свердлова,3А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0,116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Pr="000D2DEA" w:rsidRDefault="005E3B3E" w:rsidP="00204046">
            <w:pPr>
              <w:ind w:left="-7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5E3B3E" w:rsidRPr="0086632A" w:rsidTr="005E3B3E">
        <w:trPr>
          <w:trHeight w:val="406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Кот.ул.Первомайская,148/1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1,102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5E3B3E" w:rsidRPr="0086632A" w:rsidTr="005E3B3E">
        <w:trPr>
          <w:trHeight w:val="40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Кот.ул.Первомайская, 125А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32:10:360218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Кот.ул.К.Маркса,38А/1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1,916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32:10:360404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Кот.ул.Кольцова,38А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0,116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32:10:360316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Кот.ул.50 лет Октября,107/1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32:10:360313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Кот.ул.Первомайская,26А/1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32:10:360505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Кот.ул.Урицкого,50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32:10:360325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Кот.ул.Горького,20Е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0,018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32:10:360509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Котельная ЗАО "Метаклэй"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Pr="005E3B3E" w:rsidRDefault="005E3B3E" w:rsidP="00204046">
            <w:pPr>
              <w:ind w:left="-7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Котельная ОАО "Электродеталь"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4,585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3B3E" w:rsidRDefault="005E3B3E" w:rsidP="00204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5E3B3E" w:rsidRPr="0086632A" w:rsidTr="005E3B3E">
        <w:trPr>
          <w:trHeight w:val="390"/>
          <w:jc w:val="center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62,48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33,561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:rsidR="005E3B3E" w:rsidRPr="0086632A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8,145</w:t>
            </w:r>
          </w:p>
        </w:tc>
        <w:tc>
          <w:tcPr>
            <w:tcW w:w="36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E3B3E" w:rsidRPr="005E3B3E" w:rsidRDefault="005E3B3E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</w:tbl>
    <w:p w:rsidR="0086632A" w:rsidRDefault="0086632A" w:rsidP="006E34F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  <w:sectPr w:rsidR="0086632A" w:rsidSect="0086632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6632A" w:rsidRDefault="00847B43" w:rsidP="006E34F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A61F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tbl>
      <w:tblPr>
        <w:tblStyle w:val="a6"/>
        <w:tblW w:w="0" w:type="auto"/>
        <w:tblLook w:val="04A0"/>
      </w:tblPr>
      <w:tblGrid>
        <w:gridCol w:w="2132"/>
        <w:gridCol w:w="1885"/>
        <w:gridCol w:w="1851"/>
        <w:gridCol w:w="1851"/>
        <w:gridCol w:w="1852"/>
      </w:tblGrid>
      <w:tr w:rsidR="00146FF9" w:rsidTr="00146FF9">
        <w:tc>
          <w:tcPr>
            <w:tcW w:w="2132" w:type="dxa"/>
          </w:tcPr>
          <w:p w:rsidR="0086632A" w:rsidRPr="00146FF9" w:rsidRDefault="0086632A" w:rsidP="006E34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vAlign w:val="center"/>
          </w:tcPr>
          <w:p w:rsidR="0086632A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Ед. измер</w:t>
            </w: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ния</w:t>
            </w:r>
          </w:p>
        </w:tc>
        <w:tc>
          <w:tcPr>
            <w:tcW w:w="1851" w:type="dxa"/>
            <w:vAlign w:val="center"/>
          </w:tcPr>
          <w:p w:rsidR="0086632A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2010г.</w:t>
            </w:r>
          </w:p>
        </w:tc>
        <w:tc>
          <w:tcPr>
            <w:tcW w:w="1851" w:type="dxa"/>
            <w:vAlign w:val="center"/>
          </w:tcPr>
          <w:p w:rsidR="0086632A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2011г.</w:t>
            </w:r>
          </w:p>
        </w:tc>
        <w:tc>
          <w:tcPr>
            <w:tcW w:w="1852" w:type="dxa"/>
            <w:vAlign w:val="center"/>
          </w:tcPr>
          <w:p w:rsidR="0086632A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2012г.</w:t>
            </w:r>
          </w:p>
        </w:tc>
      </w:tr>
      <w:tr w:rsidR="00146FF9" w:rsidRPr="0086632A" w:rsidTr="00146FF9">
        <w:tc>
          <w:tcPr>
            <w:tcW w:w="2132" w:type="dxa"/>
            <w:vAlign w:val="center"/>
          </w:tcPr>
          <w:p w:rsidR="00146FF9" w:rsidRPr="00146FF9" w:rsidRDefault="00146FF9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Электроэнергия</w:t>
            </w:r>
          </w:p>
        </w:tc>
        <w:tc>
          <w:tcPr>
            <w:tcW w:w="1885" w:type="dxa"/>
            <w:vAlign w:val="center"/>
          </w:tcPr>
          <w:p w:rsidR="00146FF9" w:rsidRPr="00146FF9" w:rsidRDefault="00146FF9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тыс. кВт*час</w:t>
            </w:r>
          </w:p>
        </w:tc>
        <w:tc>
          <w:tcPr>
            <w:tcW w:w="1851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911,6</w:t>
            </w:r>
          </w:p>
        </w:tc>
        <w:tc>
          <w:tcPr>
            <w:tcW w:w="1851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1954,2</w:t>
            </w:r>
          </w:p>
        </w:tc>
        <w:tc>
          <w:tcPr>
            <w:tcW w:w="1852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2093,2</w:t>
            </w:r>
          </w:p>
        </w:tc>
      </w:tr>
      <w:tr w:rsidR="00146FF9" w:rsidRPr="0086632A" w:rsidTr="000E58DB">
        <w:tc>
          <w:tcPr>
            <w:tcW w:w="2132" w:type="dxa"/>
            <w:vAlign w:val="center"/>
          </w:tcPr>
          <w:p w:rsidR="00146FF9" w:rsidRPr="00146FF9" w:rsidRDefault="00146FF9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Газоснабжение</w:t>
            </w:r>
          </w:p>
        </w:tc>
        <w:tc>
          <w:tcPr>
            <w:tcW w:w="1885" w:type="dxa"/>
            <w:vAlign w:val="center"/>
          </w:tcPr>
          <w:p w:rsidR="00146FF9" w:rsidRPr="00146FF9" w:rsidRDefault="00146FF9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тыс. м</w:t>
            </w:r>
            <w:r w:rsidRPr="00146FF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1851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5416,8</w:t>
            </w:r>
          </w:p>
        </w:tc>
        <w:tc>
          <w:tcPr>
            <w:tcW w:w="1851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11021,5</w:t>
            </w:r>
          </w:p>
        </w:tc>
        <w:tc>
          <w:tcPr>
            <w:tcW w:w="1852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11599,5</w:t>
            </w:r>
          </w:p>
        </w:tc>
      </w:tr>
      <w:tr w:rsidR="00146FF9" w:rsidRPr="0086632A" w:rsidTr="000E58DB">
        <w:tc>
          <w:tcPr>
            <w:tcW w:w="2132" w:type="dxa"/>
            <w:vAlign w:val="center"/>
          </w:tcPr>
          <w:p w:rsidR="00146FF9" w:rsidRPr="00146FF9" w:rsidRDefault="00146FF9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Водоснабжение</w:t>
            </w:r>
          </w:p>
        </w:tc>
        <w:tc>
          <w:tcPr>
            <w:tcW w:w="1885" w:type="dxa"/>
            <w:vAlign w:val="center"/>
          </w:tcPr>
          <w:p w:rsidR="00146FF9" w:rsidRPr="00146FF9" w:rsidRDefault="00146FF9" w:rsidP="00866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</w:pPr>
            <w:r w:rsidRPr="00146F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146FF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1851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79493,0</w:t>
            </w:r>
          </w:p>
        </w:tc>
        <w:tc>
          <w:tcPr>
            <w:tcW w:w="1851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150771,5</w:t>
            </w:r>
          </w:p>
        </w:tc>
        <w:tc>
          <w:tcPr>
            <w:tcW w:w="1852" w:type="dxa"/>
            <w:vAlign w:val="center"/>
          </w:tcPr>
          <w:p w:rsidR="00146FF9" w:rsidRPr="00146FF9" w:rsidRDefault="00146FF9" w:rsidP="00146F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6F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132346,5</w:t>
            </w:r>
          </w:p>
        </w:tc>
      </w:tr>
    </w:tbl>
    <w:p w:rsidR="00F9038B" w:rsidRDefault="006E34FC" w:rsidP="006E34FC">
      <w:pPr>
        <w:spacing w:line="360" w:lineRule="auto"/>
        <w:ind w:firstLine="567"/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</w:pPr>
      <w:r w:rsidRPr="007A61FB">
        <w:rPr>
          <w:rFonts w:ascii="Times New Roman" w:hAnsi="Times New Roman" w:cs="Times New Roman"/>
          <w:sz w:val="28"/>
          <w:szCs w:val="28"/>
        </w:rPr>
        <w:object w:dxaOrig="11214" w:dyaOrig="63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pt;height:433.55pt" o:ole="">
            <v:imagedata r:id="rId10" o:title=""/>
          </v:shape>
          <o:OLEObject Type="Embed" ProgID="Excel.Sheet.8" ShapeID="_x0000_i1025" DrawAspect="Content" ObjectID="_1456493199" r:id="rId11"/>
        </w:object>
      </w:r>
      <w:r w:rsidR="000810BC" w:rsidRPr="00856411">
        <w:rPr>
          <w:rFonts w:ascii="Times New Roman" w:hAnsi="Times New Roman" w:cs="Times New Roman"/>
          <w:b/>
          <w:sz w:val="24"/>
          <w:szCs w:val="28"/>
          <w:lang w:val="ru-RU"/>
        </w:rPr>
        <w:t>Рисунок 2</w:t>
      </w:r>
      <w:r w:rsidR="00856411">
        <w:rPr>
          <w:rFonts w:ascii="Times New Roman" w:hAnsi="Times New Roman" w:cs="Times New Roman"/>
          <w:b/>
          <w:sz w:val="24"/>
          <w:szCs w:val="28"/>
          <w:lang w:val="ru-RU"/>
        </w:rPr>
        <w:t>. Д</w:t>
      </w:r>
      <w:r w:rsidR="000810BC" w:rsidRPr="008215EB">
        <w:rPr>
          <w:rFonts w:ascii="Times New Roman" w:hAnsi="Times New Roman" w:cs="Times New Roman"/>
          <w:b/>
          <w:sz w:val="24"/>
          <w:szCs w:val="28"/>
          <w:lang w:val="ru-RU"/>
        </w:rPr>
        <w:t>инамика потребления э</w:t>
      </w:r>
      <w:r w:rsidR="00B63E85" w:rsidRPr="008215EB">
        <w:rPr>
          <w:rFonts w:ascii="Times New Roman" w:hAnsi="Times New Roman" w:cs="Times New Roman"/>
          <w:b/>
          <w:sz w:val="24"/>
          <w:szCs w:val="28"/>
          <w:lang w:val="ru-RU"/>
        </w:rPr>
        <w:t xml:space="preserve">нергоресурсов </w:t>
      </w:r>
      <w:r w:rsidR="000810BC" w:rsidRPr="008215EB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котельн</w:t>
      </w:r>
      <w:r w:rsidR="00146FF9">
        <w:rPr>
          <w:rFonts w:ascii="Times New Roman" w:hAnsi="Times New Roman" w:cs="Times New Roman"/>
          <w:b/>
          <w:sz w:val="24"/>
          <w:szCs w:val="28"/>
          <w:lang w:val="ru-RU"/>
        </w:rPr>
        <w:t>ыми</w:t>
      </w:r>
      <w:r w:rsidR="00FF01EE" w:rsidRPr="008215EB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146FF9">
        <w:rPr>
          <w:rFonts w:ascii="Times New Roman" w:hAnsi="Times New Roman" w:cs="Times New Roman"/>
          <w:b/>
          <w:sz w:val="24"/>
          <w:szCs w:val="28"/>
          <w:lang w:val="ru-RU"/>
        </w:rPr>
        <w:t>МО Карачевское г</w:t>
      </w:r>
      <w:r w:rsidR="00146FF9">
        <w:rPr>
          <w:rFonts w:ascii="Times New Roman" w:hAnsi="Times New Roman" w:cs="Times New Roman"/>
          <w:b/>
          <w:sz w:val="24"/>
          <w:szCs w:val="28"/>
          <w:lang w:val="ru-RU"/>
        </w:rPr>
        <w:t>о</w:t>
      </w:r>
      <w:r w:rsidR="00146FF9">
        <w:rPr>
          <w:rFonts w:ascii="Times New Roman" w:hAnsi="Times New Roman" w:cs="Times New Roman"/>
          <w:b/>
          <w:sz w:val="24"/>
          <w:szCs w:val="28"/>
          <w:lang w:val="ru-RU"/>
        </w:rPr>
        <w:t>родское поселение</w:t>
      </w:r>
      <w:r w:rsidR="00FF01EE" w:rsidRPr="008215EB">
        <w:rPr>
          <w:rFonts w:ascii="Times New Roman" w:hAnsi="Times New Roman" w:cs="Times New Roman"/>
          <w:b/>
          <w:sz w:val="24"/>
          <w:szCs w:val="28"/>
          <w:lang w:val="ru-RU"/>
        </w:rPr>
        <w:t>.</w:t>
      </w:r>
      <w:r w:rsidR="007A61FB" w:rsidRPr="008215EB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</w:t>
      </w:r>
    </w:p>
    <w:p w:rsidR="000810BC" w:rsidRDefault="003D5669" w:rsidP="003D5669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D566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drawing>
          <wp:inline distT="0" distB="0" distL="0" distR="0">
            <wp:extent cx="5940831" cy="3706238"/>
            <wp:effectExtent l="19050" t="0" r="2769" b="0"/>
            <wp:docPr id="4" name="Рисунок 4" descr="Карачев-Котельные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Карачев-Котельные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0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669" w:rsidRPr="007A61FB" w:rsidRDefault="003D5669" w:rsidP="006E34FC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Принципиальная схема расположения котельных </w:t>
      </w:r>
    </w:p>
    <w:p w:rsidR="00C978F1" w:rsidRDefault="00C978F1" w:rsidP="00C978F1">
      <w:pPr>
        <w:pStyle w:val="1"/>
        <w:spacing w:line="360" w:lineRule="auto"/>
        <w:ind w:firstLine="567"/>
        <w:jc w:val="both"/>
        <w:rPr>
          <w:rStyle w:val="afc"/>
          <w:b/>
          <w:lang w:val="ru-RU"/>
        </w:rPr>
      </w:pPr>
      <w:bookmarkStart w:id="3" w:name="_Toc377994378"/>
      <w:r w:rsidRPr="00A904E2">
        <w:rPr>
          <w:rStyle w:val="afc"/>
          <w:b/>
          <w:lang w:val="ru-RU"/>
        </w:rPr>
        <w:t>Раздел   2   Перспективные балансы тепловой мощности источников тепловой энергии и тепловой нагрузки потр</w:t>
      </w:r>
      <w:r w:rsidRPr="00A904E2">
        <w:rPr>
          <w:rStyle w:val="afc"/>
          <w:b/>
          <w:lang w:val="ru-RU"/>
        </w:rPr>
        <w:t>е</w:t>
      </w:r>
      <w:r w:rsidRPr="00A904E2">
        <w:rPr>
          <w:rStyle w:val="afc"/>
          <w:b/>
          <w:lang w:val="ru-RU"/>
        </w:rPr>
        <w:t>бителей.</w:t>
      </w:r>
      <w:bookmarkEnd w:id="3"/>
    </w:p>
    <w:p w:rsidR="00F9038B" w:rsidRPr="00F9038B" w:rsidRDefault="00F9038B" w:rsidP="00F9038B">
      <w:pPr>
        <w:rPr>
          <w:lang w:val="ru-RU"/>
        </w:rPr>
      </w:pPr>
    </w:p>
    <w:p w:rsidR="00416E5A" w:rsidRPr="00416E5A" w:rsidRDefault="00416E5A" w:rsidP="00416E5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Для определения целесообразности подключения новых потребителей тепловой энергии к системе централизованного теплоснабжения произведен расчет радиуса эффективного теплоснабжени</w:t>
      </w:r>
      <w:r w:rsidR="00223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я. Радиус представляет собой за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висимость расстояния (между объектом и </w:t>
      </w:r>
      <w:r w:rsidR="00223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магистральным трубопроводом теп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ловой сети) от расчетной тепловой нагрузки потребителя. Радиус позв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ляет определить условия, при которых подключение новых или увелич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вающих тепловую нагрузку теплопотребляющих установок к системе це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</w:t>
      </w:r>
      <w:r w:rsidR="00146F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трализованно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 теплоснабжения нецелесообразно вследствие увеличения с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</w:t>
      </w:r>
      <w:r w:rsidR="00146F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вокупных рас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ходов на единицу тепловой мощности, т.е. доли тепловых п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терь.</w:t>
      </w:r>
    </w:p>
    <w:p w:rsidR="00975E94" w:rsidRDefault="00416E5A" w:rsidP="00416E5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Расчет радиуса эффективного теплоснабжения произведен для условий уро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ня тепловых потерь </w:t>
      </w:r>
      <w:r w:rsidR="009537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14,23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% в сетях, при существующих тарифах и себесто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мости производства тепловой энергии. Результаты расчета представлены в</w:t>
      </w:r>
      <w:r w:rsidR="00975E9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таблице 4</w:t>
      </w:r>
    </w:p>
    <w:p w:rsidR="00975E94" w:rsidRDefault="00975E94" w:rsidP="00416E5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2375E" w:rsidRDefault="00416E5A" w:rsidP="00416E5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ectPr w:rsidR="0022375E" w:rsidSect="00A904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16E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416E5A" w:rsidRPr="00DF51D7" w:rsidRDefault="0022375E" w:rsidP="00416E5A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DF51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>Таблиц</w:t>
      </w:r>
      <w:r w:rsidR="00975E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</w:t>
      </w:r>
      <w:r w:rsidRPr="00DF51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4</w:t>
      </w:r>
    </w:p>
    <w:tbl>
      <w:tblPr>
        <w:tblW w:w="13173" w:type="dxa"/>
        <w:tblInd w:w="89" w:type="dxa"/>
        <w:tblLook w:val="04A0"/>
      </w:tblPr>
      <w:tblGrid>
        <w:gridCol w:w="1520"/>
        <w:gridCol w:w="1041"/>
        <w:gridCol w:w="1332"/>
        <w:gridCol w:w="1635"/>
        <w:gridCol w:w="1180"/>
        <w:gridCol w:w="1371"/>
        <w:gridCol w:w="1160"/>
        <w:gridCol w:w="1211"/>
        <w:gridCol w:w="1280"/>
        <w:gridCol w:w="1041"/>
        <w:gridCol w:w="960"/>
      </w:tblGrid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г. Карачев, ул.Тургенева, 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0,675010138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174,3787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1,350020276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348,7574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2,025030415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523,1361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2,700040553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697,5148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3,375050691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820,6056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4,050060829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984,7268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4,725070967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1001,56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5,400081105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1144,64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6,075091244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1116,024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6,750101382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1240,026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13,50020276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2426,138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20,25030415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3639,208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27,00040553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4555,199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33,75050691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5693,998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40,50060829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6832,798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47,25070967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7101,969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54,00081105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8116,536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60,75091244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8512,045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67,50101382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9457,828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74,2511152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9300,197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81,00121658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10145,67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87,75131796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10991,14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94,50141934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11836,61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101,2515207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11788,98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108,0016221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12574,91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114,7517235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13360,85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121,5018249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14146,78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128,2519263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14932,71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135,0020276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15718,64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141,752129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16504,58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148,5022304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17290,51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155,2523318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18076,44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162,0024332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18862,37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168,7525345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19648,3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175,5026359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20434,24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182,2527373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21220,17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189,0028387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22006,1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195,7529401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22792,03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202,5030415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23577,96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209,2531428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20593,29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216,0032442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21257,59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222,7533456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21921,89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229,503447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22586,19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236,2535484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23250,49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243,0036497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23914,79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249,7537511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24579,09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256,5038525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25243,39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263,2539539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25907,69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270,0040553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26571,99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276,7541566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27236,29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283,504258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27900,59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290,2543594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28564,89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297,0044608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29229,19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303,7545622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310,5046636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30557,79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317,2547649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31222,09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324,0048663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31886,39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330,7549677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32550,69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1,371972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337,5050691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33214,99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 xml:space="preserve"> Кот.ул.Свердлова,3А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10,10680907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11,64635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20,21361814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23,29269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30,32042722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34,93904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40,42723629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46,58538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50,53404536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54,80633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60,64085443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65,7676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70,74766351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66,89183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80,85447258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76,44781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90,96128165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74,53661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101,0680907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82,81846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202,1361814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162,0361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303,2042722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243,0542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404,2723629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304,2311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505,3404536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380,2888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606,4085443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707,4766351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474,3239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808,5447258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542,0844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909,6128165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568,4996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1010,680907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631,6662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1111,748998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621,1384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1212,817089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677,6055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1313,885179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734,0727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1414,95327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790,5398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1516,021361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787,3586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1617,089452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839,8491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1718,157542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892,3397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1819,225633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944,8303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1920,293724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997,3208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2021,361814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1049,811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2122,429905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1102,302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2223,497996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1154,793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2324,566087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1207,283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2425,634177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1259,774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2526,702268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1312,264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2627,770359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1364,755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2728,83845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1417,245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2829,90654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1469,736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2930,974631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1522,227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3032,042722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1574,717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3133,110812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1375,378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3234,178903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1419,745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3335,246994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3436,315085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1508,479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3537,383175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1552,846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3638,451266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1597,213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3739,519357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3840,587448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1685,947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3941,655538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1730,314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4042,723629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1774,681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4143,79172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1819,048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4244,85981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1863,415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4345,927901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1907,782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4446,995992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1952,149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4548,064083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1996,516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4649,132173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2040,883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4750,200264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4851,268355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2129,617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4952,336445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2173,984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20,54229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5053,404536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2218,351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 xml:space="preserve"> Кот.ул.Первомайская,148/1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-6,91703959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-17,017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-13,8340792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-34,034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-20,7511188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-51,0511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-27,6681584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-68,0681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-34,5851979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-80,0801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-41,5022375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-96,0961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-48,4192771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-97,7388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-55,3363167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-111,701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-62,2533563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-108,909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-69,1703959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-138,340792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-236,759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-207,511188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-355,138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-276,681584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-444,526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-345,851979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-555,658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-415,022375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-666,789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-484,192771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-693,057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-553,363167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-792,065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-622,533563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-830,661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-691,703959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-922,957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-760,874355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-907,574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-830,044751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-990,081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-899,215147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-1072,59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-968,385543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-1155,09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-1037,55594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-1150,45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-1106,72633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-1227,14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-1175,89673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-1303,84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-1245,06713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-1380,54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-1314,23752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-1457,23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-1383,40792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-1533,93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-1452,57831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-1610,62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-1521,74871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-1687,32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-1590,91911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-1764,02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-1660,0895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-1840,71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-1729,2599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-1917,41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-1798,43029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-1994,11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-1867,60069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-2070,8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-1936,77109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-2147,5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-2005,94148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-2224,2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-2075,11188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-2300,89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-2144,28227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-2009,63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-2213,45267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-2074,46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-2282,62306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-2139,28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-2351,79346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-2204,11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-2420,96386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-2268,94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-2490,13425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-2333,76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-2559,30465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-2398,59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-2628,47504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-2463,42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-2697,64544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-2528,24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-2766,81584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-2593,07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-2835,98623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-2657,9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-2905,15663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-2722,72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-2974,32702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-2787,55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-3043,49742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-2852,38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-3112,66782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-2917,2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-3181,83821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-2982,03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-3251,00861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-3046,86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-3320,179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-3111,68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-3389,3494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-3176,51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-14,059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-3458,51979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-3241,34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 xml:space="preserve"> Кот.ул.Первомайская, 125А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6,433470581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18,29609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12,86694116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36,59219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19,30041174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54,88828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25,73388232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73,18438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32,1673529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86,09927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38,60082348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103,3191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45,03429406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105,0853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51,46776464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120,0974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57,90123522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117,095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64,33470581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130,1056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128,6694116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254,5544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193,0041174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381,8315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257,3388232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477,9388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321,673529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597,4235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386,0082348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716,9082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450,3429406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745,1501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514,6776464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851,6001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579,0123522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893,0975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643,3470581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992,3306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707,6817639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975,7917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772,0164697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1064,5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836,3511755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1153,208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900,6858813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1241,917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965,0205871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1236,919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1029,355293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1093,689999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1401,842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1158,024704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1484,303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1222,35941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1566,764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1286,694116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1649,225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1351,028822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1731,687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1415,363528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1814,148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1479,698234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1896,609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1544,032939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1979,071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1608,367645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2061,532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1672,702351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2143,993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1737,037057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2226,454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1801,371763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2308,916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1865,706468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2391,377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1930,041174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2473,838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1994,37588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2160,682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2058,710586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2230,381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2123,045292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2300,081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2187,379997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2251,714703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2439,479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2316,049409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2509,179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2380,384115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2578,878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2444,718821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2648,578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2509,053526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2718,277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2573,388232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2787,976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2637,722938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2857,676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2702,057644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2927,375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2766,39235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2997,075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2830,727055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3066,774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2895,061761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3136,473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2959,396467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3206,173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3023,731173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3275,872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3088,065879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3345,572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3152,400584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3415,271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3216,73529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3484,97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7D6602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Кот.ул.К.Маркса,38А/1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21,31696023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5,521772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42,63392046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11,04354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63,9508807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16,56532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85,26784093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22,08709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106,5848012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25,98481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127,9017614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31,18177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149,2187216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31,71479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170,5356819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36,24548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191,8526421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35,33934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213,1696023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39,26593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426,3392046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76,82465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639,508807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852,6784093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144,2422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1065,848012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180,3028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1279,017614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216,3633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1492,187216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224,8867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1705,356819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257,0134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1918,526421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269,5373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2131,696023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299,4859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2344,865625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294,4945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2558,035228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321,2667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2771,20483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348,0389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2984,374432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374,8112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3197,544035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373,3029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3410,713637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398,1897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3623,883239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423,0766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3837,052842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447,9635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4050,222444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472,8503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4263,392046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497,7372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4476,561649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522,624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4689,731251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547,5109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4902,900853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572,3977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5116,070456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597,2846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5329,240058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5542,40966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647,0583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5755,579263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671,9452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5968,748865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696,832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6181,918467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721,7189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6395,08807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746,6058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6608,257672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652,0949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6821,427274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673,1303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7034,596876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694,1656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7247,766479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715,2009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7460,936081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736,2362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7674,105683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757,2716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7887,275286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778,3069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8100,444888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799,3422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8313,61449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820,3775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8526,784093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841,4128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8739,953695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862,4482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8953,123297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883,4835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9166,2929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904,5188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9379,462502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925,5541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9592,632104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946,5894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9805,801707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967,6248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10018,97131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988,6601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10232,14091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1009,695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10445,31051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1030,731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43,32715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10658,48012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1051,766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 xml:space="preserve"> Кот.ул.Кольцова,38А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12,16913885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9,672614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24,3382777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19,34523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36,50741655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29,01784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48,6765554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38,69046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60,84569425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45,51819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73,0148331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54,62182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85,18397195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55,55553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97,3531108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63,49203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109,5222496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61,90473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121,6913885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68,78304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243,382777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134,5755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365,0741655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201,8633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486,765554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252,6724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608,4569425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315,8405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730,148331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379,0086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851,8397195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393,9392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973,531108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450,2162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1095,222496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472,1547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1216,913885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524,6164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1338,605273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515,8728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1460,296662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562,7703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1581,98805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609,6678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1703,679439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656,5653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1825,370827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653,9232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1947,062216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697,5181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2068,753604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741,113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2190,444993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784,7079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2312,136381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828,3028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2433,82777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871,8976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2555,519158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915,4925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2677,210547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959,0874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2798,901935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1002,682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2920,593324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1046,277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3042,284712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1089,872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3163,976101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1133,467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3285,667489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1177,062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3407,358878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3529,050266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1264,252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3650,741655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1307,846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3772,433043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1142,29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3894,124432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1179,138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4015,81582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1215,986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4137,507209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1252,834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4259,198597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1289,682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4380,889986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1326,53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4502,581374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1363,378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4624,272763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1400,226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4745,964151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1437,074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4867,65554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1473,922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4989,346928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1510,77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5111,038317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1547,618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5232,729705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1584,466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5354,421094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1621,314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5476,112482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1658,162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5597,803871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1695,011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5719,495259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1731,859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5841,186648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1768,707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5962,878036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1805,555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24,73402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6084,569425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1842,403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 xml:space="preserve"> Кот.ул.50 лет Октября,107/1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11,72781503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10,0366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23,45563006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20,0732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35,18344509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30,1098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46,91126013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40,1464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58,63907516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47,23106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70,36689019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56,67727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82,09470522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57,64611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93,82252025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65,88127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105,5503353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64,23424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117,2781503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71,37138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234,5563006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139,6397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351,8344509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209,4595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469,1126013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262,1806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586,3907516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327,7257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703,6689019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393,2709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820,9470522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408,7633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938,2252025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467,1581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1055,503353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489,9222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1172,781503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544,358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1290,059653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535,2853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1407,337804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583,9476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1524,615954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632,6099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1641,894104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681,2722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1759,172255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678,5307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1876,450405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723,7661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1993,728555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769,0015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2111,006706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814,2368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2228,284856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859,4722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2345,563006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904,7076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2462,841157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949,943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2580,119307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995,1784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2697,397457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1040,414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2814,675608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1085,649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2931,953758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1130,885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3049,231908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1176,12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3166,510059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1221,355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3283,788209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1266,591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3401,066359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1311,826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3518,344509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1357,061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3635,62266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1185,275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3752,90081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1223,509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3870,17896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1261,744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3987,457111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1299,979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4104,735261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1338,213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4222,013411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1376,448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4339,291562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1414,683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4456,569712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1452,917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4573,847862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1491,152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4691,126013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1529,387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4808,404163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1567,621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4925,682313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1605,856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5042,960464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1644,091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5160,238614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1682,325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5277,516764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5394,794914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1758,795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5512,073065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1797,029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5629,351215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1835,264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5746,629365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1873,499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5863,907516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1911,733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 xml:space="preserve"> Кот.ул.Первомайская,26А/1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28,63164699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4,111094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57,26329397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8,222188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85,89494096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12,33328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114,5265879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16,44438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143,1582349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19,34632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171,7898819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23,21559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200,4215289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23,61244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229,0531759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26,98564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257,6848229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286,3164699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29,23445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572,6329397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57,19783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858,9494096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85,79674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1145,265879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107,3918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1431,582349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134,2398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1717,898819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161,0878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2004,215289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167,4336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2290,531759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191,3527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2576,848229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200,6771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2863,164699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222,9746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3149,481168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219,2583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3435,797638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239,1909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3722,114108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259,1235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4008,430578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279,0561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4294,747048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277,9331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4581,063518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296,462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4867,379988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314,9909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5153,696457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333,5197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5440,012927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352,0486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5726,329397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370,5775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6012,645867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389,1064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6298,962337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407,6352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6585,278807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426,1641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6871,595277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444,693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7157,911746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463,2218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7444,228216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481,7507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7730,544686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500,2796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8016,861156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518,8085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8303,177626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537,3373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8589,494096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555,8662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8875,810566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485,5006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9162,127035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501,1619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9448,443505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516,8232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9734,759975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532,4845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10021,07644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548,1459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10307,39291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563,8072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10593,70938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579,4685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10880,02585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595,1298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11166,34232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610,7911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11452,65879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626,4524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11738,97526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642,1137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12025,29173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657,775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12311,6082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673,4363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12597,92467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689,0976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12884,24114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704,759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13170,55761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720,4203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13456,87408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736,0816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13743,19055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751,7429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14029,50702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767,4042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58,1944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14315,82349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783,0655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Кот.ул.Урицкого,50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7,913729537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14,87382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15,82745907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29,74764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23,74118861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44,62146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31,65491815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59,49528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39,56864769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69,99445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47,48237722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83,99334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55,39610676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85,42912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63,3098363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97,63328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71,22356583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95,19245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79,13729537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105,7694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158,2745907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206,9401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237,4118861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310,4102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316,5491815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388,5406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395,6864769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485,6758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474,8237722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582,8109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553,9610676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605,7701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633,098363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692,3087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712,2356583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726,0441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791,3729537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806,7157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870,5102491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793,2704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949,6475444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865,3859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1028,78484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937,5014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1107,922135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1009,617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1187,059431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1005,554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1266,196726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1072,591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1345,334021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1139,628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1424,471317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1206,665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1503,608612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1273,702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1582,745907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1340,739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1661,883203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1407,776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1741,020498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1474,813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1820,157794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1541,85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1899,295089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1608,886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1978,432384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1675,923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2057,56968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1742,96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2136,706975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1809,997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2215,84427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1877,034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2294,981566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1944,071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2374,118861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2011,108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2453,256156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1756,527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2532,393452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1813,189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2611,530747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1869,852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2690,668043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1926,514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2769,805338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1983,176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2848,942633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2039,838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2928,079929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2096,5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3007,217224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2153,163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3086,354519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2209,825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3165,491815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2266,487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3244,62911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2323,149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3323,766406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2379,811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3402,903701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2436,473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3482,040996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2493,136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3561,178292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2549,798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3640,315587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3719,452882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2663,122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3798,590178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2719,784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3877,727473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2776,446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16,08482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3956,864769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2833,109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Кот.ул.Горького,20Е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13,07848859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9,000076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26,15697717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39,23546576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27,00023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52,31395435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65,39244293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42,3533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78,47093152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50,82396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91,54942011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51,69274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104,6279087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59,07742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117,7063973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57,60049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130,7848859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64,00054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261,5697717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125,2184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392,3546576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187,8277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523,1395435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235,104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653,9244293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784,7093152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352,656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915,4942011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366,5485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1046,279087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418,9126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1177,063973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439,3257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1307,848859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488,1397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1438,633745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1569,41863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523,6408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1700,203516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567,2775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1830,988402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610,9142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1961,773288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608,4558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2092,558174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649,0196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2223,34306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689,5833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2354,127946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730,147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2484,912831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770,7107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2615,697717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811,2744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2746,482603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851,8382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2877,267489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892,4019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3008,052375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932,9656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3138,837261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973,5293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3269,622147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1014,093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3400,407033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1054,657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3531,191918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3661,976804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1135,784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3792,76169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1176,348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3923,546576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1216,912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4054,331462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1062,866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4185,116348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1097,152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4315,901234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1131,438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4446,686119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1165,724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4577,471005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1200,01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4708,255891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1234,296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4839,040777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1268,582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4969,825663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5100,610549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1337,154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5231,395435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1371,44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5362,180321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1405,726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5492,965206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1440,012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5623,750092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1474,298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5754,534978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1508,584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5885,319864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1542,87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6016,10475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1577,156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6146,889636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1611,442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6277,674522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1645,728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6408,459407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1680,014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26,58229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6539,244293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  <w:p w:rsid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  <w:p w:rsid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  <w:p w:rsid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  <w:p w:rsid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lastRenderedPageBreak/>
              <w:t>КОТЕЛЬНАЯ</w:t>
            </w:r>
          </w:p>
        </w:tc>
        <w:tc>
          <w:tcPr>
            <w:tcW w:w="38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 ЗАО "Метаклэй"</w:t>
            </w:r>
          </w:p>
        </w:tc>
        <w:tc>
          <w:tcPr>
            <w:tcW w:w="1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-1,16855037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-100,729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-2,33710074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-201,459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-3,50565111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-302,188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-4,67420147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-402,918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-5,84275184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-474,021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-7,01130221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-568,825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-8,17985258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-578,548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-9,34840295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-661,198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-10,5169533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-644,668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-11,6855037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-716,298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-23,3710074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-1401,45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-35,0565111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-2102,18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-46,7420147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-2631,3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-58,4275184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-3289,12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-70,1130221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-3946,95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-81,7985258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-4102,43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-93,4840295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-4688,5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-105,169533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-4916,96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-116,855037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-5463,29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-128,540541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-5372,24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-140,226044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-5860,62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-151,911548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-6349,01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-163,597052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-6837,39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-175,282555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-6809,88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-186,968059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-7263,87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-198,653563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-7717,86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-210,339066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-8171,85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-222,02457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-8625,84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-233,710074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-9079,83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-245,395577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-9533,83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-257,081081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-9987,82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-268,766585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-10441,8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-280,452088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-10895,8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-292,137592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-11349,8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-303,823096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-11803,8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-315,5086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-12257,8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-327,194103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-12711,8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-338,879607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-13165,8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-350,565111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-13619,8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-362,250614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-11895,7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-373,936118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-12279,4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-385,621622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-12663,1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-397,307125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-13046,9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-408,992629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-13430,6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-420,678133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-13814,3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-432,363636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-14198,1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-444,04914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-14581,8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-455,734644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-14965,5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-467,420147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-15349,2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-479,105651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-15733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-490,791155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-16116,7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-502,476658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-16500,4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-514,162162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-16884,2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-525,847666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-17267,9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-537,53317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-17651,6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-549,218673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-18035,4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-560,904177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-18419,1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-572,589681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-18802,8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-2,3751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-584,275184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-19186,6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Котельная ОАО "Электродеталь"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75E" w:rsidRPr="0022375E" w:rsidRDefault="0022375E" w:rsidP="0022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</w:p>
        </w:tc>
      </w:tr>
      <w:tr w:rsidR="0022375E" w:rsidRPr="0022375E" w:rsidTr="0022375E">
        <w:trPr>
          <w:trHeight w:val="18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Расчетная нагрузка п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 xml:space="preserve">требителя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Доля потерь,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Выбранный диаметр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Себестоимость выработки, руб./Гкал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Тариф, руб./Гкал.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 факт, Гкал./год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Годовые потери, Гкал./год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Затраты на выр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ботку т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</w:t>
            </w: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пла      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Выручка, 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 факт,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Радиус, м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2,976418031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61,008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39,54666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5,952836061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13,038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79,09332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8,929254092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19,557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183,024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207,378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54,17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11,90567212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244,032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158,1866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72,22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14,88209015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186,1019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17,85850818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366,048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223,3223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101,96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20,83492621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427,056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483,882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227,1398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103,71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23,81134425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52,152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488,064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259,5883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118,52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26,78776228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58,671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549,072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622,134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253,0986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115,56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29,76418031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65,19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281,2207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59,52836061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130,38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251,21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89,29254092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825,3216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376,82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119,0567212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260,76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1033,056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471,67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148,8209015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1291,319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589,59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178,5850818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391,14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3660,48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4147,56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1549,583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707,50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208,3492621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456,33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1610,628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735,37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238,1134425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521,52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4880,64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5530,08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1840,717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840,43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267,8776228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586,71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5490,72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1930,413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297,6418031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2144,904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979,31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327,4059834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717,09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6710,88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7603,86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2109,155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962,99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357,1701637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782,28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7320,96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8295,12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2300,897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1050,53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386,934344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847,47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7931,04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8986,38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2492,638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1138,08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416,6985243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912,66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8541,12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9677,64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2684,379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1225,62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446,4627046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977,85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2673,577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476,2268849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1043,04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9761,28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2851,815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1302,07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505,9910652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1108,23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10371,36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3030,054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1383,45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535,7552455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1173,42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10981,44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12442,68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3208,292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565,5194258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1238,61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11591,52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13133,94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3386,531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1546,21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595,2836061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1303,8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13825,2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3564,769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1627,59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625,0477864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1368,99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12811,68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14516,46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3743,008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654,8119667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1434,18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13421,76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3921,246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1790,35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684,5761471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1499,37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14031,84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15898,98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4099,485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1871,73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714,3403274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1564,56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14641,92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16590,24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4277,723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1953,11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744,1045077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1629,75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17281,5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4455,962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2034,48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773,868688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1694,94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15862,08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17972,76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4634,2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2115,86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803,6328683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1760,13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16472,16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18664,02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4812,438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2197,24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833,3970486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1825,32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17082,24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19355,28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4990,677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2278,62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863,1612289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1890,51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17692,32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20046,54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5168,915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2360,00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892,9254092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1955,7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18302,4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5347,154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2441,38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922,6895895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2020,89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18912,48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21429,06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4670,272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2132,33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952,4537698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2086,08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19522,56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4820,926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2201,12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982,2179501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2151,27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20132,64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4971,58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2269,90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1011,98213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2216,46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20742,72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23502,84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5122,234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2338,69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1041,746311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2281,65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21352,8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5272,888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2407,47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1071,510491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2346,84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21962,88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24885,36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5423,542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2476,26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1101,274671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2412,03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22572,96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25576,62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5574,196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2545,04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1131,038852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2477,22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23183,04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26267,88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5724,85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2613,83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1160,803032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2542,41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23793,12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26959,14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5875,504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2682,61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1190,567212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2607,6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24403,2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27650,4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6026,158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2751,40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1220,331393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2672,79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25013,28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28341,66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6176,811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2820,18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1250,095573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2737,98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25623,36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29032,92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6327,465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2888,97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1279,859753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2803,17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26233,44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29724,18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6478,119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2957,75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1309,623933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2868,36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26843,52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30415,44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6628,773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3026,54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1339,388114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2933,55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27453,6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6779,427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3095,32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1369,152294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2998,74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28063,68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31797,96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6930,081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3164,11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1398,916474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3063,93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28673,76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32489,22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7080,735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3232,89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1428,680655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3129,12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29283,84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33180,48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7231,389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3301,68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1458,444835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3194,31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29893,92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33871,74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7382,043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3370,46</w:t>
            </w:r>
          </w:p>
        </w:tc>
      </w:tr>
      <w:tr w:rsidR="0022375E" w:rsidRPr="0022375E" w:rsidTr="0022375E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6,04963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</w:pPr>
            <w:r w:rsidRPr="0022375E">
              <w:rPr>
                <w:rFonts w:ascii="Calibri" w:eastAsia="Times New Roman" w:hAnsi="Calibri" w:cs="Calibri"/>
                <w:color w:val="000000"/>
                <w:lang w:val="ru-RU" w:eastAsia="ru-RU" w:bidi="ar-SA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1488,209015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3259,5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7532,697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75E" w:rsidRPr="0022375E" w:rsidRDefault="0022375E" w:rsidP="0022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22375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3439,25</w:t>
            </w:r>
          </w:p>
        </w:tc>
      </w:tr>
    </w:tbl>
    <w:p w:rsidR="0022375E" w:rsidRDefault="0022375E" w:rsidP="00416E5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2375E" w:rsidRDefault="0022375E" w:rsidP="00416E5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2375E" w:rsidRDefault="0022375E" w:rsidP="00416E5A">
      <w:pPr>
        <w:spacing w:line="360" w:lineRule="auto"/>
        <w:ind w:firstLine="708"/>
        <w:rPr>
          <w:rFonts w:ascii="Times New Roman" w:hAnsi="Times New Roman" w:cs="Times New Roman"/>
          <w:sz w:val="28"/>
          <w:lang w:val="ru-RU"/>
        </w:rPr>
        <w:sectPr w:rsidR="0022375E" w:rsidSect="0022375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439EA" w:rsidRDefault="00393303" w:rsidP="00416E5A">
      <w:pPr>
        <w:spacing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  <w:r w:rsidRPr="00416E5A">
        <w:rPr>
          <w:rFonts w:ascii="Times New Roman" w:hAnsi="Times New Roman" w:cs="Times New Roman"/>
          <w:sz w:val="28"/>
          <w:lang w:val="ru-RU"/>
        </w:rPr>
        <w:lastRenderedPageBreak/>
        <w:t>Перспективные</w:t>
      </w:r>
      <w:r w:rsidR="00416E5A" w:rsidRPr="00416E5A">
        <w:rPr>
          <w:rFonts w:ascii="Times New Roman" w:hAnsi="Times New Roman" w:cs="Times New Roman"/>
          <w:sz w:val="28"/>
          <w:lang w:val="ru-RU"/>
        </w:rPr>
        <w:t xml:space="preserve"> балансы тепловой энергии рассчитаны  в горизонте 5 лет, с учетом прогнозирования  температуры, и соответственно сожженного топл</w:t>
      </w:r>
      <w:r w:rsidR="00416E5A">
        <w:rPr>
          <w:rFonts w:ascii="Times New Roman" w:hAnsi="Times New Roman" w:cs="Times New Roman"/>
          <w:sz w:val="28"/>
          <w:lang w:val="ru-RU"/>
        </w:rPr>
        <w:t>и</w:t>
      </w:r>
      <w:r w:rsidR="00416E5A" w:rsidRPr="00416E5A">
        <w:rPr>
          <w:rFonts w:ascii="Times New Roman" w:hAnsi="Times New Roman" w:cs="Times New Roman"/>
          <w:sz w:val="28"/>
          <w:lang w:val="ru-RU"/>
        </w:rPr>
        <w:t>ва.</w:t>
      </w:r>
      <w:r w:rsidR="00A439EA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0F060D" w:rsidRDefault="00A439EA" w:rsidP="00416E5A">
      <w:pPr>
        <w:spacing w:line="360" w:lineRule="auto"/>
        <w:ind w:firstLine="708"/>
        <w:rPr>
          <w:rFonts w:ascii="Times New Roman" w:hAnsi="Times New Roman" w:cs="Times New Roman"/>
          <w:b/>
          <w:sz w:val="28"/>
          <w:lang w:val="ru-RU"/>
        </w:rPr>
      </w:pPr>
      <w:r w:rsidRPr="00A439EA">
        <w:rPr>
          <w:rFonts w:ascii="Times New Roman" w:hAnsi="Times New Roman" w:cs="Times New Roman"/>
          <w:b/>
          <w:sz w:val="28"/>
          <w:lang w:val="ru-RU"/>
        </w:rPr>
        <w:t xml:space="preserve">Таблица </w:t>
      </w:r>
      <w:r w:rsidR="00DF51D7">
        <w:rPr>
          <w:rFonts w:ascii="Times New Roman" w:hAnsi="Times New Roman" w:cs="Times New Roman"/>
          <w:b/>
          <w:sz w:val="28"/>
          <w:lang w:val="ru-RU"/>
        </w:rPr>
        <w:t>5</w:t>
      </w:r>
    </w:p>
    <w:tbl>
      <w:tblPr>
        <w:tblW w:w="10735" w:type="dxa"/>
        <w:tblInd w:w="-601" w:type="dxa"/>
        <w:tblLook w:val="04A0"/>
      </w:tblPr>
      <w:tblGrid>
        <w:gridCol w:w="1905"/>
        <w:gridCol w:w="1350"/>
        <w:gridCol w:w="1300"/>
        <w:gridCol w:w="1236"/>
        <w:gridCol w:w="1236"/>
        <w:gridCol w:w="1236"/>
        <w:gridCol w:w="1236"/>
        <w:gridCol w:w="1236"/>
      </w:tblGrid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2022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2027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Тепло сожже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н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ного топлива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43667,73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88926,09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93793,19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92552,37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91762,18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91810,85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Выработка те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ловой энергии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36126,07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72508,12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76246,21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74658,16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73567,95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73148,33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Собственные нужды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Гкал/ч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838,12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1682,19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1768,91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1732,07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1706,78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1697,04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Отпуск с ко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л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лекторов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35287,95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70825,93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74477,30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72926,09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71861,17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71451,29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Хозяйственные нужды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205,81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203,91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206,61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205,55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205,57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205,58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Полезный о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пуск всего, в т.ч.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35796,31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68051,50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67480,21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58430,13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59609,16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61244,21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 - полезный о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пуск потреб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и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телям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31930,19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58879,21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57904,80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49798,75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51048,14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52678,72</w:t>
            </w:r>
          </w:p>
        </w:tc>
      </w:tr>
      <w:tr w:rsidR="00733CDE" w:rsidRPr="00733CDE" w:rsidTr="00E90E87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- ГВС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3866,12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9172,29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9575,41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8631,38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8561,02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8565,49</w:t>
            </w:r>
          </w:p>
        </w:tc>
      </w:tr>
      <w:tr w:rsidR="00733CDE" w:rsidRPr="00733CDE" w:rsidTr="00E90E87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Калорийность топлива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Ккал/м3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8057,00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8100,00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8062,00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8074,53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8073,88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8073,83</w:t>
            </w:r>
          </w:p>
        </w:tc>
      </w:tr>
      <w:tr w:rsidR="00733CDE" w:rsidRPr="00733CDE" w:rsidTr="00E90E87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КПД котельной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%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82,73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81,54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81,29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80,67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80,17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79,67</w:t>
            </w:r>
          </w:p>
        </w:tc>
      </w:tr>
      <w:tr w:rsidR="00733CDE" w:rsidRPr="00733CDE" w:rsidTr="00E90E87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Удельный ра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с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ход условного топлива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Кгут/Гкал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176,68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180,07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179,37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181,30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182,42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183,56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Расход нат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у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рального то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лива, т (тыс.м3)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тыс. м3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5416,77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11021,50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11599,50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11462,26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11365,32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11371,41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Расход нат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у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рального то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лива, ТУТ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ТУТ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6234,70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12753,45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13359,31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13221,77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13108,88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13115,84</w:t>
            </w:r>
          </w:p>
        </w:tc>
      </w:tr>
      <w:tr w:rsidR="00733CDE" w:rsidRPr="00733CDE" w:rsidTr="00733CD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Расход э/энергии, тыс.кВт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тыс. кВт/ч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911,62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1954,20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2093,16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1864,65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1848,80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1849,87</w:t>
            </w:r>
          </w:p>
        </w:tc>
      </w:tr>
      <w:tr w:rsidR="00733CDE" w:rsidRPr="00733CDE" w:rsidTr="008A6F0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Удельный ра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с</w:t>
            </w: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ход э/энергии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КВт/Гкал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25,83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27,59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28,10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25,57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25,73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25,89</w:t>
            </w:r>
          </w:p>
        </w:tc>
      </w:tr>
      <w:tr w:rsidR="00733CDE" w:rsidRPr="00733CDE" w:rsidTr="008A6F0E">
        <w:trPr>
          <w:trHeight w:val="31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Расход воды , м3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м3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79493,00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150771,47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132346,51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137276,98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136213,81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CDE" w:rsidRPr="00733CDE" w:rsidRDefault="00733CDE" w:rsidP="00733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136224,89</w:t>
            </w:r>
          </w:p>
        </w:tc>
      </w:tr>
    </w:tbl>
    <w:p w:rsidR="00953744" w:rsidRDefault="00953744" w:rsidP="00733CDE">
      <w:pPr>
        <w:rPr>
          <w:lang w:val="ru-RU"/>
        </w:rPr>
      </w:pPr>
    </w:p>
    <w:p w:rsidR="00E7085A" w:rsidRDefault="00953744" w:rsidP="00E7085A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53744">
        <w:rPr>
          <w:rFonts w:ascii="Times New Roman" w:hAnsi="Times New Roman" w:cs="Times New Roman"/>
          <w:sz w:val="28"/>
          <w:szCs w:val="28"/>
          <w:lang w:val="ru-RU"/>
        </w:rPr>
        <w:lastRenderedPageBreak/>
        <w:t>Оптимальны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953744">
        <w:rPr>
          <w:rFonts w:ascii="Times New Roman" w:hAnsi="Times New Roman" w:cs="Times New Roman"/>
          <w:sz w:val="28"/>
          <w:szCs w:val="28"/>
          <w:lang w:val="ru-RU"/>
        </w:rPr>
        <w:t xml:space="preserve"> температурны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9537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графиком отпуска тепловой энергии</w:t>
      </w:r>
      <w:r w:rsidR="00E7085A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существующий температурный график 95/70 для котельных: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50 лет Октября, 107/1,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Первомайская, 148/1,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Урицкого, 50,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 Горького, 20Е,</w:t>
      </w:r>
    </w:p>
    <w:p w:rsidR="00E7085A" w:rsidRPr="00E7085A" w:rsidRDefault="00E7085A" w:rsidP="00E7085A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К.Маркса, 38А/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Кольцова, 38А, </w:t>
      </w:r>
    </w:p>
    <w:p w:rsidR="00E7085A" w:rsidRPr="00E7085A" w:rsidRDefault="00E7085A" w:rsidP="00E7085A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Первомайская, 26А/1,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Первомайская, 125а,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sz w:val="28"/>
          <w:szCs w:val="28"/>
          <w:lang w:val="ru-RU"/>
        </w:rPr>
        <w:t>- Котельная ул. Свердлова, 3а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</w:t>
      </w:r>
    </w:p>
    <w:p w:rsidR="00E7085A" w:rsidRPr="00E7085A" w:rsidRDefault="00E7085A" w:rsidP="00E7085A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r w:rsidRPr="00E708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ОАО «Карачевский завод «ЭЛЕКТРОДЕТАЛЬ» 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Котельная </w:t>
      </w: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ул. Горького, д. 1 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(температурный график – 95/70 С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ru-RU" w:eastAsia="ru-RU"/>
        </w:rPr>
        <w:t>о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 система т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плоснабжения – двухтрубная)</w:t>
      </w:r>
    </w:p>
    <w:p w:rsidR="00E7085A" w:rsidRPr="00E7085A" w:rsidRDefault="00E7085A" w:rsidP="00E7085A">
      <w:pPr>
        <w:spacing w:line="360" w:lineRule="auto"/>
        <w:rPr>
          <w:rStyle w:val="a3"/>
          <w:rFonts w:ascii="Times New Roman" w:hAnsi="Times New Roman" w:cs="Times New Roman"/>
          <w:b w:val="0"/>
          <w:color w:val="000000"/>
          <w:lang w:val="ru-RU"/>
        </w:rPr>
      </w:pPr>
      <w:r w:rsidRPr="00E7085A">
        <w:rPr>
          <w:rStyle w:val="a3"/>
          <w:rFonts w:ascii="Times New Roman" w:hAnsi="Times New Roman" w:cs="Times New Roman"/>
          <w:b w:val="0"/>
          <w:color w:val="000000"/>
          <w:lang w:val="ru-RU"/>
        </w:rPr>
        <w:t>ЗАО МЕТАКЛЭЙ 1 котельная:</w:t>
      </w:r>
    </w:p>
    <w:p w:rsidR="00E7085A" w:rsidRPr="00E7085A" w:rsidRDefault="00E7085A" w:rsidP="00E7085A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sz w:val="28"/>
          <w:szCs w:val="28"/>
          <w:lang w:val="ru-RU"/>
        </w:rPr>
        <w:t>- Котельная ул. Карла Маркса, д. 15.</w:t>
      </w:r>
    </w:p>
    <w:p w:rsidR="00953744" w:rsidRDefault="00E7085A" w:rsidP="00E7085A">
      <w:pPr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953744">
        <w:rPr>
          <w:rFonts w:ascii="Times New Roman" w:hAnsi="Times New Roman" w:cs="Times New Roman"/>
          <w:sz w:val="28"/>
          <w:szCs w:val="28"/>
          <w:lang w:val="ru-RU"/>
        </w:rPr>
        <w:t>Оптимальны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953744">
        <w:rPr>
          <w:rFonts w:ascii="Times New Roman" w:hAnsi="Times New Roman" w:cs="Times New Roman"/>
          <w:sz w:val="28"/>
          <w:szCs w:val="28"/>
          <w:lang w:val="ru-RU"/>
        </w:rPr>
        <w:t xml:space="preserve"> температурны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9537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графиком отпуска тепловой энергии является существующий температурный график 115/70 для котельной </w:t>
      </w:r>
    </w:p>
    <w:p w:rsidR="00E7085A" w:rsidRDefault="00E7085A" w:rsidP="00033B32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7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Котельная</w:t>
      </w:r>
      <w:r w:rsidRPr="00E7085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ул. Тургенева, 25</w:t>
      </w:r>
    </w:p>
    <w:p w:rsidR="00033B32" w:rsidRDefault="00033B32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 w:type="page"/>
      </w:r>
    </w:p>
    <w:p w:rsidR="00033B32" w:rsidRPr="00033B32" w:rsidRDefault="00033B32" w:rsidP="00033B3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3B3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 xml:space="preserve">Температурный график 115/70,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95/7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tbl>
      <w:tblPr>
        <w:tblW w:w="7074" w:type="dxa"/>
        <w:jc w:val="center"/>
        <w:tblInd w:w="-3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0"/>
        <w:gridCol w:w="1648"/>
        <w:gridCol w:w="1393"/>
        <w:gridCol w:w="1553"/>
      </w:tblGrid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темп. Нар воздуха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T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 w:bidi="ar-SA"/>
              </w:rPr>
              <w:t>1 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ar-SA"/>
              </w:rPr>
              <w:t>o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C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T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 w:bidi="ar-SA"/>
              </w:rPr>
              <w:t xml:space="preserve">1 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ar-SA"/>
              </w:rPr>
              <w:t>o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C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T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 w:bidi="ar-SA"/>
              </w:rPr>
              <w:t>2 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70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ar-SA"/>
              </w:rPr>
              <w:t>o</w:t>
            </w:r>
            <w:r w:rsidRPr="00033B32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C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28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36,8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32,2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41,5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37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46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38,6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52,5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43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62,5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54,7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44,4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67,5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48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73,5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62,9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49,9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77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66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52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79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53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54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70,9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72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56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87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57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75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58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77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78,6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59,9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97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82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62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99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83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63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-19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85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86,2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64,6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88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65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107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89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66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109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68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-25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113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93,5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69,1</w:t>
            </w:r>
          </w:p>
        </w:tc>
      </w:tr>
      <w:tr w:rsidR="00033B32" w:rsidRPr="00033B32" w:rsidTr="00033B32">
        <w:trPr>
          <w:trHeight w:val="300"/>
          <w:jc w:val="center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lastRenderedPageBreak/>
              <w:t>-26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115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033B32" w:rsidRPr="00033B32" w:rsidRDefault="00033B32" w:rsidP="000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033B3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70</w:t>
            </w:r>
          </w:p>
        </w:tc>
      </w:tr>
    </w:tbl>
    <w:p w:rsidR="00416E5A" w:rsidRPr="00953744" w:rsidRDefault="00817F67" w:rsidP="00410BBC">
      <w:pPr>
        <w:pStyle w:val="1"/>
        <w:spacing w:line="360" w:lineRule="auto"/>
        <w:jc w:val="both"/>
        <w:rPr>
          <w:rStyle w:val="afc"/>
          <w:b/>
          <w:lang w:val="ru-RU"/>
        </w:rPr>
      </w:pPr>
      <w:r w:rsidRPr="00410BBC">
        <w:rPr>
          <w:rFonts w:ascii="Times New Roman" w:hAnsi="Times New Roman" w:cs="Times New Roman"/>
          <w:b w:val="0"/>
          <w:color w:val="auto"/>
          <w:sz w:val="32"/>
          <w:szCs w:val="32"/>
          <w:lang w:val="ru-RU"/>
        </w:rPr>
        <w:t xml:space="preserve">   </w:t>
      </w:r>
      <w:bookmarkStart w:id="4" w:name="_Toc377994379"/>
      <w:r w:rsidR="00117310" w:rsidRPr="00953744">
        <w:rPr>
          <w:rStyle w:val="afc"/>
          <w:b/>
          <w:lang w:val="ru-RU"/>
        </w:rPr>
        <w:t>Раздел 3 Перспективные балансы теплоносителя.</w:t>
      </w:r>
      <w:bookmarkEnd w:id="4"/>
    </w:p>
    <w:p w:rsidR="00726B57" w:rsidRPr="00B171C0" w:rsidRDefault="00726B57" w:rsidP="00410BBC">
      <w:pPr>
        <w:spacing w:line="360" w:lineRule="auto"/>
        <w:jc w:val="both"/>
        <w:rPr>
          <w:rStyle w:val="afc"/>
          <w:rFonts w:ascii="Times New Roman" w:eastAsiaTheme="majorEastAsia" w:hAnsi="Times New Roman" w:cs="Times New Roman"/>
          <w:b w:val="0"/>
          <w:sz w:val="28"/>
          <w:szCs w:val="28"/>
          <w:lang w:val="ru-RU"/>
        </w:rPr>
      </w:pPr>
      <w:r w:rsidRPr="00B171C0">
        <w:rPr>
          <w:rStyle w:val="afc"/>
          <w:rFonts w:ascii="Times New Roman" w:eastAsiaTheme="majorEastAsia" w:hAnsi="Times New Roman" w:cs="Times New Roman"/>
          <w:b w:val="0"/>
          <w:sz w:val="28"/>
          <w:szCs w:val="28"/>
          <w:lang w:val="ru-RU"/>
        </w:rPr>
        <w:t>Существующие  водоподготовительные установки должны будут обеспечивать  расход теплоносителя  в объеме  указанном в таблице.</w:t>
      </w:r>
    </w:p>
    <w:p w:rsidR="00A439EA" w:rsidRPr="00A439EA" w:rsidRDefault="00A439EA" w:rsidP="00726B57">
      <w:pPr>
        <w:spacing w:line="360" w:lineRule="auto"/>
        <w:rPr>
          <w:rFonts w:ascii="Times New Roman" w:hAnsi="Times New Roman" w:cs="Times New Roman"/>
          <w:b/>
          <w:sz w:val="28"/>
          <w:lang w:val="ru-RU"/>
        </w:rPr>
      </w:pPr>
      <w:r w:rsidRPr="00A439EA">
        <w:rPr>
          <w:rFonts w:ascii="Times New Roman" w:hAnsi="Times New Roman" w:cs="Times New Roman"/>
          <w:b/>
          <w:sz w:val="28"/>
          <w:lang w:val="ru-RU"/>
        </w:rPr>
        <w:t xml:space="preserve">Таблица </w:t>
      </w:r>
      <w:r w:rsidR="00DF51D7">
        <w:rPr>
          <w:rFonts w:ascii="Times New Roman" w:hAnsi="Times New Roman" w:cs="Times New Roman"/>
          <w:b/>
          <w:sz w:val="28"/>
          <w:lang w:val="ru-RU"/>
        </w:rPr>
        <w:t>6</w:t>
      </w:r>
    </w:p>
    <w:tbl>
      <w:tblPr>
        <w:tblW w:w="10400" w:type="dxa"/>
        <w:tblInd w:w="-459" w:type="dxa"/>
        <w:tblLook w:val="04A0"/>
      </w:tblPr>
      <w:tblGrid>
        <w:gridCol w:w="1826"/>
        <w:gridCol w:w="829"/>
        <w:gridCol w:w="1236"/>
        <w:gridCol w:w="1476"/>
        <w:gridCol w:w="1356"/>
        <w:gridCol w:w="1205"/>
        <w:gridCol w:w="1236"/>
        <w:gridCol w:w="1236"/>
      </w:tblGrid>
      <w:tr w:rsidR="00F9038B" w:rsidRPr="00EB4DF6" w:rsidTr="00733CDE">
        <w:trPr>
          <w:trHeight w:val="3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EB4DF6" w:rsidRDefault="00EB4DF6" w:rsidP="00F9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F9038B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</w:pPr>
            <w:r w:rsidRPr="00F903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  <w:t>2010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F9038B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</w:pPr>
            <w:r w:rsidRPr="00F903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  <w:t>2011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F9038B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</w:pPr>
            <w:r w:rsidRPr="00F903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  <w:t>2012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F9038B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</w:pPr>
            <w:r w:rsidRPr="00F903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  <w:t>2017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F9038B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</w:pPr>
            <w:r w:rsidRPr="00F903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  <w:t>2022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F9038B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</w:pPr>
            <w:r w:rsidRPr="00F903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ru-RU" w:eastAsia="ru-RU" w:bidi="ar-SA"/>
              </w:rPr>
              <w:t>2027</w:t>
            </w:r>
          </w:p>
        </w:tc>
      </w:tr>
      <w:tr w:rsidR="00F9038B" w:rsidRPr="00EB4DF6" w:rsidTr="00733CDE">
        <w:trPr>
          <w:trHeight w:val="345"/>
        </w:trPr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F6" w:rsidRPr="00EB4DF6" w:rsidRDefault="00EB4DF6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</w:t>
            </w:r>
          </w:p>
        </w:tc>
      </w:tr>
      <w:tr w:rsidR="00733CDE" w:rsidRPr="00EB4DF6" w:rsidTr="00733CDE">
        <w:trPr>
          <w:trHeight w:val="345"/>
        </w:trPr>
        <w:tc>
          <w:tcPr>
            <w:tcW w:w="18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33CDE" w:rsidRPr="00EB4DF6" w:rsidRDefault="00733CDE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Полезный о</w:t>
            </w:r>
            <w:r w:rsidRPr="00EB4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т</w:t>
            </w:r>
            <w:r w:rsidRPr="00EB4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пуск всего, в т.ч.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33CDE" w:rsidRPr="00EB4DF6" w:rsidRDefault="00733CDE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Гкал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CDE" w:rsidRPr="00733CDE" w:rsidRDefault="00733CDE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35796,31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CDE" w:rsidRPr="00733CDE" w:rsidRDefault="00733CDE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68051,50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CDE" w:rsidRPr="00733CDE" w:rsidRDefault="00733CDE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67480,21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CDE" w:rsidRPr="00733CDE" w:rsidRDefault="00733CDE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58430,13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CDE" w:rsidRPr="00733CDE" w:rsidRDefault="00733CDE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59609,16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CDE" w:rsidRPr="00733CDE" w:rsidRDefault="00733CDE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61244,21</w:t>
            </w:r>
          </w:p>
        </w:tc>
      </w:tr>
      <w:tr w:rsidR="000B1DF8" w:rsidRPr="00EB4DF6" w:rsidTr="000B1DF8">
        <w:trPr>
          <w:trHeight w:val="363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B1DF8" w:rsidRPr="00EB4DF6" w:rsidRDefault="000B1DF8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Расход тепл</w:t>
            </w:r>
            <w:r w:rsidRPr="00EB4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о</w:t>
            </w:r>
            <w:r w:rsidRPr="00EB4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 xml:space="preserve">носителя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B1DF8" w:rsidRPr="00EB4DF6" w:rsidRDefault="000B1DF8" w:rsidP="00EB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EB4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м3/ч /Гкал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1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291,0269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1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553,2642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1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548,6196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1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475,0417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1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484,6273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1D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497,9204</w:t>
            </w:r>
          </w:p>
        </w:tc>
      </w:tr>
    </w:tbl>
    <w:p w:rsidR="003C1E8F" w:rsidRDefault="00726B57" w:rsidP="00726B57">
      <w:pPr>
        <w:pStyle w:val="1"/>
        <w:spacing w:line="360" w:lineRule="auto"/>
        <w:ind w:firstLine="567"/>
        <w:jc w:val="both"/>
        <w:rPr>
          <w:rStyle w:val="afc"/>
          <w:b/>
          <w:lang w:val="ru-RU"/>
        </w:rPr>
      </w:pPr>
      <w:bookmarkStart w:id="5" w:name="_Toc377994380"/>
      <w:r w:rsidRPr="00A904E2">
        <w:rPr>
          <w:rStyle w:val="afc"/>
          <w:b/>
          <w:lang w:val="ru-RU"/>
        </w:rPr>
        <w:t>Раздел 4 Предложения по строительству, реконструкции и техническому перевооружению источников тепловой энергии.</w:t>
      </w:r>
      <w:bookmarkEnd w:id="5"/>
    </w:p>
    <w:p w:rsidR="007B6F82" w:rsidRPr="003C1E8F" w:rsidRDefault="007B6F82" w:rsidP="002609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4.1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Предложения по новому строительству источников тепловой эне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гии, обеспечивающие приросты перспективной тепловой нагрузки на вновь осваиваемых территориях поселения, для которых отсутствует возможность передачи тепла от существующих и реконструируемых источников тепловой энергии. </w:t>
      </w:r>
    </w:p>
    <w:p w:rsidR="007B6F82" w:rsidRPr="007B6F82" w:rsidRDefault="00A439EA" w:rsidP="00DE08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6F82" w:rsidRPr="00A439EA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3F2B5A">
        <w:rPr>
          <w:rFonts w:ascii="Times New Roman" w:hAnsi="Times New Roman" w:cs="Times New Roman"/>
          <w:sz w:val="28"/>
          <w:szCs w:val="28"/>
          <w:lang w:val="ru-RU"/>
        </w:rPr>
        <w:t>Карачевском городском поселении</w:t>
      </w:r>
      <w:r w:rsidR="007B6F82" w:rsidRPr="00A439EA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строительство новых источни</w:t>
      </w:r>
      <w:r w:rsidR="003621D1" w:rsidRPr="00A439EA">
        <w:rPr>
          <w:rFonts w:ascii="Times New Roman" w:hAnsi="Times New Roman" w:cs="Times New Roman"/>
          <w:sz w:val="28"/>
          <w:szCs w:val="28"/>
          <w:lang w:val="ru-RU"/>
        </w:rPr>
        <w:t>ков тепловой энергии</w:t>
      </w:r>
      <w:r w:rsidR="007B6F82" w:rsidRPr="00A43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21D1" w:rsidRPr="00A439EA">
        <w:rPr>
          <w:rFonts w:ascii="Times New Roman" w:hAnsi="Times New Roman" w:cs="Times New Roman"/>
          <w:sz w:val="28"/>
          <w:szCs w:val="28"/>
          <w:lang w:val="ru-RU"/>
        </w:rPr>
        <w:t xml:space="preserve">целесообразны в случае исчерпывания мощности </w:t>
      </w:r>
      <w:r w:rsidR="00DE0886" w:rsidRPr="00A439EA">
        <w:rPr>
          <w:rFonts w:ascii="Times New Roman" w:hAnsi="Times New Roman" w:cs="Times New Roman"/>
          <w:sz w:val="28"/>
          <w:szCs w:val="28"/>
          <w:lang w:val="ru-RU"/>
        </w:rPr>
        <w:t>сущес</w:t>
      </w:r>
      <w:r w:rsidR="00DE0886" w:rsidRPr="00A439EA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DE0886" w:rsidRPr="00A439EA">
        <w:rPr>
          <w:rFonts w:ascii="Times New Roman" w:hAnsi="Times New Roman" w:cs="Times New Roman"/>
          <w:sz w:val="28"/>
          <w:szCs w:val="28"/>
          <w:lang w:val="ru-RU"/>
        </w:rPr>
        <w:t>вующ</w:t>
      </w:r>
      <w:r w:rsidR="003F2B5A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DE0886" w:rsidRPr="00A439EA">
        <w:rPr>
          <w:rFonts w:ascii="Times New Roman" w:hAnsi="Times New Roman" w:cs="Times New Roman"/>
          <w:sz w:val="28"/>
          <w:szCs w:val="28"/>
          <w:lang w:val="ru-RU"/>
        </w:rPr>
        <w:t xml:space="preserve"> котельн</w:t>
      </w:r>
      <w:r w:rsidR="003F2B5A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DE0886" w:rsidRPr="00A439E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26B57" w:rsidRPr="00726B57" w:rsidRDefault="00726B57" w:rsidP="00DE0886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726B57">
        <w:rPr>
          <w:rFonts w:ascii="Times New Roman" w:hAnsi="Times New Roman" w:cs="Times New Roman"/>
          <w:sz w:val="28"/>
          <w:lang w:val="ru-RU"/>
        </w:rPr>
        <w:t xml:space="preserve"> </w:t>
      </w:r>
      <w:r w:rsidR="00A439EA">
        <w:rPr>
          <w:rFonts w:ascii="Times New Roman" w:hAnsi="Times New Roman" w:cs="Times New Roman"/>
          <w:sz w:val="28"/>
          <w:lang w:val="ru-RU"/>
        </w:rPr>
        <w:tab/>
      </w:r>
      <w:r w:rsidRPr="00726B57">
        <w:rPr>
          <w:rFonts w:ascii="Times New Roman" w:hAnsi="Times New Roman" w:cs="Times New Roman"/>
          <w:sz w:val="28"/>
          <w:lang w:val="ru-RU"/>
        </w:rPr>
        <w:t>Для обеспечения прогнозируемого потребления тепловой энерги</w:t>
      </w:r>
      <w:r w:rsidR="003F2B5A">
        <w:rPr>
          <w:rFonts w:ascii="Times New Roman" w:hAnsi="Times New Roman" w:cs="Times New Roman"/>
          <w:sz w:val="28"/>
          <w:lang w:val="ru-RU"/>
        </w:rPr>
        <w:t>и</w:t>
      </w:r>
      <w:r w:rsidRPr="00726B57">
        <w:rPr>
          <w:rFonts w:ascii="Times New Roman" w:hAnsi="Times New Roman" w:cs="Times New Roman"/>
          <w:sz w:val="28"/>
          <w:lang w:val="ru-RU"/>
        </w:rPr>
        <w:t>, на данной котельной необходимо  :</w:t>
      </w:r>
    </w:p>
    <w:p w:rsidR="00726B57" w:rsidRPr="00726B57" w:rsidRDefault="00726B57" w:rsidP="00DE0886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726B57">
        <w:rPr>
          <w:rFonts w:ascii="Times New Roman" w:hAnsi="Times New Roman" w:cs="Times New Roman"/>
          <w:sz w:val="28"/>
          <w:lang w:val="ru-RU"/>
        </w:rPr>
        <w:t>-Заменить существующую  систему химводоподготовки на более производ</w:t>
      </w:r>
      <w:r w:rsidRPr="00726B57">
        <w:rPr>
          <w:rFonts w:ascii="Times New Roman" w:hAnsi="Times New Roman" w:cs="Times New Roman"/>
          <w:sz w:val="28"/>
          <w:lang w:val="ru-RU"/>
        </w:rPr>
        <w:t>и</w:t>
      </w:r>
      <w:r w:rsidRPr="00726B57">
        <w:rPr>
          <w:rFonts w:ascii="Times New Roman" w:hAnsi="Times New Roman" w:cs="Times New Roman"/>
          <w:sz w:val="28"/>
          <w:lang w:val="ru-RU"/>
        </w:rPr>
        <w:t>тельную</w:t>
      </w:r>
      <w:r w:rsidR="003F2B5A">
        <w:rPr>
          <w:rFonts w:ascii="Times New Roman" w:hAnsi="Times New Roman" w:cs="Times New Roman"/>
          <w:sz w:val="28"/>
          <w:lang w:val="ru-RU"/>
        </w:rPr>
        <w:t>.</w:t>
      </w:r>
    </w:p>
    <w:p w:rsidR="00726B57" w:rsidRPr="00726B57" w:rsidRDefault="00726B57" w:rsidP="002609A7">
      <w:pPr>
        <w:spacing w:before="240" w:after="0"/>
        <w:rPr>
          <w:rFonts w:ascii="Times New Roman" w:hAnsi="Times New Roman" w:cs="Times New Roman"/>
          <w:sz w:val="28"/>
          <w:lang w:val="ru-RU"/>
        </w:rPr>
      </w:pPr>
      <w:r w:rsidRPr="00726B57">
        <w:rPr>
          <w:rFonts w:ascii="Times New Roman" w:hAnsi="Times New Roman" w:cs="Times New Roman"/>
          <w:sz w:val="28"/>
          <w:lang w:val="ru-RU"/>
        </w:rPr>
        <w:lastRenderedPageBreak/>
        <w:t>-установить частотные преобразователи на  дымосос, вентилятор, сетевой н</w:t>
      </w:r>
      <w:r w:rsidRPr="00726B57">
        <w:rPr>
          <w:rFonts w:ascii="Times New Roman" w:hAnsi="Times New Roman" w:cs="Times New Roman"/>
          <w:sz w:val="28"/>
          <w:lang w:val="ru-RU"/>
        </w:rPr>
        <w:t>а</w:t>
      </w:r>
      <w:r w:rsidRPr="00726B57">
        <w:rPr>
          <w:rFonts w:ascii="Times New Roman" w:hAnsi="Times New Roman" w:cs="Times New Roman"/>
          <w:sz w:val="28"/>
          <w:lang w:val="ru-RU"/>
        </w:rPr>
        <w:t>сос( расчет  см. в пояснительной записке).</w:t>
      </w:r>
    </w:p>
    <w:p w:rsidR="00A97A7E" w:rsidRDefault="00A97A7E" w:rsidP="002609A7">
      <w:pPr>
        <w:pStyle w:val="1"/>
        <w:spacing w:before="240" w:line="360" w:lineRule="auto"/>
        <w:ind w:firstLine="567"/>
        <w:jc w:val="both"/>
        <w:rPr>
          <w:rStyle w:val="afc"/>
          <w:b/>
          <w:lang w:val="ru-RU"/>
        </w:rPr>
      </w:pPr>
      <w:bookmarkStart w:id="6" w:name="_Toc377994381"/>
      <w:r w:rsidRPr="001F6545">
        <w:rPr>
          <w:rStyle w:val="afc"/>
          <w:b/>
          <w:lang w:val="ru-RU"/>
        </w:rPr>
        <w:t xml:space="preserve">Раздел 5 Предложения по строительству, реконструкции </w:t>
      </w:r>
      <w:r w:rsidR="001F6545">
        <w:rPr>
          <w:rStyle w:val="afc"/>
          <w:b/>
          <w:lang w:val="ru-RU"/>
        </w:rPr>
        <w:t>тепловых сетей.</w:t>
      </w:r>
      <w:bookmarkEnd w:id="6"/>
    </w:p>
    <w:p w:rsidR="002609A7" w:rsidRPr="003C1E8F" w:rsidRDefault="007B6F82" w:rsidP="002609A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Предложения по новому строительству и реконструкции тепловых 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тей, обеспечивающих перераспределение тепловой нагрузки из зон с деф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цитом располагаемой тепловой мощности источников тепловой энергии в з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ны с резервом (использование существующих резервов) Подача теплонос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теля в</w:t>
      </w:r>
      <w:r w:rsidR="00975E94">
        <w:rPr>
          <w:rFonts w:ascii="Times New Roman" w:hAnsi="Times New Roman" w:cs="Times New Roman"/>
          <w:sz w:val="28"/>
          <w:szCs w:val="28"/>
          <w:lang w:val="ru-RU"/>
        </w:rPr>
        <w:t xml:space="preserve"> МО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6F0E">
        <w:rPr>
          <w:rFonts w:ascii="Times New Roman" w:hAnsi="Times New Roman" w:cs="Times New Roman"/>
          <w:sz w:val="28"/>
          <w:szCs w:val="28"/>
          <w:lang w:val="ru-RU"/>
        </w:rPr>
        <w:t>Карачевское городское поселение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по стальным трубопроводам ДУ 25-</w:t>
      </w:r>
      <w:r w:rsidR="008A6F0E">
        <w:rPr>
          <w:rFonts w:ascii="Times New Roman" w:hAnsi="Times New Roman" w:cs="Times New Roman"/>
          <w:sz w:val="28"/>
          <w:szCs w:val="28"/>
          <w:lang w:val="ru-RU"/>
        </w:rPr>
        <w:t>273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. Общая протяженность трассы от котельной до конечных потребителей составляет </w:t>
      </w:r>
      <w:r w:rsidR="00715D6A" w:rsidRPr="00715D6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26757,5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м. Состояние теплотрассы 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удовлетворительное. Процент износа тепловых сетей составляет 30-70 %. При прохождении отопительных периодов (2008-2012 гг.) аварий не зафи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сировано.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Внештатные ситуации</w:t>
      </w:r>
      <w:r w:rsidR="002609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09A7"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оперативно устраняются обслуживающей организацией в соответствии с утвержденным регламентом. </w:t>
      </w:r>
    </w:p>
    <w:p w:rsidR="007B6F82" w:rsidRPr="003C1E8F" w:rsidRDefault="007B6F82" w:rsidP="007B6F8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Теплоснабжающе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поселения 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 xml:space="preserve"> 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жегодно проводятся регламентные работы и текущие ремонты системы теплоснабж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ния, что способствует поддержанию надежного функционирования системы теплоснабжения. Реализация данных мероприятий ведется за счет средств учтенных в тарифе на тепловую энергию. Тариф утверждается УГРТ  Бря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ской области на основе поданных данных энергоснабжающей организации о затратах на производство, передачу, и сбыт тепловой энергии. </w:t>
      </w:r>
    </w:p>
    <w:p w:rsidR="007B6F82" w:rsidRPr="003C1E8F" w:rsidRDefault="007B6F82" w:rsidP="006E34FC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b/>
          <w:sz w:val="28"/>
          <w:szCs w:val="28"/>
          <w:lang w:val="ru-RU"/>
        </w:rPr>
        <w:t>Предложения по новому строительству и реконструкции тепловых сетей</w:t>
      </w:r>
    </w:p>
    <w:p w:rsidR="00447EE5" w:rsidRDefault="00447EE5" w:rsidP="00447EE5">
      <w:pPr>
        <w:pStyle w:val="a7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прогнозами численности населения к 2028 г новое строительство тепловых сетей, обеспечивающих поставки тепловой энергии потребителям от различных источников тепловой энергии при сохранении надежности теплоснабжения, не планируется. </w:t>
      </w:r>
    </w:p>
    <w:p w:rsidR="00566BCF" w:rsidRPr="003C1E8F" w:rsidRDefault="00566BCF" w:rsidP="00566BCF">
      <w:pPr>
        <w:pStyle w:val="a7"/>
        <w:spacing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Предложения по новому строительству и реконструкции тепловых 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тей, обеспечивающие условия, при наличии которых существует возмо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ность поставок тепловой энергии потребителям от различных источников т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пловой энергии при сохранении надежности теплоснабжения</w:t>
      </w:r>
      <w:r w:rsidRPr="003C1E8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7B6F82" w:rsidRDefault="00733CDE" w:rsidP="00980CA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Разработать </w:t>
      </w:r>
      <w:r w:rsidR="00566BCF" w:rsidRPr="00733CDE">
        <w:rPr>
          <w:rFonts w:ascii="Times New Roman" w:hAnsi="Times New Roman" w:cs="Times New Roman"/>
          <w:b/>
          <w:sz w:val="28"/>
          <w:szCs w:val="28"/>
          <w:lang w:val="ru-RU"/>
        </w:rPr>
        <w:t>инвестиционную программу по замене магистрал</w:t>
      </w:r>
      <w:r w:rsidR="00566BCF" w:rsidRPr="00733CDE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r w:rsidR="0045242C">
        <w:rPr>
          <w:rFonts w:ascii="Times New Roman" w:hAnsi="Times New Roman" w:cs="Times New Roman"/>
          <w:b/>
          <w:sz w:val="28"/>
          <w:szCs w:val="28"/>
          <w:lang w:val="ru-RU"/>
        </w:rPr>
        <w:t>ых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трубопровод</w:t>
      </w:r>
      <w:r w:rsidR="0045242C">
        <w:rPr>
          <w:rFonts w:ascii="Times New Roman" w:hAnsi="Times New Roman" w:cs="Times New Roman"/>
          <w:b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r w:rsidR="00566BCF" w:rsidRPr="00733CDE">
        <w:rPr>
          <w:rFonts w:ascii="Times New Roman" w:hAnsi="Times New Roman" w:cs="Times New Roman"/>
          <w:b/>
          <w:sz w:val="28"/>
          <w:szCs w:val="28"/>
          <w:lang w:val="ru-RU"/>
        </w:rPr>
        <w:t>трубопровод в пенополиуритановой изоляции</w:t>
      </w:r>
      <w:r w:rsidR="00566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66BCF" w:rsidRPr="002531C0" w:rsidRDefault="00566BCF" w:rsidP="00566B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B1DF8" w:rsidRDefault="000B1DF8" w:rsidP="006E34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0B1DF8" w:rsidSect="00A904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3E85" w:rsidRDefault="00B63E85" w:rsidP="006E34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39E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Таблица </w:t>
      </w:r>
      <w:r w:rsidR="00DF51D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43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34FC" w:rsidRPr="00A43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439EA">
        <w:rPr>
          <w:rFonts w:ascii="Times New Roman" w:hAnsi="Times New Roman" w:cs="Times New Roman"/>
          <w:sz w:val="28"/>
          <w:szCs w:val="28"/>
          <w:lang w:val="ru-RU"/>
        </w:rPr>
        <w:t xml:space="preserve">Расчетная тепловая нагрузка системы теплоснабжения </w:t>
      </w:r>
      <w:r w:rsidR="000B1DF8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A439E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B1DF8">
        <w:rPr>
          <w:rFonts w:ascii="Times New Roman" w:hAnsi="Times New Roman" w:cs="Times New Roman"/>
          <w:sz w:val="28"/>
          <w:szCs w:val="28"/>
          <w:lang w:val="ru-RU"/>
        </w:rPr>
        <w:t xml:space="preserve"> Карачев</w:t>
      </w:r>
    </w:p>
    <w:tbl>
      <w:tblPr>
        <w:tblW w:w="14620" w:type="dxa"/>
        <w:tblInd w:w="89" w:type="dxa"/>
        <w:tblLayout w:type="fixed"/>
        <w:tblLook w:val="04A0"/>
      </w:tblPr>
      <w:tblGrid>
        <w:gridCol w:w="960"/>
        <w:gridCol w:w="3028"/>
        <w:gridCol w:w="1843"/>
        <w:gridCol w:w="1418"/>
        <w:gridCol w:w="1275"/>
        <w:gridCol w:w="1417"/>
        <w:gridCol w:w="1276"/>
        <w:gridCol w:w="1417"/>
        <w:gridCol w:w="1986"/>
      </w:tblGrid>
      <w:tr w:rsidR="000B1DF8" w:rsidRPr="000B1DF8" w:rsidTr="000B1DF8">
        <w:trPr>
          <w:trHeight w:val="93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Система теплосна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б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жения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Устано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в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ленная мощность, проектная Гкал/ч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Нагрузка Отопл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е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ние и вент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и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ляция, Гкал/ч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Нагру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з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ка ГВС, Гкал/ч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Нормативные тепловые    п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о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тери, Гкал/ч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Резерв+</w:t>
            </w:r>
          </w:p>
        </w:tc>
      </w:tr>
      <w:tr w:rsidR="000B1DF8" w:rsidRPr="000B1DF8" w:rsidTr="000B1DF8">
        <w:trPr>
          <w:trHeight w:val="114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отопл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е</w:t>
            </w: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гвс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Итого, Гкал/ч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Дифицит- мощности, Гкал/ч</w:t>
            </w:r>
          </w:p>
        </w:tc>
      </w:tr>
      <w:tr w:rsidR="000B1DF8" w:rsidRPr="000B1DF8" w:rsidTr="000B1DF8">
        <w:trPr>
          <w:trHeight w:val="8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г. Карачев,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Тург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е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нева,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3,173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0,2353268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12,89</w:t>
            </w:r>
          </w:p>
        </w:tc>
      </w:tr>
      <w:tr w:rsidR="000B1DF8" w:rsidRPr="000B1DF8" w:rsidTr="000B1DF8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Свердлова,3А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2,336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0,133693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1,01</w:t>
            </w:r>
          </w:p>
        </w:tc>
      </w:tr>
      <w:tr w:rsidR="000B1DF8" w:rsidRPr="000B1DF8" w:rsidTr="000B1DF8">
        <w:trPr>
          <w:trHeight w:val="8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Первома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й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ская,148/1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2,903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0,0834022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-0,74</w:t>
            </w:r>
          </w:p>
        </w:tc>
      </w:tr>
      <w:tr w:rsidR="000B1DF8" w:rsidRPr="000B1DF8" w:rsidTr="000B1DF8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</w:t>
            </w:r>
            <w:r w:rsidR="003F2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ул.</w:t>
            </w:r>
            <w:r w:rsidR="003F2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Первомайская, 125А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0,163554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-0,49</w:t>
            </w:r>
          </w:p>
        </w:tc>
      </w:tr>
      <w:tr w:rsidR="000B1DF8" w:rsidRPr="000B1DF8" w:rsidTr="000B1DF8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</w:t>
            </w:r>
            <w:r w:rsidR="003F2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ул.</w:t>
            </w:r>
            <w:r w:rsidR="003F2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К.Маркса,38А/1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0,0171101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-0,82</w:t>
            </w:r>
          </w:p>
        </w:tc>
      </w:tr>
      <w:tr w:rsidR="000B1DF8" w:rsidRPr="000B1DF8" w:rsidTr="000B1DF8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Кот.ул.Кольцова,38А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0,0331569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0,57</w:t>
            </w:r>
          </w:p>
        </w:tc>
      </w:tr>
      <w:tr w:rsidR="000B1DF8" w:rsidRPr="000B1DF8" w:rsidTr="000B1DF8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Кот.ул.50 лет Октя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б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ря,107/1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0,0174072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0,58</w:t>
            </w:r>
          </w:p>
        </w:tc>
      </w:tr>
      <w:tr w:rsidR="000B1DF8" w:rsidRPr="000B1DF8" w:rsidTr="000B1DF8">
        <w:trPr>
          <w:trHeight w:val="5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Кот.ул.Первомайская,26А/1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0,0171736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0,36</w:t>
            </w:r>
          </w:p>
        </w:tc>
      </w:tr>
      <w:tr w:rsidR="000B1DF8" w:rsidRPr="000B1DF8" w:rsidTr="000B1DF8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lastRenderedPageBreak/>
              <w:t>9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Кот.ул.Урицкого,50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3,172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0,1317528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0,29</w:t>
            </w:r>
          </w:p>
        </w:tc>
      </w:tr>
      <w:tr w:rsidR="000B1DF8" w:rsidRPr="000B1DF8" w:rsidTr="000B1DF8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Кот.ул.Горького,20Е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0,0233397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0,17</w:t>
            </w:r>
          </w:p>
        </w:tc>
      </w:tr>
      <w:tr w:rsidR="000B1DF8" w:rsidRPr="000B1DF8" w:rsidTr="000B1DF8">
        <w:trPr>
          <w:trHeight w:val="8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Котельная ЗАО "М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е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таклэй"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2,952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0,2322676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1,22</w:t>
            </w:r>
          </w:p>
        </w:tc>
      </w:tr>
      <w:tr w:rsidR="000B1DF8" w:rsidRPr="000B1DF8" w:rsidTr="000B1DF8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Котельная ОАО "Эле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к</w:t>
            </w: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тродеталь"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22,52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13,32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4,585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0,516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4,09</w:t>
            </w:r>
          </w:p>
        </w:tc>
      </w:tr>
      <w:tr w:rsidR="000B1DF8" w:rsidRPr="000B1DF8" w:rsidTr="000B1DF8">
        <w:trPr>
          <w:trHeight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ИТОГО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62,48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33,561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8,145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1,438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0,166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1,603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0B1DF8" w:rsidRDefault="000B1DF8" w:rsidP="000B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B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19,17</w:t>
            </w:r>
          </w:p>
        </w:tc>
      </w:tr>
    </w:tbl>
    <w:p w:rsidR="000B1DF8" w:rsidRDefault="000B1DF8" w:rsidP="006E34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0B1DF8" w:rsidSect="000B1DF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D0657" w:rsidRPr="007B6F82" w:rsidRDefault="00ED0657" w:rsidP="002531C0">
      <w:pPr>
        <w:pStyle w:val="a7"/>
        <w:spacing w:line="360" w:lineRule="auto"/>
        <w:ind w:left="0"/>
        <w:jc w:val="both"/>
        <w:outlineLvl w:val="0"/>
        <w:rPr>
          <w:rStyle w:val="afc"/>
          <w:b w:val="0"/>
          <w:lang w:val="ru-RU"/>
        </w:rPr>
      </w:pPr>
      <w:bookmarkStart w:id="7" w:name="_Toc377994382"/>
      <w:r w:rsidRPr="007B6F82"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lastRenderedPageBreak/>
        <w:t xml:space="preserve">Раздел 6 </w:t>
      </w:r>
      <w:r w:rsidR="00B63E85" w:rsidRPr="007B6F82"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>.</w:t>
      </w:r>
      <w:r w:rsidR="00B63E85" w:rsidRPr="00A904E2">
        <w:rPr>
          <w:rStyle w:val="afc"/>
          <w:b w:val="0"/>
          <w:lang w:val="ru-RU"/>
        </w:rPr>
        <w:t xml:space="preserve"> </w:t>
      </w:r>
      <w:r w:rsidR="007B6F82" w:rsidRPr="007B6F82"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>Перспективные топливные балансы</w:t>
      </w:r>
      <w:bookmarkEnd w:id="7"/>
      <w:r w:rsidR="007B6F82" w:rsidRPr="007B6F82"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 xml:space="preserve"> </w:t>
      </w:r>
    </w:p>
    <w:p w:rsidR="00C3605C" w:rsidRDefault="008644ED" w:rsidP="007A61FB">
      <w:pPr>
        <w:pStyle w:val="a7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Топливом для котельн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>Карачев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природный газ (ГОСТ 5542-87) с теплотворной способностью </w:t>
      </w:r>
      <w:r w:rsidRPr="007A61FB">
        <w:rPr>
          <w:rFonts w:ascii="Times New Roman" w:hAnsi="Times New Roman" w:cs="Times New Roman"/>
          <w:sz w:val="28"/>
          <w:szCs w:val="28"/>
        </w:rPr>
        <w:t>Q</w:t>
      </w:r>
      <w:r w:rsidRPr="00FF6D18">
        <w:rPr>
          <w:rFonts w:ascii="Times New Roman" w:hAnsi="Times New Roman" w:cs="Times New Roman"/>
          <w:sz w:val="28"/>
          <w:szCs w:val="28"/>
          <w:lang w:val="ru-RU"/>
        </w:rPr>
        <w:t xml:space="preserve">н=8062 ккал/нм³ и удельным весом </w:t>
      </w:r>
      <w:r w:rsidRPr="007A61FB">
        <w:rPr>
          <w:rFonts w:ascii="Times New Roman" w:hAnsi="Times New Roman" w:cs="Times New Roman"/>
          <w:sz w:val="28"/>
          <w:szCs w:val="28"/>
        </w:rPr>
        <w:t>γ</w:t>
      </w:r>
      <w:r w:rsidRPr="00FF6D18">
        <w:rPr>
          <w:rFonts w:ascii="Times New Roman" w:hAnsi="Times New Roman" w:cs="Times New Roman"/>
          <w:sz w:val="28"/>
          <w:szCs w:val="28"/>
          <w:lang w:val="ru-RU"/>
        </w:rPr>
        <w:t xml:space="preserve">=0,67 кг/нм³. </w:t>
      </w:r>
    </w:p>
    <w:p w:rsidR="008215EB" w:rsidRDefault="00953744" w:rsidP="007A61FB">
      <w:pPr>
        <w:pStyle w:val="a7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Перспективные топливные балансы расчитаны с учетом перспекти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ных нагрузок.</w:t>
      </w:r>
    </w:p>
    <w:p w:rsidR="00F9038B" w:rsidRDefault="00A439EA" w:rsidP="007A61FB">
      <w:pPr>
        <w:pStyle w:val="a7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</w:t>
      </w:r>
      <w:r w:rsidR="00DF51D7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644ED" w:rsidRPr="00536519">
        <w:rPr>
          <w:rFonts w:ascii="Times New Roman" w:hAnsi="Times New Roman" w:cs="Times New Roman"/>
          <w:sz w:val="28"/>
          <w:szCs w:val="28"/>
          <w:lang w:val="ru-RU"/>
        </w:rPr>
        <w:t xml:space="preserve"> Существующие и перспективные топливные балансы для каждого источника тепловой энергии, расположенного в границах поселения по видам основного, р</w:t>
      </w:r>
      <w:r>
        <w:rPr>
          <w:rFonts w:ascii="Times New Roman" w:hAnsi="Times New Roman" w:cs="Times New Roman"/>
          <w:sz w:val="28"/>
          <w:szCs w:val="28"/>
          <w:lang w:val="ru-RU"/>
        </w:rPr>
        <w:t>езервного и аварийного топлива</w:t>
      </w:r>
      <w:r w:rsidR="009537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439EA" w:rsidRDefault="00A439EA" w:rsidP="007A61FB">
      <w:pPr>
        <w:pStyle w:val="a7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26B57" w:rsidRPr="00A439EA" w:rsidRDefault="00B22372" w:rsidP="007A61FB">
      <w:pPr>
        <w:pStyle w:val="a7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651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439EA" w:rsidRPr="00A439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Таблица </w:t>
      </w:r>
      <w:r w:rsidR="00DF51D7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A439EA" w:rsidRPr="00A439EA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tbl>
      <w:tblPr>
        <w:tblW w:w="10431" w:type="dxa"/>
        <w:tblInd w:w="-459" w:type="dxa"/>
        <w:tblLook w:val="04A0"/>
      </w:tblPr>
      <w:tblGrid>
        <w:gridCol w:w="1858"/>
        <w:gridCol w:w="1248"/>
        <w:gridCol w:w="1121"/>
        <w:gridCol w:w="1236"/>
        <w:gridCol w:w="1236"/>
        <w:gridCol w:w="1236"/>
        <w:gridCol w:w="1260"/>
        <w:gridCol w:w="1236"/>
      </w:tblGrid>
      <w:tr w:rsidR="00726B57" w:rsidRPr="00A439EA" w:rsidTr="000B1DF8">
        <w:trPr>
          <w:trHeight w:val="34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B57" w:rsidRPr="00726B57" w:rsidRDefault="00726B57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57" w:rsidRPr="00726B57" w:rsidRDefault="00726B57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B57" w:rsidRPr="00726B57" w:rsidRDefault="00726B57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B57" w:rsidRPr="00726B57" w:rsidRDefault="00726B57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B57" w:rsidRPr="00726B57" w:rsidRDefault="00726B57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6B57" w:rsidRPr="00726B57" w:rsidRDefault="00726B57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6B57" w:rsidRPr="00726B57" w:rsidRDefault="00726B57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2022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6B57" w:rsidRPr="00726B57" w:rsidRDefault="00726B57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2027</w:t>
            </w:r>
          </w:p>
        </w:tc>
      </w:tr>
      <w:tr w:rsidR="000B1DF8" w:rsidRPr="00A439EA" w:rsidTr="000B1DF8">
        <w:trPr>
          <w:trHeight w:val="34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26B57" w:rsidRDefault="000B1DF8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Природный газ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26B57" w:rsidRDefault="000B1DF8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тыс. м3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5416,77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11021,50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11599,50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11462,26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11365,32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11371,41</w:t>
            </w:r>
          </w:p>
        </w:tc>
      </w:tr>
      <w:tr w:rsidR="000B1DF8" w:rsidRPr="00726B57" w:rsidTr="000B1DF8">
        <w:trPr>
          <w:trHeight w:val="34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26B57" w:rsidRDefault="000B1DF8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Вода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26B57" w:rsidRDefault="000B1DF8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м3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79493,00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150771,47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132346,51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137276,98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136213,81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136224,89</w:t>
            </w:r>
          </w:p>
        </w:tc>
      </w:tr>
      <w:tr w:rsidR="000B1DF8" w:rsidRPr="00726B57" w:rsidTr="000B1DF8">
        <w:trPr>
          <w:trHeight w:val="34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26B57" w:rsidRDefault="000B1DF8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Электроэнергия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26B57" w:rsidRDefault="000B1DF8" w:rsidP="00726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2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тыс. кВт*ч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911,62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1954,20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2093,16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1864,65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1848,80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1DF8" w:rsidRPr="00733CDE" w:rsidRDefault="000B1DF8" w:rsidP="000E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3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1849,87</w:t>
            </w:r>
          </w:p>
        </w:tc>
      </w:tr>
    </w:tbl>
    <w:p w:rsidR="00A439EA" w:rsidRDefault="00A439EA" w:rsidP="00F9038B">
      <w:pPr>
        <w:pStyle w:val="a7"/>
        <w:spacing w:line="360" w:lineRule="auto"/>
        <w:ind w:left="0"/>
        <w:jc w:val="both"/>
        <w:outlineLvl w:val="0"/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</w:pPr>
    </w:p>
    <w:p w:rsidR="00B22372" w:rsidRPr="007B6F82" w:rsidRDefault="007B6F82" w:rsidP="00F9038B">
      <w:pPr>
        <w:pStyle w:val="a7"/>
        <w:spacing w:line="360" w:lineRule="auto"/>
        <w:ind w:left="0"/>
        <w:jc w:val="both"/>
        <w:outlineLvl w:val="0"/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</w:pPr>
      <w:bookmarkStart w:id="8" w:name="_Toc377994383"/>
      <w:r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 xml:space="preserve">Раздел 7 </w:t>
      </w:r>
      <w:r w:rsidR="00B22372" w:rsidRPr="007B6F82"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>Инвестиции в строительство, реконструкцию и техническое перевооружение</w:t>
      </w:r>
      <w:r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>.</w:t>
      </w:r>
      <w:bookmarkEnd w:id="8"/>
    </w:p>
    <w:p w:rsidR="003F2B5A" w:rsidRDefault="00B22372" w:rsidP="00255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Инвестиции по новому строительству источников тепловой энергии, обеспечивающие приросты перспективной тепловой нагрузки на вновь о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ваиваемых территориях поселения, для которых отсутствует возможность передачи тепла от существующих и реконструируемых источников тепловой энергии. </w:t>
      </w:r>
      <w:r w:rsidR="00255993" w:rsidRPr="0025599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>Карачевском городском поселении</w:t>
      </w:r>
      <w:r w:rsidR="00255993" w:rsidRPr="00255993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строительство новых источн</w:t>
      </w:r>
      <w:r w:rsidR="00255993" w:rsidRPr="0025599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55993" w:rsidRPr="00255993">
        <w:rPr>
          <w:rFonts w:ascii="Times New Roman" w:hAnsi="Times New Roman" w:cs="Times New Roman"/>
          <w:sz w:val="28"/>
          <w:szCs w:val="28"/>
          <w:lang w:val="ru-RU"/>
        </w:rPr>
        <w:t>ков тепловой энергии  целесообразны  в случае  исчерпывания мощно</w:t>
      </w:r>
      <w:r w:rsidR="00733CDE">
        <w:rPr>
          <w:rFonts w:ascii="Times New Roman" w:hAnsi="Times New Roman" w:cs="Times New Roman"/>
          <w:sz w:val="28"/>
          <w:szCs w:val="28"/>
          <w:lang w:val="ru-RU"/>
        </w:rPr>
        <w:t>сти с</w:t>
      </w:r>
      <w:r w:rsidR="00733CDE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33CDE">
        <w:rPr>
          <w:rFonts w:ascii="Times New Roman" w:hAnsi="Times New Roman" w:cs="Times New Roman"/>
          <w:sz w:val="28"/>
          <w:szCs w:val="28"/>
          <w:lang w:val="ru-RU"/>
        </w:rPr>
        <w:t>ществующ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733CDE">
        <w:rPr>
          <w:rFonts w:ascii="Times New Roman" w:hAnsi="Times New Roman" w:cs="Times New Roman"/>
          <w:sz w:val="28"/>
          <w:szCs w:val="28"/>
          <w:lang w:val="ru-RU"/>
        </w:rPr>
        <w:t xml:space="preserve"> котельн</w:t>
      </w:r>
      <w:r w:rsidR="0045242C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2559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F2B5A">
        <w:rPr>
          <w:rFonts w:ascii="Times New Roman" w:hAnsi="Times New Roman" w:cs="Times New Roman"/>
          <w:sz w:val="28"/>
          <w:szCs w:val="28"/>
          <w:lang w:val="ru-RU"/>
        </w:rPr>
        <w:t xml:space="preserve"> (см. Таблица </w:t>
      </w:r>
      <w:r w:rsidR="00DF51D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F2B5A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2F04D9" w:rsidRDefault="003F2B5A" w:rsidP="002559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3F2B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Изходя из данных таблицы </w:t>
      </w:r>
      <w:r w:rsidR="00975E94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3F2B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необходимо разработать инвестицио</w:t>
      </w:r>
      <w:r w:rsidRPr="003F2B5A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r w:rsidRPr="003F2B5A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ые</w:t>
      </w:r>
      <w:r w:rsidRPr="003F2B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3F2B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реконструкции или техническому перев</w:t>
      </w:r>
      <w:r w:rsidR="00975E94">
        <w:rPr>
          <w:rFonts w:ascii="Times New Roman" w:hAnsi="Times New Roman" w:cs="Times New Roman"/>
          <w:b/>
          <w:sz w:val="28"/>
          <w:szCs w:val="28"/>
          <w:lang w:val="ru-RU"/>
        </w:rPr>
        <w:t>ооружению котельных</w:t>
      </w:r>
      <w:r w:rsidR="002F0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(см. таблица 9).</w:t>
      </w:r>
    </w:p>
    <w:p w:rsidR="00255993" w:rsidRDefault="00255993" w:rsidP="002559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</w:p>
    <w:p w:rsidR="002F04D9" w:rsidRDefault="002F04D9" w:rsidP="002559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sectPr w:rsidR="002F04D9" w:rsidSect="00A904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tblpY="551"/>
        <w:tblW w:w="14332" w:type="dxa"/>
        <w:tblLayout w:type="fixed"/>
        <w:tblLook w:val="04A0"/>
      </w:tblPr>
      <w:tblGrid>
        <w:gridCol w:w="543"/>
        <w:gridCol w:w="2024"/>
        <w:gridCol w:w="850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2F04D9" w:rsidRPr="007D6602" w:rsidTr="002F04D9">
        <w:trPr>
          <w:trHeight w:val="45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lastRenderedPageBreak/>
              <w:t>№ п/п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Наименование и адрес объекта</w:t>
            </w:r>
          </w:p>
        </w:tc>
        <w:tc>
          <w:tcPr>
            <w:tcW w:w="1176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Объем капитальных вложений, тыс. руб.</w:t>
            </w:r>
          </w:p>
        </w:tc>
      </w:tr>
      <w:tr w:rsidR="002F04D9" w:rsidRPr="002F04D9" w:rsidTr="002F04D9">
        <w:trPr>
          <w:trHeight w:val="40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2027</w:t>
            </w:r>
          </w:p>
        </w:tc>
      </w:tr>
      <w:tr w:rsidR="002F04D9" w:rsidRPr="002F04D9" w:rsidTr="002F04D9">
        <w:trPr>
          <w:trHeight w:val="18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Реконструкция к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тельной по ул. Пе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вомайская, 125а г. Карачев с заменой котлов и тепловых сетей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F04D9" w:rsidRPr="002F04D9" w:rsidTr="002F04D9">
        <w:trPr>
          <w:trHeight w:val="16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Реконструкция к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тельной по ул. Ту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генева, 25 г. Карачев с заменой насосного оборудования и те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ловых сетей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F04D9" w:rsidRPr="002F04D9" w:rsidTr="002F04D9">
        <w:trPr>
          <w:trHeight w:val="16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Реконструкция к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тельной по ул. Урицкого, 50 г. К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а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рачев с заменой ко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лов и тепловых с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е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F04D9" w:rsidRPr="002F04D9" w:rsidTr="002F04D9">
        <w:trPr>
          <w:trHeight w:val="16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Реконструкция к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о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тельной по ул. Кольцова, 38А г. Карачев с заменой котлов и установкой бака-аккумулятора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EECE1" w:fill="FFFFFF"/>
            <w:vAlign w:val="center"/>
            <w:hideMark/>
          </w:tcPr>
          <w:p w:rsidR="002F04D9" w:rsidRPr="002F04D9" w:rsidRDefault="002F04D9" w:rsidP="002F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F0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2F04D9" w:rsidRDefault="002F04D9" w:rsidP="002559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Таблица 9</w:t>
      </w:r>
    </w:p>
    <w:p w:rsidR="002F04D9" w:rsidRDefault="002F04D9" w:rsidP="002559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</w:p>
    <w:p w:rsidR="002F04D9" w:rsidRDefault="002F04D9" w:rsidP="002559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sectPr w:rsidR="002F04D9" w:rsidSect="002F04D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F2B5A" w:rsidRPr="003F2B5A" w:rsidRDefault="003F2B5A" w:rsidP="00255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>Все указанные выше котельные обслуживает ГУП «Брянсккоммунэне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го»</w:t>
      </w:r>
    </w:p>
    <w:p w:rsidR="00B22372" w:rsidRPr="007B6F82" w:rsidRDefault="007B6F82" w:rsidP="00255993">
      <w:pPr>
        <w:pStyle w:val="a7"/>
        <w:spacing w:after="0" w:line="360" w:lineRule="auto"/>
        <w:ind w:left="0"/>
        <w:jc w:val="both"/>
        <w:outlineLvl w:val="0"/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</w:pPr>
      <w:bookmarkStart w:id="9" w:name="_Toc377994384"/>
      <w:r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 xml:space="preserve">Раздел 8 </w:t>
      </w:r>
      <w:r w:rsidR="00B22372" w:rsidRPr="007B6F82"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>Решение об определении единой теплоснабж</w:t>
      </w:r>
      <w:r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>а</w:t>
      </w:r>
      <w:r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>ю</w:t>
      </w:r>
      <w:r>
        <w:rPr>
          <w:rStyle w:val="afc"/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28"/>
          <w:lang w:val="ru-RU"/>
        </w:rPr>
        <w:t>щей организации (организаций)</w:t>
      </w:r>
      <w:bookmarkEnd w:id="9"/>
    </w:p>
    <w:p w:rsidR="00521AFB" w:rsidRPr="003C1E8F" w:rsidRDefault="00521AFB" w:rsidP="00255993">
      <w:pPr>
        <w:shd w:val="clear" w:color="auto" w:fill="FFFFFF"/>
        <w:spacing w:after="0" w:line="360" w:lineRule="auto"/>
        <w:ind w:right="1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 соответствии со статьей 2 пунктом 28 Федерального закона 190 «О теплоснабжении»:</w:t>
      </w:r>
    </w:p>
    <w:p w:rsidR="00521AFB" w:rsidRPr="003C1E8F" w:rsidRDefault="00521AFB" w:rsidP="00255993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«Единая теплоснабжающая организация в системе теплоснабжения (далее - единая теплоснабжающая организация) - теплоснабжающая организ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ция, которая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определяется в схеме теплоснабжения федеральным органом исполнительной 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власти, уполномоченным Правительством Российской Фед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рации на реализацию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государственной политики в сфере теплоснабжения (далее - федеральный орган исполнительной власти, уполномоченный на реализацию государственной политики в сфере теплоснабжения), или орг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ном местного самоуправления на основании критериев и в порядке, которые установлены правилами организации теплоснабжения, утвержденными Пр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вительством Российской Федерации».</w:t>
      </w:r>
    </w:p>
    <w:p w:rsidR="00521AFB" w:rsidRPr="003C1E8F" w:rsidRDefault="00521AFB" w:rsidP="007A61FB">
      <w:pPr>
        <w:shd w:val="clear" w:color="auto" w:fill="FFFFFF"/>
        <w:spacing w:before="5"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 соответствии со статьей 6 пунктом 6 Федерального закона 190 «О теплоснабжении»:</w:t>
      </w:r>
    </w:p>
    <w:p w:rsidR="00521AFB" w:rsidRPr="003C1E8F" w:rsidRDefault="00521AFB" w:rsidP="007A61FB">
      <w:pPr>
        <w:shd w:val="clear" w:color="auto" w:fill="FFFFFF"/>
        <w:spacing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«К полномочиям органов местного самоуправления поселений, горо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ских округов по организации теплоснабжения на соответствующих террит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риях относится утверждение схем теплоснабжения поселений, городских 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ругов с численностью населения менее пятисот тысяч человек, в том числе определение единой теплоснабжающей организации.</w:t>
      </w:r>
    </w:p>
    <w:p w:rsidR="00521AFB" w:rsidRPr="003C1E8F" w:rsidRDefault="00521AFB" w:rsidP="007A61FB">
      <w:pPr>
        <w:shd w:val="clear" w:color="auto" w:fill="FFFFFF"/>
        <w:spacing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Предложения по установлению единой теплоснабжающей организ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ции 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осуществляются на основании критериев определения единой тепл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снабжающей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организации, установленных в правилах организации тепл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снабжения, утверждаемых Правительством Российской Федерации. Предл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гается использовать для этого нижеследующий раздел проекта Постановл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ния Правительства Российской Федерации «Об утверждении правил орган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зации теплоснабжения», предложенный к утверждению Правительством Ро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сийской Федерации в соответствии со статьей 4 пунктом 1 ФЗ-190 «О тепл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снабжении»:</w:t>
      </w:r>
    </w:p>
    <w:p w:rsidR="00521AFB" w:rsidRPr="003C1E8F" w:rsidRDefault="00521AFB" w:rsidP="00F24661">
      <w:pPr>
        <w:shd w:val="clear" w:color="auto" w:fill="FFFFFF"/>
        <w:spacing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Критерии и порядок определения ед</w:t>
      </w:r>
      <w:r w:rsidR="00F24661">
        <w:rPr>
          <w:rFonts w:ascii="Times New Roman" w:eastAsia="Times New Roman" w:hAnsi="Times New Roman" w:cs="Times New Roman"/>
          <w:sz w:val="28"/>
          <w:szCs w:val="28"/>
          <w:lang w:val="ru-RU"/>
        </w:rPr>
        <w:t>иной теплоснабжающей орган</w:t>
      </w:r>
      <w:r w:rsidR="00F2466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24661">
        <w:rPr>
          <w:rFonts w:ascii="Times New Roman" w:eastAsia="Times New Roman" w:hAnsi="Times New Roman" w:cs="Times New Roman"/>
          <w:sz w:val="28"/>
          <w:szCs w:val="28"/>
          <w:lang w:val="ru-RU"/>
        </w:rPr>
        <w:t>заци</w:t>
      </w:r>
      <w:r w:rsidR="000B1D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теплоснабжения поселения, городского округа, а в случае смены единой теплоснабжающей организации - при актуализации схемы теплоснабжения.</w:t>
      </w:r>
    </w:p>
    <w:p w:rsidR="00521AFB" w:rsidRPr="003C1E8F" w:rsidRDefault="00521AFB" w:rsidP="007A61FB">
      <w:pPr>
        <w:shd w:val="clear" w:color="auto" w:fill="FFFFFF"/>
        <w:spacing w:before="5"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 проекте схемы теплоснабжения должны быть определены границы зон деятельности единой теплоснабжающей организации (организаций). Гр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ницы зоны (зон) деятельности единой теплоснабжающей организации (орг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низаций) определяются границами системы теплоснабжения, в отношении которой присваивается соответствующий статус.</w:t>
      </w:r>
    </w:p>
    <w:p w:rsidR="00521AFB" w:rsidRPr="003C1E8F" w:rsidRDefault="00521AFB" w:rsidP="007A61FB">
      <w:pPr>
        <w:shd w:val="clear" w:color="auto" w:fill="FFFFFF"/>
        <w:spacing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случае, если на территории поселения, городского округа сущес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вуют несколько систем теплоснабжения, уполномоченные органы вправе:</w:t>
      </w:r>
    </w:p>
    <w:p w:rsidR="00521AFB" w:rsidRPr="003C1E8F" w:rsidRDefault="00521AFB" w:rsidP="007A61FB">
      <w:pPr>
        <w:shd w:val="clear" w:color="auto" w:fill="FFFFFF"/>
        <w:spacing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определить единую теплоснабжающую организацию (организации) в каждой из систем теплоснабжения, расположенных в границах поселения, городского округа;</w:t>
      </w:r>
    </w:p>
    <w:p w:rsidR="00521AFB" w:rsidRPr="003C1E8F" w:rsidRDefault="00521AFB" w:rsidP="007A61FB">
      <w:pPr>
        <w:shd w:val="clear" w:color="auto" w:fill="FFFFFF"/>
        <w:spacing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определить на несколько систем теплоснабжения единую теплосна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жающую организацию, если такая организация владеет на праве собственн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сти или ином законном основании источниками тепловой энергии и 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(или) т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пловыми сетями в каждой из систем теплоснабжения, входящей в зону её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</w:p>
    <w:p w:rsidR="00521AFB" w:rsidRPr="003C1E8F" w:rsidRDefault="00521AFB" w:rsidP="007A61FB">
      <w:pPr>
        <w:shd w:val="clear" w:color="auto" w:fill="FFFFFF"/>
        <w:spacing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lastRenderedPageBreak/>
        <w:t>Для присвоения статуса единой теплоснабжающей организации впе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вые на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 впр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ве подать в течение одного месяца с даты размещения на сайте поселения, городского округа, города федерального значения проекта схемы теплосна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жения в орган местного самоуправления заявки на присвоение статуса ед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ной теплоснабжающей организации с указанием зоны деятельности, в кот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рой указанные лица планируют исполнять функции единой</w:t>
      </w:r>
      <w:r w:rsidRPr="003C1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теплоснабжа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щей организации. Орган местного самоуправления обязан 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разместить свед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ния о принятых заявках на сайте поселения, городского округа.</w:t>
      </w:r>
    </w:p>
    <w:p w:rsidR="00521AFB" w:rsidRPr="003C1E8F" w:rsidRDefault="00521AFB" w:rsidP="007A61FB">
      <w:pPr>
        <w:shd w:val="clear" w:color="auto" w:fill="FFFFFF"/>
        <w:spacing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6A3B4B">
        <w:rPr>
          <w:rFonts w:ascii="Times New Roman" w:eastAsia="Times New Roman" w:hAnsi="Times New Roman" w:cs="Times New Roman"/>
          <w:sz w:val="28"/>
          <w:szCs w:val="28"/>
          <w:lang w:val="ru-RU"/>
        </w:rPr>
        <w:t>случае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если в отношении одной зоны деятельности единой 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тепл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снабжающей организации подана одна заявка от лица, владеющего на праве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цу. В случае, если в отношении одной зоны деятельности единой теплосна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жающей 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организации подано несколько заявок от лиц, владеющих на праве собственности 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или ином законном основании источниками тепловой энергии и (или) тепловыми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сетями в соответствующей системе теплоснабжения, 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ган местного самоуправления присваивает статус единой теплоснабжающей организации в соответствии с критериями настоящих Правил.</w:t>
      </w:r>
    </w:p>
    <w:p w:rsidR="00521AFB" w:rsidRPr="003C1E8F" w:rsidRDefault="00521AFB" w:rsidP="007A61FB">
      <w:pPr>
        <w:shd w:val="clear" w:color="auto" w:fill="FFFFFF"/>
        <w:spacing w:before="5"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Критериями определения единой теплоснабжающей организации я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ляются:</w:t>
      </w:r>
    </w:p>
    <w:p w:rsidR="00521AFB" w:rsidRPr="003C1E8F" w:rsidRDefault="00521AFB" w:rsidP="007A61FB">
      <w:pPr>
        <w:shd w:val="clear" w:color="auto" w:fill="FFFFFF"/>
        <w:spacing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владение на праве собственности или ином законном основании 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точниками тепловой энергии с наибольшей совокупной установленной те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ловой мощностью в границах зоны деятельности единой теплоснабжающей организации или тепловыми сетями, к которым непосредственно подключ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ны источники тепловой энергии с наибольшей совокупной установленной тепловой мощностью в границах зоны деятельности единой теплоснабжа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щей организации;</w:t>
      </w:r>
    </w:p>
    <w:p w:rsidR="00521AFB" w:rsidRPr="003C1E8F" w:rsidRDefault="00521AFB" w:rsidP="00A439EA">
      <w:pPr>
        <w:shd w:val="clear" w:color="auto" w:fill="FFFFFF"/>
        <w:spacing w:before="5" w:line="48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сетей, которыми указанная организация владеет на праве собственности или ином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законном основании в границах зоны деятельности единой теплосна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</w:t>
      </w:r>
      <w:r w:rsidR="0025599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отчетную дату перед подачей заявки на присвоение статуса ед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ной теплоснабжающей организации.</w:t>
      </w:r>
    </w:p>
    <w:p w:rsidR="00521AFB" w:rsidRPr="003C1E8F" w:rsidRDefault="00521AFB" w:rsidP="007A61FB">
      <w:pPr>
        <w:shd w:val="clear" w:color="auto" w:fill="FFFFFF"/>
        <w:spacing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если в отношении одной зоны деятельности единой тепл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снабжающей организации подано более одной заявки на присвоение соотве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ствующего статуса от лиц, соответствующих критериям, установленным н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стоящими Правилами, статус единой теплоснабжающей организации пр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521AFB" w:rsidRPr="003C1E8F" w:rsidRDefault="00521AFB" w:rsidP="007A61FB">
      <w:pPr>
        <w:shd w:val="clear" w:color="auto" w:fill="FFFFFF"/>
        <w:spacing w:before="5"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режимами, и обосновывается в схеме теплоснабжения.</w:t>
      </w:r>
    </w:p>
    <w:p w:rsidR="00521AFB" w:rsidRPr="003C1E8F" w:rsidRDefault="00521AFB" w:rsidP="007A61FB">
      <w:pPr>
        <w:shd w:val="clear" w:color="auto" w:fill="FFFFFF"/>
        <w:spacing w:before="5"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 случае если в отношении зоны деятельности единой теплосна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жающей организации не подано ни одной заявки на присвоение соответс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вующего статуса, статус единой теплоснабжающей организации присваив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ется организации, владеющей в соответствующей зоне деятельности исто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никами тепловой энергии и (или) тепловыми сетями, и соответствующей критериям настоящих Правил.</w:t>
      </w:r>
    </w:p>
    <w:p w:rsidR="00521AFB" w:rsidRPr="003C1E8F" w:rsidRDefault="00521AFB" w:rsidP="007A61FB">
      <w:pPr>
        <w:shd w:val="clear" w:color="auto" w:fill="FFFFFF"/>
        <w:spacing w:before="5"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Единая теплоснабжающая организация при осуществлении своей де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тельности обязана:</w:t>
      </w:r>
    </w:p>
    <w:p w:rsidR="00521AFB" w:rsidRPr="003C1E8F" w:rsidRDefault="00521AFB" w:rsidP="007A61FB">
      <w:pPr>
        <w:shd w:val="clear" w:color="auto" w:fill="FFFFFF"/>
        <w:tabs>
          <w:tab w:val="left" w:pos="1440"/>
        </w:tabs>
        <w:spacing w:before="5"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а)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заключать и надлежаще исполнять договоры теплоснабжения со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всеми обратившимися к ней потребителями тепловой энергии в своей зоне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деятельности;</w:t>
      </w:r>
    </w:p>
    <w:p w:rsidR="00521AFB" w:rsidRPr="003C1E8F" w:rsidRDefault="00521AFB" w:rsidP="007A61FB">
      <w:pPr>
        <w:shd w:val="clear" w:color="auto" w:fill="FFFFFF"/>
        <w:tabs>
          <w:tab w:val="left" w:pos="1440"/>
        </w:tabs>
        <w:spacing w:before="5"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б)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осуществлять мониторинг реализации схемы теплоснабжения 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подавать в орган, утвердивший схему теплоснабжения, отчеты о реализации,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включая предложения по актуализации схемы теплоснабжения;</w:t>
      </w:r>
    </w:p>
    <w:p w:rsidR="00521AFB" w:rsidRPr="003C1E8F" w:rsidRDefault="00521AFB" w:rsidP="00255993">
      <w:pPr>
        <w:shd w:val="clear" w:color="auto" w:fill="FFFFFF"/>
        <w:tabs>
          <w:tab w:val="left" w:pos="1440"/>
        </w:tabs>
        <w:spacing w:before="5" w:after="0" w:line="480" w:lineRule="exact"/>
        <w:ind w:right="5"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в)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надлежащим образом исполнять обязательства перед иными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теплоснабжающими и теплосетевыми организациями в зоне своей деятельн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сти;</w:t>
      </w:r>
    </w:p>
    <w:p w:rsidR="00521AFB" w:rsidRPr="003C1E8F" w:rsidRDefault="00521AFB" w:rsidP="00255993">
      <w:pPr>
        <w:shd w:val="clear" w:color="auto" w:fill="FFFFFF"/>
        <w:tabs>
          <w:tab w:val="left" w:pos="1440"/>
        </w:tabs>
        <w:spacing w:before="5" w:after="0"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г) осуществлять контроль режимов потребления тепловой энергии в зоне своей деятельности.</w:t>
      </w:r>
    </w:p>
    <w:p w:rsidR="00521AFB" w:rsidRPr="003C1E8F" w:rsidRDefault="00521AFB" w:rsidP="00255993">
      <w:pPr>
        <w:shd w:val="clear" w:color="auto" w:fill="FFFFFF"/>
        <w:spacing w:after="0"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Таким образом, на основании критериев определения единой тепл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снабжающей организации в </w:t>
      </w:r>
      <w:r w:rsidR="000B1D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 Караческое городское поселение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тепл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снабжающей организацией является </w:t>
      </w:r>
      <w:r w:rsidRPr="003C1E8F">
        <w:rPr>
          <w:rFonts w:ascii="Times New Roman" w:hAnsi="Times New Roman" w:cs="Times New Roman"/>
          <w:bCs/>
          <w:sz w:val="28"/>
          <w:szCs w:val="28"/>
          <w:lang w:val="ru-RU"/>
        </w:rPr>
        <w:t>ГУП «Брянсккоммунэнерго»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21AFB" w:rsidRPr="00A904E2" w:rsidRDefault="00521AFB" w:rsidP="007A61FB">
      <w:pPr>
        <w:pStyle w:val="1"/>
        <w:spacing w:line="360" w:lineRule="auto"/>
        <w:jc w:val="both"/>
        <w:rPr>
          <w:rStyle w:val="afc"/>
          <w:b/>
          <w:lang w:val="ru-RU"/>
        </w:rPr>
      </w:pPr>
      <w:bookmarkStart w:id="10" w:name="_Toc377994385"/>
      <w:r w:rsidRPr="00A904E2">
        <w:rPr>
          <w:rStyle w:val="afc"/>
          <w:b/>
          <w:lang w:val="ru-RU"/>
        </w:rPr>
        <w:lastRenderedPageBreak/>
        <w:t>Раздел 9</w:t>
      </w:r>
      <w:r w:rsidR="00783C1F" w:rsidRPr="00A904E2">
        <w:rPr>
          <w:rStyle w:val="afc"/>
          <w:b/>
          <w:lang w:val="ru-RU"/>
        </w:rPr>
        <w:t xml:space="preserve"> . </w:t>
      </w:r>
      <w:r w:rsidRPr="00A904E2">
        <w:rPr>
          <w:rStyle w:val="afc"/>
          <w:b/>
          <w:lang w:val="ru-RU"/>
        </w:rPr>
        <w:t>Решения о распределении тепловой нагрузки м</w:t>
      </w:r>
      <w:r w:rsidRPr="00A904E2">
        <w:rPr>
          <w:rStyle w:val="afc"/>
          <w:b/>
          <w:lang w:val="ru-RU"/>
        </w:rPr>
        <w:t>е</w:t>
      </w:r>
      <w:r w:rsidRPr="00A904E2">
        <w:rPr>
          <w:rStyle w:val="afc"/>
          <w:b/>
          <w:lang w:val="ru-RU"/>
        </w:rPr>
        <w:t>жду источниками тепловой энергии</w:t>
      </w:r>
      <w:r w:rsidR="00A439EA">
        <w:rPr>
          <w:rStyle w:val="afc"/>
          <w:b/>
          <w:lang w:val="ru-RU"/>
        </w:rPr>
        <w:t>.</w:t>
      </w:r>
      <w:bookmarkEnd w:id="10"/>
    </w:p>
    <w:p w:rsidR="00521AFB" w:rsidRPr="003C1E8F" w:rsidRDefault="00521AFB" w:rsidP="007A61FB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Раздел «Решения о распределении тепловой нагрузки между источн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ками тепловой энергии» должен содержать распределение тепловой нагрузки между источниками тепловой энергии, в том числе определять условия, при наличии которых существует возможность поставок тепловой энергии п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требителям от различных источников тепловой энергии при сохранении н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дежности теплоснабжения.</w:t>
      </w:r>
    </w:p>
    <w:p w:rsidR="00521AFB" w:rsidRDefault="00521AFB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BD60E7">
        <w:rPr>
          <w:rFonts w:ascii="Times New Roman" w:eastAsia="Times New Roman" w:hAnsi="Times New Roman" w:cs="Times New Roman"/>
          <w:sz w:val="28"/>
          <w:szCs w:val="28"/>
          <w:lang w:val="ru-RU"/>
        </w:rPr>
        <w:t>МО Карачевское городское поселение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теплоснабжение </w:t>
      </w:r>
      <w:r w:rsidR="00BD60E7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BD60E7">
        <w:rPr>
          <w:rFonts w:ascii="Times New Roman" w:eastAsia="Times New Roman" w:hAnsi="Times New Roman" w:cs="Times New Roman"/>
          <w:sz w:val="28"/>
          <w:szCs w:val="28"/>
          <w:lang w:val="ru-RU"/>
        </w:rPr>
        <w:t>Карачев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осуществляется от </w:t>
      </w:r>
      <w:r w:rsidR="00BD60E7">
        <w:rPr>
          <w:rFonts w:ascii="Times New Roman" w:eastAsia="Times New Roman" w:hAnsi="Times New Roman" w:cs="Times New Roman"/>
          <w:sz w:val="28"/>
          <w:szCs w:val="28"/>
          <w:lang w:val="ru-RU"/>
        </w:rPr>
        <w:t>12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источник</w:t>
      </w:r>
      <w:r w:rsidR="00BD60E7">
        <w:rPr>
          <w:rFonts w:ascii="Times New Roman" w:eastAsia="Times New Roman" w:hAnsi="Times New Roman" w:cs="Times New Roman"/>
          <w:sz w:val="28"/>
          <w:szCs w:val="28"/>
          <w:lang w:val="ru-RU"/>
        </w:rPr>
        <w:t>ов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тепловой энергии.</w:t>
      </w:r>
    </w:p>
    <w:p w:rsidR="00204046" w:rsidRDefault="00204046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852D1" w:rsidRDefault="003852D1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15D6A" w:rsidRDefault="00715D6A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15D6A" w:rsidSect="002F04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52D1" w:rsidRDefault="003852D1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39EA" w:rsidRPr="00DF51D7" w:rsidRDefault="00A439EA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F51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Таблица </w:t>
      </w:r>
      <w:r w:rsidR="002F04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10</w:t>
      </w:r>
      <w:r w:rsidRPr="00DF51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:rsidR="00715D6A" w:rsidRPr="00715D6A" w:rsidRDefault="00715D6A" w:rsidP="00715D6A">
      <w:pPr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715D6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Котельная г Карачев, ул 50 лет Октября, 107/1</w:t>
      </w:r>
    </w:p>
    <w:tbl>
      <w:tblPr>
        <w:tblW w:w="143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7"/>
        <w:gridCol w:w="4678"/>
        <w:gridCol w:w="1897"/>
        <w:gridCol w:w="2552"/>
        <w:gridCol w:w="1791"/>
      </w:tblGrid>
      <w:tr w:rsidR="00715D6A" w:rsidRPr="00070AB8" w:rsidTr="00715D6A">
        <w:trPr>
          <w:trHeight w:val="1185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1897" w:type="dxa"/>
            <w:shd w:val="clear" w:color="auto" w:fill="auto"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15D6A" w:rsidRPr="00715D6A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15D6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Часовая нагрузка по отоплению </w:t>
            </w:r>
          </w:p>
          <w:p w:rsidR="00715D6A" w:rsidRPr="00715D6A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15D6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1791" w:type="dxa"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715D6A" w:rsidRPr="00070AB8" w:rsidTr="00715D6A">
        <w:trPr>
          <w:trHeight w:val="255"/>
        </w:trPr>
        <w:tc>
          <w:tcPr>
            <w:tcW w:w="8095" w:type="dxa"/>
            <w:gridSpan w:val="2"/>
            <w:shd w:val="clear" w:color="auto" w:fill="auto"/>
            <w:noWrap/>
            <w:vAlign w:val="center"/>
            <w:hideMark/>
          </w:tcPr>
          <w:p w:rsidR="00715D6A" w:rsidRPr="00715D6A" w:rsidRDefault="00715D6A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715D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 Карачев, ул 50 лет Октября, 107/1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715D6A" w:rsidRDefault="00715D6A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715D6A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91" w:type="dxa"/>
          </w:tcPr>
          <w:p w:rsidR="00715D6A" w:rsidRPr="00070AB8" w:rsidRDefault="00715D6A" w:rsidP="00034E2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32:10:360310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Коопунивермаг филиал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УНИВЕРМАГ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лет Октября ул , д.107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66946,21</w:t>
            </w:r>
          </w:p>
        </w:tc>
        <w:tc>
          <w:tcPr>
            <w:tcW w:w="1791" w:type="dxa"/>
          </w:tcPr>
          <w:p w:rsidR="00715D6A" w:rsidRPr="00070AB8" w:rsidRDefault="00715D6A" w:rsidP="00034E2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32:10:360310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Общепит (Карачев)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Кондитерский цех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д.53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31863,44</w:t>
            </w:r>
          </w:p>
        </w:tc>
        <w:tc>
          <w:tcPr>
            <w:tcW w:w="1791" w:type="dxa"/>
          </w:tcPr>
          <w:p w:rsidR="00715D6A" w:rsidRPr="00070AB8" w:rsidRDefault="00715D6A" w:rsidP="00034E2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32:10:360326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Общепит (Карачев)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Ресторан "Снежить"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д.53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82867,16</w:t>
            </w:r>
          </w:p>
        </w:tc>
        <w:tc>
          <w:tcPr>
            <w:tcW w:w="1791" w:type="dxa"/>
          </w:tcPr>
          <w:p w:rsidR="00715D6A" w:rsidRDefault="00715D6A" w:rsidP="00034E28">
            <w:pPr>
              <w:ind w:left="-132" w:right="-108" w:firstLine="24"/>
              <w:jc w:val="center"/>
            </w:pPr>
            <w:r w:rsidRPr="00291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32:10:360326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Общепит (Карачев)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д.53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8579,97</w:t>
            </w:r>
          </w:p>
        </w:tc>
        <w:tc>
          <w:tcPr>
            <w:tcW w:w="1791" w:type="dxa"/>
          </w:tcPr>
          <w:p w:rsidR="00715D6A" w:rsidRDefault="00715D6A" w:rsidP="00034E28">
            <w:pPr>
              <w:ind w:left="-132" w:right="-108" w:firstLine="24"/>
              <w:jc w:val="center"/>
            </w:pPr>
            <w:r w:rsidRPr="00291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32:10:360326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Почта России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АДМИНИСТРАТИВНОЕ ЗД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Советская ул </w:t>
            </w: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, д.53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31555,15</w:t>
            </w:r>
          </w:p>
        </w:tc>
        <w:tc>
          <w:tcPr>
            <w:tcW w:w="1791" w:type="dxa"/>
          </w:tcPr>
          <w:p w:rsidR="00715D6A" w:rsidRDefault="00715D6A" w:rsidP="00034E28">
            <w:pPr>
              <w:ind w:left="-132" w:right="-108" w:firstLine="24"/>
              <w:jc w:val="center"/>
            </w:pPr>
            <w:r w:rsidRPr="00291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32:10:360326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Почта России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РУПС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д.53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23506,78</w:t>
            </w:r>
          </w:p>
        </w:tc>
        <w:tc>
          <w:tcPr>
            <w:tcW w:w="1791" w:type="dxa"/>
          </w:tcPr>
          <w:p w:rsidR="00715D6A" w:rsidRDefault="00715D6A" w:rsidP="00034E28">
            <w:pPr>
              <w:ind w:left="-132" w:right="-108" w:firstLine="24"/>
              <w:jc w:val="center"/>
            </w:pPr>
            <w:r w:rsidRPr="00291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32:10:360326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Ростелеком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АДМИНИСТРАТИВНОЕ ЗД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53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85143,56</w:t>
            </w:r>
          </w:p>
        </w:tc>
        <w:tc>
          <w:tcPr>
            <w:tcW w:w="1791" w:type="dxa"/>
          </w:tcPr>
          <w:p w:rsidR="00715D6A" w:rsidRDefault="00715D6A" w:rsidP="00034E28">
            <w:pPr>
              <w:ind w:left="-132" w:right="-108" w:firstLine="24"/>
              <w:jc w:val="center"/>
            </w:pPr>
            <w:r w:rsidRPr="00291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32:10:360326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Ростелеком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ГАРАЖИ СВЯЗЬИНФОРМ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53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13160,26</w:t>
            </w:r>
          </w:p>
        </w:tc>
        <w:tc>
          <w:tcPr>
            <w:tcW w:w="1791" w:type="dxa"/>
          </w:tcPr>
          <w:p w:rsidR="00715D6A" w:rsidRDefault="00715D6A" w:rsidP="00034E28">
            <w:pPr>
              <w:ind w:left="-132" w:right="-108" w:firstLine="24"/>
              <w:jc w:val="center"/>
            </w:pPr>
            <w:r w:rsidRPr="00291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32:10:360326</w:t>
            </w:r>
          </w:p>
        </w:tc>
      </w:tr>
      <w:tr w:rsidR="00715D6A" w:rsidRPr="00070AB8" w:rsidTr="00715D6A">
        <w:trPr>
          <w:trHeight w:val="24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Ростелеком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ДИЗЕЛЬНАЯ</w:t>
            </w:r>
          </w:p>
        </w:tc>
        <w:tc>
          <w:tcPr>
            <w:tcW w:w="1897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53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15D6A" w:rsidRPr="00070AB8" w:rsidRDefault="00715D6A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5988,70</w:t>
            </w:r>
          </w:p>
        </w:tc>
        <w:tc>
          <w:tcPr>
            <w:tcW w:w="1791" w:type="dxa"/>
          </w:tcPr>
          <w:p w:rsidR="00715D6A" w:rsidRDefault="00715D6A" w:rsidP="00034E28">
            <w:pPr>
              <w:ind w:left="-132" w:right="-108" w:firstLine="24"/>
              <w:jc w:val="center"/>
            </w:pPr>
            <w:r w:rsidRPr="00291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32:10:360326</w:t>
            </w:r>
          </w:p>
        </w:tc>
      </w:tr>
    </w:tbl>
    <w:p w:rsidR="00715D6A" w:rsidRDefault="00715D6A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15D6A" w:rsidRDefault="00715D6A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:rsidR="00034E28" w:rsidRPr="00034E28" w:rsidRDefault="00034E28" w:rsidP="00034E28">
      <w:pPr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34E2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 xml:space="preserve">Котельная г Карачев, ул Первомайская, 148/1 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4111"/>
        <w:gridCol w:w="2835"/>
        <w:gridCol w:w="3119"/>
        <w:gridCol w:w="1984"/>
      </w:tblGrid>
      <w:tr w:rsidR="00034E28" w:rsidRPr="00287601" w:rsidTr="00034E28">
        <w:trPr>
          <w:trHeight w:val="255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70AB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4E28" w:rsidRPr="00070AB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70AB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070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Часовая нагрузка по отоплению 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1984" w:type="dxa"/>
          </w:tcPr>
          <w:p w:rsidR="00034E28" w:rsidRPr="00070AB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287601" w:rsidTr="00034E28">
        <w:trPr>
          <w:trHeight w:val="255"/>
        </w:trPr>
        <w:tc>
          <w:tcPr>
            <w:tcW w:w="6961" w:type="dxa"/>
            <w:gridSpan w:val="2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 Карачев, ул Первомайская, 148/1  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34E28" w:rsidRPr="00287601" w:rsidRDefault="00034E28" w:rsidP="00034E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034E28" w:rsidRPr="00287601" w:rsidRDefault="00034E28" w:rsidP="00034E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Бурлаченко Константин Анатольевич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Бурлаченко  Константон Анатольевич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 , д.40В  , кв.1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6960,60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Васильева Наталья Васильевна (частный жилой дом)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ВАСИЛЬЕВА Н.В.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Пролетарская ул , д.40 Д  , кв.1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6478,40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Дивненко Галина Н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и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колаевна (частный жилой дом)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ДИВНЕНКО Г.Н.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Пролетарская ул , д.40 Д  , кв.3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7178,77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Игнатов Геннадий Александрович (ч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а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стный жилой дом)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ИГНАТОВ Г,А.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Пролетарская ул , д.40 Г  , кв.2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6632,89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Карачевская центральная </w:t>
            </w: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ГАРАЖ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Первомайская ул , </w:t>
            </w: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38932,19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ДЕЗИНФЕКТОРСКАЯ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9954,25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ЗУБОПРОТЕЗ.КАБИНЕТ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34068,94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ИФЕКЦИОНН.ОТДЕЛЕНИЕ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95918,49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ЛЕЧЕБНЫЙ КОРПУС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166700,00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МОРГ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18757,30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ПИЩЕБЛОК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39192,72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ПОДВАЛЫ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46925,55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ПОЛИКЛИНИКА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158717,76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ПРАЧЕЧНАЯ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65025,41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СТ.СКОРОЙ ПОМОЩИ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3430,58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КОРПУС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д.148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481719,08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D94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32:10:360513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Миронова Светлана Алексеевна (частный жилой дом)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 МИРОНОВА  С.А.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Пролетарская ул , д.40 В  , кв.2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6488,70</w:t>
            </w:r>
          </w:p>
        </w:tc>
        <w:tc>
          <w:tcPr>
            <w:tcW w:w="1984" w:type="dxa"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32:10:360409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Сычева Светлана Семеновна (частный 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lastRenderedPageBreak/>
              <w:t>жилой дом)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Ч Ж/Д СЫЧЕВА С.С.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Пролетарская ул , 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д.40 Г  , кв.3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6668,94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255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32:10:360409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lastRenderedPageBreak/>
              <w:t>Фомина Зоя Васил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ь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евна (частный жилой дом)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ФОМИНА З.В.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 ул , д.40  , кв.3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6272,41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255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32:10:360409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ЧАСТНЫЙ Ж/ДОМ АНИСИН АЛЕ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К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САНДР ВЛАДИМ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И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РОВИЧ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АНИСИН А.В.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Пролетарская ул , д.40 Д  , кв.2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6513,42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255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32:10:360409</w:t>
            </w:r>
          </w:p>
        </w:tc>
      </w:tr>
      <w:tr w:rsidR="00034E28" w:rsidRPr="00287601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Шалова Валентина Викторовна (час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т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ный жилой дом)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ШАЛОВА В.В.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Пролетарская ул , д.40 Г  , кв.1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287601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6452,65</w:t>
            </w:r>
          </w:p>
        </w:tc>
        <w:tc>
          <w:tcPr>
            <w:tcW w:w="1984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255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32:10:360409</w:t>
            </w:r>
          </w:p>
        </w:tc>
      </w:tr>
    </w:tbl>
    <w:p w:rsidR="00034E28" w:rsidRDefault="00034E28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34E28" w:rsidRDefault="00034E2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:rsidR="00034E28" w:rsidRPr="00034E28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4E2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Котельная г. Карачев, ул.. Урицкого, 50</w:t>
      </w:r>
    </w:p>
    <w:tbl>
      <w:tblPr>
        <w:tblW w:w="146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4071"/>
        <w:gridCol w:w="2835"/>
        <w:gridCol w:w="2410"/>
        <w:gridCol w:w="2486"/>
      </w:tblGrid>
      <w:tr w:rsidR="00034E28" w:rsidRPr="00287601" w:rsidTr="00034E28">
        <w:trPr>
          <w:trHeight w:val="255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2486" w:type="dxa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287601" w:rsidTr="00034E28">
        <w:trPr>
          <w:trHeight w:val="255"/>
        </w:trPr>
        <w:tc>
          <w:tcPr>
            <w:tcW w:w="6961" w:type="dxa"/>
            <w:gridSpan w:val="2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 Карачев, ул Урицкого, 50 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АЦИЯ КАРАЧЕВСКОГО    Р-НА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д.64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4984,50</w:t>
            </w:r>
          </w:p>
        </w:tc>
        <w:tc>
          <w:tcPr>
            <w:tcW w:w="2486" w:type="dxa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32:10:360926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Брянский пожарно-спасательный центр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д.51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89249,09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6D7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32:10:360926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Брянский пожарно-спасательный центр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ПОЖАРНАЯ ЧАСТЬ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ул, д.51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112491,36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6D7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32:10:360926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Брянскстат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СТАТИСТИКИ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2812,28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Брянскфармация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Аптека №10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ул, д.28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27101,18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Детский сад №1 Аленький цветочек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д.12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86732,15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ИП Кондратова  </w:t>
            </w: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Римма Вячеславовна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МАГАЗИН "ЕРМАК"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ПЕРВОМАЙСКАЯ 145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5470,45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ИП Макаров Алексей Николаевич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Компьютерный салон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3988,03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ИП Сосенко  Александр  Альбертович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2552,88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Коопунивермаг филиал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 "ПРОДУКТЫ"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ул, д.145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4380,01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Росгосстрах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АДМ/ЗД "ГОССТРАХА"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10717,68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Средняя общеобраз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вательная школа имени А.М. Горького г. Карачев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Мастерские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15797,03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Средняя общеобраз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вательная школа имени А.М. Горького г. Карачев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Спортзал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36741,51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Средняя общеобраз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lastRenderedPageBreak/>
              <w:t>вательная школа имени А.М. Горького г. Карачев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Тир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Дзержинского ул,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44342,87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lastRenderedPageBreak/>
              <w:t>Средняя общеобраз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вательная школа имени А.М. Горького г. Карачев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145725,33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Средняя общеобраз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вательная школа имени А.М. Горького г. Карачев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98093,62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EC0658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ул, д.145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195478,19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843CA9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ул, д.147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194621,79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843CA9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237947,75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843CA9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291928,05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843CA9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237947,75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843CA9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ул, д.51 А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170221,20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843CA9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ул, д.28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234461,16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843CA9">
              <w:rPr>
                <w:rFonts w:ascii="Times New Roman" w:hAnsi="Times New Roman" w:cs="Times New Roman"/>
                <w:sz w:val="28"/>
                <w:szCs w:val="28"/>
              </w:rPr>
              <w:t>32:10:360327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 ул, д.58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184009,16</w:t>
            </w:r>
          </w:p>
        </w:tc>
        <w:tc>
          <w:tcPr>
            <w:tcW w:w="2486" w:type="dxa"/>
            <w:vAlign w:val="center"/>
          </w:tcPr>
          <w:p w:rsidR="00034E28" w:rsidRPr="00B33244" w:rsidRDefault="00034E28" w:rsidP="00034E2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 ул, д.65 А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199073,24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81F37"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Управление мировой юстиции Брянской области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ПОМЕЩЕНИЕ СУДЕБНЫХ УЧАСТКОВ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ул, д.10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6003,23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81F37"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Управление судебного Департамента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НАР.СУД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59522,99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81F37"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ЧАСТНЫЙ Ж/ДОМ АКОПЯН ЛАРИСА ГАРНИКОВНА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АКОПЯН Л.Г.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ул, д.153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кв.1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8650,57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81F37"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ЧАСТНЫЙ Ж/ДОМ АНОХИН СЕРГЕЙ ЕВДОКИМОВИЧ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Ж/ДОМ АНОХИН С.В.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ул, д.153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кв.2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8612,46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81F37"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школа искусств имени Кольцова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Володарского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д.80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4427,06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81F37"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школа искусств имени Кольцова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МОУ ДОД Школа  искусств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Володарского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д.80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32219,04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81F37"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  <w:tr w:rsidR="00034E28" w:rsidRPr="00287601" w:rsidTr="00034E28">
        <w:trPr>
          <w:trHeight w:val="240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школа искусств имени Кольцова</w:t>
            </w:r>
          </w:p>
        </w:tc>
        <w:tc>
          <w:tcPr>
            <w:tcW w:w="407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Сарай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Володарского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д.80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1604,48</w:t>
            </w:r>
          </w:p>
        </w:tc>
        <w:tc>
          <w:tcPr>
            <w:tcW w:w="2486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81F37">
              <w:rPr>
                <w:rFonts w:ascii="Times New Roman" w:hAnsi="Times New Roman" w:cs="Times New Roman"/>
                <w:sz w:val="28"/>
                <w:szCs w:val="28"/>
              </w:rPr>
              <w:t>32:10:360328</w:t>
            </w:r>
          </w:p>
        </w:tc>
      </w:tr>
    </w:tbl>
    <w:p w:rsidR="00034E28" w:rsidRDefault="00034E28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34E28" w:rsidRDefault="00034E2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:rsidR="00034E28" w:rsidRPr="00034E28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4E2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Котельная </w:t>
      </w:r>
      <w:r w:rsidRPr="00034E2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г.Карачев, ул. Тургенева, 25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3881"/>
        <w:gridCol w:w="2679"/>
        <w:gridCol w:w="2813"/>
        <w:gridCol w:w="2626"/>
      </w:tblGrid>
      <w:tr w:rsidR="00034E28" w:rsidRPr="00B33244" w:rsidTr="00034E28">
        <w:trPr>
          <w:trHeight w:val="25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2626" w:type="dxa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B33244" w:rsidTr="00034E28">
        <w:trPr>
          <w:trHeight w:val="255"/>
        </w:trPr>
        <w:tc>
          <w:tcPr>
            <w:tcW w:w="6575" w:type="dxa"/>
            <w:gridSpan w:val="2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г.Карачев, Тургенева, 25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32:10:360218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Детский сад №7 Аленка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Бассейн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Луначарского ул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Детский сад №7 Аленка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(новый корпус)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Маркса ул , д.26 А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141479,78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jc w:val="center"/>
            </w:pPr>
            <w:r w:rsidRPr="001809E8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Детский сад №7 Аленка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(старый корпус)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Маркса ул , д.26 А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83945,69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jc w:val="center"/>
            </w:pPr>
            <w:r w:rsidRPr="001809E8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Детский сад №7 Аленка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Прачечная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Карла Маркса ул , д.26 А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jc w:val="center"/>
            </w:pPr>
            <w:r w:rsidRPr="001809E8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Ж/Д ул.К.Либкнехта, 52-А (бытовые аб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ненты)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ком.1 Грибачев Алексей Александрович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Либкнехта ул , д.52-А  , кв.1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3119,83</w:t>
            </w:r>
          </w:p>
        </w:tc>
        <w:tc>
          <w:tcPr>
            <w:tcW w:w="2626" w:type="dxa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lastRenderedPageBreak/>
              <w:t>Ж/Д ул.К.Либкнехта, 52-А (бытовые аб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ненты)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ком.2 Матвеева Анна Владимировна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Либкнехта ул , д.52-А  , кв.2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2661,45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58" w:firstLine="58"/>
              <w:jc w:val="center"/>
            </w:pPr>
            <w:r w:rsidRPr="0003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Ж/Д ул.К.Либкнехта, 52-А (бытовые аб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ненты)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ком.3 Ломакина Татьяна Леонидовна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Либкнехта ул , д.52-А  , кв.3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2608,15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58" w:firstLine="58"/>
              <w:jc w:val="center"/>
            </w:pPr>
            <w:r w:rsidRPr="0003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ЖСК-5 Г.КАРАЧЕВ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ЖСК-5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 , д.27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323157,74</w:t>
            </w:r>
          </w:p>
        </w:tc>
        <w:tc>
          <w:tcPr>
            <w:tcW w:w="2626" w:type="dxa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val="ru-RU" w:eastAsia="ru-RU"/>
              </w:rPr>
              <w:t>ЖСК-6 Г.КАРАЧЕВ КАРАЧЕВ ОСБ 5563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ЖСК - 6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Тургенева ул , д.34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D25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32:10:360216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ЖСК-6 Г.КАРАЧЕВ КАРАЧЕВ ОСБ 5563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ЖСК - 6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 ул , д.34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312294,99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D25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32:10:360216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ОАО "Брянские КС"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Карачев г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36100,00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A11355">
              <w:rPr>
                <w:rFonts w:ascii="Times New Roman" w:hAnsi="Times New Roman" w:cs="Times New Roman"/>
                <w:sz w:val="28"/>
                <w:szCs w:val="28"/>
              </w:rPr>
              <w:t>32:10:360218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ОАО "Брянские КС"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Карачев г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40800,00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A11355">
              <w:rPr>
                <w:rFonts w:ascii="Times New Roman" w:hAnsi="Times New Roman" w:cs="Times New Roman"/>
                <w:sz w:val="28"/>
                <w:szCs w:val="28"/>
              </w:rPr>
              <w:t>32:10:360218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ОАО "Брянские КС"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Мастерские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Карачев г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8500,00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A11355">
              <w:rPr>
                <w:rFonts w:ascii="Times New Roman" w:hAnsi="Times New Roman" w:cs="Times New Roman"/>
                <w:sz w:val="28"/>
                <w:szCs w:val="28"/>
              </w:rPr>
              <w:t>32:10:360218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ТСЖ "МИР"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ТСЖ "МИР"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ул, д.20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0460FF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ТСЖ "МИР"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ТСЖ "МИР"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ул, д.20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239134,82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0460FF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Карла Либкнехта ул, д.25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226FBC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Карла Маркса ул</w:t>
            </w: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 д.18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226FBC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 , д.25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251552,39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A06D38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ул, д.18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267119,60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A06D38">
              <w:rPr>
                <w:rFonts w:ascii="Times New Roman" w:hAnsi="Times New Roman" w:cs="Times New Roman"/>
                <w:sz w:val="28"/>
                <w:szCs w:val="28"/>
              </w:rPr>
              <w:t>32:10:3600308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 ул , д.23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237412,18</w:t>
            </w:r>
          </w:p>
        </w:tc>
        <w:tc>
          <w:tcPr>
            <w:tcW w:w="2626" w:type="dxa"/>
            <w:vAlign w:val="center"/>
          </w:tcPr>
          <w:p w:rsidR="00034E28" w:rsidRPr="00B33244" w:rsidRDefault="00034E28" w:rsidP="00034E28">
            <w:pPr>
              <w:ind w:left="-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32:10:360316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ул, д.31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357276,03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2E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32:10:360316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Тургенева ул , д.23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2E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32:10:360316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Карла Либкнехта </w:t>
            </w:r>
            <w:r w:rsidRPr="00B332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>ул, д.31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2E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32:10:360316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ул, д.29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489995,54</w:t>
            </w:r>
          </w:p>
        </w:tc>
        <w:tc>
          <w:tcPr>
            <w:tcW w:w="2626" w:type="dxa"/>
            <w:vAlign w:val="center"/>
          </w:tcPr>
          <w:p w:rsidR="00034E28" w:rsidRPr="00B33244" w:rsidRDefault="00034E28" w:rsidP="00034E28">
            <w:pPr>
              <w:ind w:left="-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ул, д.29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ЧАСТНЫЙ Ж/ДОМ ПОДКОПАЕВА Н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А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ТАЛЬЯ ПЕТРОВНА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ЧАСТНЫЙ Ж/ДОМ ПО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КОПАЕВА  НАТАЛЬЯ ПЕ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РОВНА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Либкнехта ул, д.52 В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10965,90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ЧАСТНЫЙ Ж/ДОМ ПОЧЕНИКИНА ЛЮБОВЬ ВЛАД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И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МИРОВНА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ЧАСТНЫЙ Ж/ДОМ ПОЧ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НИКИНА  ЛЮБОВЬ ВЛ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ДИМИРОВНА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Либкнехта ул, д.52 А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17111,62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ЧАСТНЫЙ Ж/ДОМ СЕЛЕЗНЕВ НИК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ЛАЙ КИРИЛОВИЧ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СЕЛЕЗНЕВ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Либкнехта ул, д.46, кв.1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4729,54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ЧАСТНЫЙЖ/ДОМ ЛУНИНА ЛЮ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Д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МИЛА ГЕРМ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А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НОВНА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ЛУНИНА Л.Г.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Либкнехта ул, д.46, кв.2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3716,07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lastRenderedPageBreak/>
              <w:t>Школа имени С.М. Кирова г. Карачев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Бассейн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ул, д.34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29808,17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Школа имени С.М. Кирова г. Карачев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ул, д.34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32418,42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Школа имени С.М. Кирова г. Карачев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ул, д.34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363772,61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  <w:tr w:rsidR="00034E28" w:rsidRPr="00B33244" w:rsidTr="00034E28">
        <w:trPr>
          <w:trHeight w:val="24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Якушкина Елена Николаевна</w:t>
            </w:r>
          </w:p>
        </w:tc>
        <w:tc>
          <w:tcPr>
            <w:tcW w:w="3881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Либкнехта ул, д.29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20078,37</w:t>
            </w:r>
          </w:p>
        </w:tc>
        <w:tc>
          <w:tcPr>
            <w:tcW w:w="2626" w:type="dxa"/>
            <w:vAlign w:val="center"/>
          </w:tcPr>
          <w:p w:rsidR="00034E28" w:rsidRDefault="00034E28" w:rsidP="00034E28">
            <w:pPr>
              <w:ind w:left="-111"/>
              <w:jc w:val="center"/>
            </w:pPr>
            <w:r w:rsidRPr="009106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32:10:360215</w:t>
            </w:r>
          </w:p>
        </w:tc>
      </w:tr>
    </w:tbl>
    <w:p w:rsidR="00034E28" w:rsidRDefault="00034E28" w:rsidP="00034E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034E28" w:rsidRDefault="00034E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4E28" w:rsidRPr="00B33244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B332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Котельная </w:t>
      </w:r>
      <w:r w:rsidRPr="00B3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 Горького, 20Е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2"/>
        <w:gridCol w:w="4109"/>
        <w:gridCol w:w="2835"/>
        <w:gridCol w:w="2410"/>
        <w:gridCol w:w="2410"/>
      </w:tblGrid>
      <w:tr w:rsidR="00034E28" w:rsidRPr="00B33244" w:rsidTr="00034E28">
        <w:trPr>
          <w:trHeight w:val="711"/>
        </w:trPr>
        <w:tc>
          <w:tcPr>
            <w:tcW w:w="2852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2410" w:type="dxa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B33244" w:rsidTr="00034E28">
        <w:trPr>
          <w:trHeight w:val="255"/>
        </w:trPr>
        <w:tc>
          <w:tcPr>
            <w:tcW w:w="6961" w:type="dxa"/>
            <w:gridSpan w:val="2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г.Карачев, ул Горького, 20Е 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34E28" w:rsidRPr="00034E28" w:rsidRDefault="00034E28" w:rsidP="00034E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32:10:360404</w:t>
            </w:r>
          </w:p>
        </w:tc>
      </w:tr>
      <w:tr w:rsidR="00034E28" w:rsidRPr="00B33244" w:rsidTr="00034E28">
        <w:trPr>
          <w:trHeight w:val="240"/>
        </w:trPr>
        <w:tc>
          <w:tcPr>
            <w:tcW w:w="2852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Детский сад №6 Березка</w:t>
            </w:r>
          </w:p>
        </w:tc>
        <w:tc>
          <w:tcPr>
            <w:tcW w:w="410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д.27 А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72648,46</w:t>
            </w:r>
          </w:p>
        </w:tc>
        <w:tc>
          <w:tcPr>
            <w:tcW w:w="2410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A879BF">
              <w:rPr>
                <w:rFonts w:ascii="Times New Roman" w:hAnsi="Times New Roman" w:cs="Times New Roman"/>
                <w:sz w:val="28"/>
                <w:szCs w:val="28"/>
              </w:rPr>
              <w:t>32:10:360404</w:t>
            </w:r>
          </w:p>
        </w:tc>
      </w:tr>
      <w:tr w:rsidR="00034E28" w:rsidRPr="00B33244" w:rsidTr="00034E28">
        <w:trPr>
          <w:trHeight w:val="240"/>
        </w:trPr>
        <w:tc>
          <w:tcPr>
            <w:tcW w:w="2852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Детский сад №6 Березка</w:t>
            </w:r>
          </w:p>
        </w:tc>
        <w:tc>
          <w:tcPr>
            <w:tcW w:w="410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- ясли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д.27 А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22142,33</w:t>
            </w:r>
          </w:p>
        </w:tc>
        <w:tc>
          <w:tcPr>
            <w:tcW w:w="2410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A879BF">
              <w:rPr>
                <w:rFonts w:ascii="Times New Roman" w:hAnsi="Times New Roman" w:cs="Times New Roman"/>
                <w:sz w:val="28"/>
                <w:szCs w:val="28"/>
              </w:rPr>
              <w:t>32:10:360404</w:t>
            </w:r>
          </w:p>
        </w:tc>
      </w:tr>
      <w:tr w:rsidR="00034E28" w:rsidRPr="00B33244" w:rsidTr="00034E28">
        <w:trPr>
          <w:trHeight w:val="240"/>
        </w:trPr>
        <w:tc>
          <w:tcPr>
            <w:tcW w:w="2852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Детский сад №6 Березка</w:t>
            </w:r>
          </w:p>
        </w:tc>
        <w:tc>
          <w:tcPr>
            <w:tcW w:w="410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Мастеркие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д.27 А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582,02</w:t>
            </w:r>
          </w:p>
        </w:tc>
        <w:tc>
          <w:tcPr>
            <w:tcW w:w="2410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A879BF">
              <w:rPr>
                <w:rFonts w:ascii="Times New Roman" w:hAnsi="Times New Roman" w:cs="Times New Roman"/>
                <w:sz w:val="28"/>
                <w:szCs w:val="28"/>
              </w:rPr>
              <w:t>32:10:360404</w:t>
            </w:r>
          </w:p>
        </w:tc>
      </w:tr>
      <w:tr w:rsidR="00034E28" w:rsidRPr="00B33244" w:rsidTr="00034E28">
        <w:trPr>
          <w:trHeight w:val="240"/>
        </w:trPr>
        <w:tc>
          <w:tcPr>
            <w:tcW w:w="2852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Детский сад №6 Березка</w:t>
            </w:r>
          </w:p>
        </w:tc>
        <w:tc>
          <w:tcPr>
            <w:tcW w:w="410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Прачечная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д.27 А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5230,28</w:t>
            </w:r>
          </w:p>
        </w:tc>
        <w:tc>
          <w:tcPr>
            <w:tcW w:w="2410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A879BF">
              <w:rPr>
                <w:rFonts w:ascii="Times New Roman" w:hAnsi="Times New Roman" w:cs="Times New Roman"/>
                <w:sz w:val="28"/>
                <w:szCs w:val="28"/>
              </w:rPr>
              <w:t>32:10:360404</w:t>
            </w:r>
          </w:p>
        </w:tc>
      </w:tr>
      <w:tr w:rsidR="00034E28" w:rsidRPr="00B33244" w:rsidTr="00034E28">
        <w:trPr>
          <w:trHeight w:val="240"/>
        </w:trPr>
        <w:tc>
          <w:tcPr>
            <w:tcW w:w="2852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Детский сад №6 Березка</w:t>
            </w:r>
          </w:p>
        </w:tc>
        <w:tc>
          <w:tcPr>
            <w:tcW w:w="4109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 ул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д.27 А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7509,93</w:t>
            </w:r>
          </w:p>
        </w:tc>
        <w:tc>
          <w:tcPr>
            <w:tcW w:w="2410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A879BF">
              <w:rPr>
                <w:rFonts w:ascii="Times New Roman" w:hAnsi="Times New Roman" w:cs="Times New Roman"/>
                <w:sz w:val="28"/>
                <w:szCs w:val="28"/>
              </w:rPr>
              <w:t>32:10:360404</w:t>
            </w:r>
          </w:p>
        </w:tc>
      </w:tr>
    </w:tbl>
    <w:p w:rsidR="00034E28" w:rsidRDefault="00034E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4E28" w:rsidRPr="00034E28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4E2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Котельная </w:t>
      </w:r>
      <w:r w:rsidRPr="00034E2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ул К.Маркса, 38А/1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4111"/>
        <w:gridCol w:w="2835"/>
        <w:gridCol w:w="2835"/>
        <w:gridCol w:w="2126"/>
      </w:tblGrid>
      <w:tr w:rsidR="00034E28" w:rsidRPr="00FA3CC9" w:rsidTr="00034E28">
        <w:trPr>
          <w:trHeight w:val="255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2126" w:type="dxa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FA3CC9" w:rsidTr="00034E28">
        <w:trPr>
          <w:trHeight w:val="255"/>
        </w:trPr>
        <w:tc>
          <w:tcPr>
            <w:tcW w:w="6961" w:type="dxa"/>
            <w:gridSpan w:val="2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г.Карачев, ул К.Маркса, 38А/1(Баня)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ИП Кондратова  Римма Вячеславовна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ул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9461,70</w:t>
            </w:r>
          </w:p>
        </w:tc>
        <w:tc>
          <w:tcPr>
            <w:tcW w:w="2126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Коопунивермаг филиал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МАСТЕРСКАЯ "ТЕЛЕАТЕЛЬЕ"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ул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1267,32</w:t>
            </w:r>
          </w:p>
        </w:tc>
        <w:tc>
          <w:tcPr>
            <w:tcW w:w="2126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32:10:360316</w:t>
            </w:r>
          </w:p>
        </w:tc>
      </w:tr>
      <w:tr w:rsidR="00034E28" w:rsidRPr="00FA3CC9" w:rsidTr="00034E28">
        <w:trPr>
          <w:trHeight w:hRule="exact" w:val="744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Коопунивермаг филиал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Меб. маг. (пристройка)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К. Маркса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9967,45</w:t>
            </w:r>
          </w:p>
        </w:tc>
        <w:tc>
          <w:tcPr>
            <w:tcW w:w="2126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Кооп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A3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универмаг филиал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МЕБЕЛЬНЫЙ МАГАЗИН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ул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17231,92</w:t>
            </w:r>
          </w:p>
        </w:tc>
        <w:tc>
          <w:tcPr>
            <w:tcW w:w="2126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МУНИЦИПАЛЬНОЕ УНИТАРНОЕ КАЗЕННОЕ ПРЕДПРИЯТИЕ КАР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А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ЧЕВСКОГО ГОРОДСК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ГО ПОСЕЛЕНИЯ "КО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М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МУНАЛЬНОЕ ХОЗЯЙСТ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Карла Маркса ул , д.38-Б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66151,29</w:t>
            </w:r>
          </w:p>
        </w:tc>
        <w:tc>
          <w:tcPr>
            <w:tcW w:w="2126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lastRenderedPageBreak/>
              <w:t>МУНИЦИПАЛЬНОЕ УНИТАРНОЕ КАЗЕННОЕ ПРЕДПРИЯТИЕ КАР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А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ЧЕВСКОГО ГОРОДСК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ГО ПОСЕЛЕНИЯ "КО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М</w:t>
            </w:r>
            <w:r w:rsidRPr="00034E28">
              <w:rPr>
                <w:rFonts w:ascii="Times New Roman" w:eastAsia="Times New Roman" w:hAnsi="Times New Roman" w:cs="Times New Roman"/>
                <w:iCs/>
                <w:lang w:val="ru-RU" w:eastAsia="ru-RU"/>
              </w:rPr>
              <w:t>МУНАЛЬНОЕ ХОЗЯЙСТ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ДИСПЕТЧЕРСКАЯ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ул , д.26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4938,10</w:t>
            </w:r>
          </w:p>
        </w:tc>
        <w:tc>
          <w:tcPr>
            <w:tcW w:w="2126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32:10:360316</w:t>
            </w:r>
          </w:p>
        </w:tc>
      </w:tr>
    </w:tbl>
    <w:p w:rsidR="00034E28" w:rsidRDefault="00034E28" w:rsidP="00034E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034E28" w:rsidRDefault="00034E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4E28" w:rsidRPr="00B33244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B332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Котельная </w:t>
      </w:r>
      <w:r w:rsidRPr="00FA3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 Первомайская ,26А/1  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4111"/>
        <w:gridCol w:w="2835"/>
        <w:gridCol w:w="2977"/>
        <w:gridCol w:w="1920"/>
      </w:tblGrid>
      <w:tr w:rsidR="00034E28" w:rsidRPr="00FA3CC9" w:rsidTr="00034E28">
        <w:trPr>
          <w:trHeight w:val="853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1920" w:type="dxa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FA3CC9" w:rsidTr="00034E28">
        <w:trPr>
          <w:trHeight w:val="255"/>
        </w:trPr>
        <w:tc>
          <w:tcPr>
            <w:tcW w:w="6961" w:type="dxa"/>
            <w:gridSpan w:val="2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г.Карачев, ул Первомайская ,26А/1  (УПК)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20" w:type="dxa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АДМИНИСТРАЦИЯ КАРАЧЕВСКОГО Района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Многофункциональный центр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д.26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23450,46</w:t>
            </w:r>
          </w:p>
        </w:tc>
        <w:tc>
          <w:tcPr>
            <w:tcW w:w="1920" w:type="dxa"/>
            <w:vAlign w:val="center"/>
          </w:tcPr>
          <w:p w:rsidR="00034E28" w:rsidRDefault="00034E28" w:rsidP="00034E28">
            <w:pPr>
              <w:ind w:left="-58" w:firstLine="58"/>
              <w:jc w:val="center"/>
            </w:pPr>
            <w:r w:rsidRPr="002C38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Карачевская детско-юношеская спорти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в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ная школа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сауна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д.26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2700,00</w:t>
            </w:r>
          </w:p>
        </w:tc>
        <w:tc>
          <w:tcPr>
            <w:tcW w:w="1920" w:type="dxa"/>
            <w:vAlign w:val="center"/>
          </w:tcPr>
          <w:p w:rsidR="00034E28" w:rsidRDefault="00034E28" w:rsidP="00034E28">
            <w:pPr>
              <w:ind w:left="-58" w:firstLine="58"/>
              <w:jc w:val="center"/>
            </w:pPr>
            <w:r w:rsidRPr="002C38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Карачевская детско-юношеская спорти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в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ная школа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спортзал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д.26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37848,28</w:t>
            </w:r>
          </w:p>
        </w:tc>
        <w:tc>
          <w:tcPr>
            <w:tcW w:w="1920" w:type="dxa"/>
            <w:vAlign w:val="center"/>
          </w:tcPr>
          <w:p w:rsidR="00034E28" w:rsidRDefault="00034E28" w:rsidP="00034E28">
            <w:pPr>
              <w:ind w:left="-58" w:firstLine="58"/>
              <w:jc w:val="center"/>
            </w:pPr>
            <w:r w:rsidRPr="002C38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Пронин Сергей Сергеевич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лаборатории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д.26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5947,48</w:t>
            </w:r>
          </w:p>
        </w:tc>
        <w:tc>
          <w:tcPr>
            <w:tcW w:w="1920" w:type="dxa"/>
            <w:vAlign w:val="center"/>
          </w:tcPr>
          <w:p w:rsidR="00034E28" w:rsidRDefault="00034E28" w:rsidP="00034E28">
            <w:pPr>
              <w:ind w:left="-58" w:firstLine="58"/>
              <w:jc w:val="center"/>
            </w:pPr>
            <w:r w:rsidRPr="002C38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32:10:360505</w:t>
            </w:r>
          </w:p>
        </w:tc>
      </w:tr>
    </w:tbl>
    <w:p w:rsidR="00034E28" w:rsidRDefault="00034E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34E28" w:rsidRPr="00B33244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B332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Котельная </w:t>
      </w:r>
      <w:r w:rsidRPr="00FA3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ул.Первомайская, 125а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4111"/>
        <w:gridCol w:w="2835"/>
        <w:gridCol w:w="3119"/>
        <w:gridCol w:w="1842"/>
      </w:tblGrid>
      <w:tr w:rsidR="00034E28" w:rsidRPr="00FA3CC9" w:rsidTr="00034E28">
        <w:trPr>
          <w:trHeight w:val="255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B33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1842" w:type="dxa"/>
          </w:tcPr>
          <w:p w:rsidR="00034E28" w:rsidRPr="00B3324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FA3CC9" w:rsidTr="00034E28">
        <w:trPr>
          <w:trHeight w:val="255"/>
        </w:trPr>
        <w:tc>
          <w:tcPr>
            <w:tcW w:w="6961" w:type="dxa"/>
            <w:gridSpan w:val="2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г.Карачев, ул.Первомайская, 125а 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34E28" w:rsidRPr="00034E28" w:rsidRDefault="00034E28" w:rsidP="00034E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034E28" w:rsidRPr="00FA3CC9" w:rsidRDefault="00034E28" w:rsidP="00034E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АДМИНИСТРАЦИЯ КАРАЧЕВСКОГО Р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айона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д.64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2507,00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4E1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АДМИНИСТРАЦИЯ КАРАЧЕВСКОГО Р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айона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ГАРАЖИ АДМИНИСТРАЦИИ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д.64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46128,74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4E1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АДМИНИСТРАЦИЯ КАРАЧЕВСКОГО Р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айона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АДМИНИСТРАЦИИ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д.64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147276,96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4E1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ЖСК-3 КАРАЧЕВ ДОП.ОФИС 0150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ЖСК-3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д.68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166378,45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4E1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ИП Лоскутов Николай Сергеевич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Нежилое помещение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 ул , д.7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8193,27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ИП Поздняков Андрей Владимирович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д.127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3525,01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КАРАЧЕВСКАЯ Г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РОДСКАЯ АДМ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И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НИСТРАЦИЯ Л/С 0302500220) ДОП.ОФИС 0150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ГАРАЖИ АДМИНИСТРАЦИИ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д.64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2241,55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790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Карачевский районный Дом культуры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КУЛЬТУРЫ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д.66-А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175828,96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790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КАРАЧЕВСКОЕ РУО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ГАРАЖА РУО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д.64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4394,62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790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Кооппродукты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М-Н "ПРОДУКТЫ"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УЛ.ТУРГЕНЕВА 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4750,17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Межрайонная ИФНС России №5 по Бря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ской области (УФК)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АДМИНИСТРАТИВНОЕ  ЗДАНИЕ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 , д.36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7037,35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Межрайонная ИФНС России №5 по Бря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н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ской области (УФК)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 МНС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 25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4704,31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МИШИНА ТАТЬЯНА ИВАНОВНА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УЛ.СОВЕТСКАЯ Д.68/2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2024,07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Отдел внутренних дел по Карачевскому району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АД/ЗДАНИЕ РОВД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д.59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77207,16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Отдел внутренних дел по Карачевскому району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РОВД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д.59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14396,06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FA2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Отдел внутренних дел по Карачевскому району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ГИБДД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д.59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5535,99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FA2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Прокуратура Брянской области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ПРОКУРАТУРЫ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д.90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2123,57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900C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32:10:360508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Прокуратура Брянской области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Прокуратура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д.90 А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9189,75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900C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32:10:360508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РИРЦ Брянской области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Помещение расчетно-кассового центра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, д.53А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4906,99</w:t>
            </w:r>
          </w:p>
        </w:tc>
        <w:tc>
          <w:tcPr>
            <w:tcW w:w="1842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900C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Росинкас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ПОМЕЩЕНИЕ ИНКАССАЦИИ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УЛ.СОВЕТСКАЯ 64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5791,65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32:10:360317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ТСЖ"ВОСТОК"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ТСЖ "ВОСТОК"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 , д.125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220445,78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 ул, д.7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222617,95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ул, д.121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257611,59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ул.,</w:t>
            </w: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д.53 А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291928,05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ул, д.74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50542,32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ул, д.76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56579,90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 ул</w:t>
            </w: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225318,48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 ул</w:t>
            </w: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236648,98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айская ул</w:t>
            </w: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д.139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64938,47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</w:t>
            </w: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д.123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276094,08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ул, д.127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256087,27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ул, д.72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49708,06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 ул, д.5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84180,04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ОБЩЕЖИТИЕ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 ул, д.3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185980,49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Управление судебного Департамента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ул, д.64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2934,66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Управление Фед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е</w:t>
            </w: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ральной службы безопасности по Брянской области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АДМИНИСТРАТИВНОЕ ЗД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ул, д.34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10673,39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УФС судебных приставов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 квартал 25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2448,01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32:10:360326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УФСИН по Брянской области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Адм. помещение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ул, д.36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2683,85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32:10:360325</w:t>
            </w:r>
          </w:p>
        </w:tc>
      </w:tr>
      <w:tr w:rsidR="00034E28" w:rsidRPr="00FA3CC9" w:rsidTr="00034E28">
        <w:trPr>
          <w:trHeight w:val="24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ЧАСТНЫЙ Ж/ДОМ БАШКАТОВА Т.Г.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 Ж/Д БАШКАТОВА Т.Г.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ул, д.88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9965,82</w:t>
            </w:r>
          </w:p>
        </w:tc>
        <w:tc>
          <w:tcPr>
            <w:tcW w:w="1842" w:type="dxa"/>
            <w:vAlign w:val="center"/>
          </w:tcPr>
          <w:p w:rsidR="00034E28" w:rsidRPr="00FA3CC9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32:10:360508</w:t>
            </w:r>
          </w:p>
        </w:tc>
      </w:tr>
    </w:tbl>
    <w:p w:rsidR="00034E28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034E28" w:rsidRDefault="00034E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34E28" w:rsidRDefault="00034E28" w:rsidP="00034E28">
      <w:pPr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32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Котельная </w:t>
      </w:r>
      <w:r w:rsidRPr="004271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ул.Свердлова, 3а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5"/>
        <w:gridCol w:w="3116"/>
        <w:gridCol w:w="3187"/>
        <w:gridCol w:w="2625"/>
        <w:gridCol w:w="2551"/>
      </w:tblGrid>
      <w:tr w:rsidR="00034E28" w:rsidRPr="0042714D" w:rsidTr="00034E28">
        <w:trPr>
          <w:trHeight w:val="255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42714D" w:rsidTr="00034E28">
        <w:trPr>
          <w:trHeight w:val="255"/>
        </w:trPr>
        <w:tc>
          <w:tcPr>
            <w:tcW w:w="6961" w:type="dxa"/>
            <w:gridSpan w:val="2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г.Карачев, ул.Свердлова, 3а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библиотека имени Баранских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пер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59474,27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32:10:360508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Брянскоблтехинвентаризация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Офис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ул, д.3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9889,08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Детский сад №8 Светлячок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Бассейн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Белинского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д.57 А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32:10:360517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Детский сад №8 Светлячок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Белинского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д.57 А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175929,89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32:10:360517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ИП Крупенин Александр Петрович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д.94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4679,06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Карачевская центральная районная больница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ДЕТСКАЯ ПОЛИКЛИНИКА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д.12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83462,44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32:10:360517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Кооппродукты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ГАСТРОНОМ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д.94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31821,61</w:t>
            </w:r>
          </w:p>
        </w:tc>
        <w:tc>
          <w:tcPr>
            <w:tcW w:w="2551" w:type="dxa"/>
          </w:tcPr>
          <w:p w:rsidR="00034E28" w:rsidRDefault="00034E28" w:rsidP="00034E28">
            <w:pPr>
              <w:ind w:left="-108"/>
              <w:jc w:val="center"/>
            </w:pPr>
            <w:r w:rsidRPr="002E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Кооппродукты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М-Н "ОВОЩИ"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д.94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5820,56</w:t>
            </w:r>
          </w:p>
        </w:tc>
        <w:tc>
          <w:tcPr>
            <w:tcW w:w="2551" w:type="dxa"/>
          </w:tcPr>
          <w:p w:rsidR="00034E28" w:rsidRDefault="00034E28" w:rsidP="00034E28">
            <w:pPr>
              <w:ind w:left="-108"/>
              <w:jc w:val="center"/>
            </w:pPr>
            <w:r w:rsidRPr="002E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Кооппродукты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М-Н "ХЛЕБ"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УЛ.СВЕРДЛОВА 3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5452,21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Носова Елена Александровна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 НОСОВА Е.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УЛ.ПЕРВОМАЙСК.92\2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2216,97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ООО "Венеция"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4814,00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ООО "УПРАВДОМ"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Мастерские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д.94 Б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10593,29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д.31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32:10:360510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д.96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122735,16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д.60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193033,96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32:10:360510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д.31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290022,64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д.94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182800,00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д.92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137514,04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265747,70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61738,41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д.53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167265,23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32:10:360509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Володарского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д.84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226296,93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32:10:360510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20822,54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32:10:360516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Управдом (Карачев)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Володарского ул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д.84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32:10:360510</w:t>
            </w:r>
          </w:p>
        </w:tc>
      </w:tr>
      <w:tr w:rsidR="00034E28" w:rsidRPr="0042714D" w:rsidTr="00034E28">
        <w:trPr>
          <w:trHeight w:val="240"/>
        </w:trPr>
        <w:tc>
          <w:tcPr>
            <w:tcW w:w="3845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ЧАСТНЫЙ Ж/ДОМ МОН</w:t>
            </w:r>
            <w:r w:rsidRPr="00034E2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А</w:t>
            </w:r>
            <w:r w:rsidRPr="00034E2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ХОВ ВАЛЕРИЙ АНАТОЛ</w:t>
            </w:r>
            <w:r w:rsidRPr="00034E2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Ь</w:t>
            </w:r>
            <w:r w:rsidRPr="00034E2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ЕВИЧ</w:t>
            </w:r>
          </w:p>
        </w:tc>
        <w:tc>
          <w:tcPr>
            <w:tcW w:w="3116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ЧАСТНЫЙ Ж/ДОМ   МОНАХОВ  ВАЛЕРИЙ АНАТОЛЬЕВИЧ</w:t>
            </w:r>
          </w:p>
        </w:tc>
        <w:tc>
          <w:tcPr>
            <w:tcW w:w="3187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СВЕРДЛОВА 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Д.2 А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11970,10</w:t>
            </w:r>
          </w:p>
        </w:tc>
        <w:tc>
          <w:tcPr>
            <w:tcW w:w="2551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32:10:360516</w:t>
            </w:r>
          </w:p>
        </w:tc>
      </w:tr>
    </w:tbl>
    <w:p w:rsidR="00034E28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034E28" w:rsidRDefault="00034E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3"/>
        <w:gridCol w:w="3118"/>
        <w:gridCol w:w="3119"/>
        <w:gridCol w:w="2976"/>
        <w:gridCol w:w="1843"/>
      </w:tblGrid>
      <w:tr w:rsidR="00034E28" w:rsidRPr="0042714D" w:rsidTr="00034E28">
        <w:trPr>
          <w:trHeight w:val="25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Контрагент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427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1843" w:type="dxa"/>
          </w:tcPr>
          <w:p w:rsidR="00034E28" w:rsidRPr="0042714D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F33926" w:rsidTr="00034E28">
        <w:trPr>
          <w:trHeight w:val="255"/>
        </w:trPr>
        <w:tc>
          <w:tcPr>
            <w:tcW w:w="6961" w:type="dxa"/>
            <w:gridSpan w:val="2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г.Карачев, ул Кольцова,38А  (дом/ребёнка)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32:10:360313</w:t>
            </w:r>
          </w:p>
        </w:tc>
      </w:tr>
      <w:tr w:rsidR="00034E28" w:rsidTr="00034E28">
        <w:trPr>
          <w:trHeight w:val="240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Дом ребенка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Д.РЕБЕНКА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Кольцова ул</w:t>
            </w: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д.38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5251,63</w:t>
            </w:r>
          </w:p>
        </w:tc>
        <w:tc>
          <w:tcPr>
            <w:tcW w:w="1843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7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32:10:360313</w:t>
            </w:r>
          </w:p>
        </w:tc>
      </w:tr>
      <w:tr w:rsidR="00034E28" w:rsidTr="00034E28">
        <w:trPr>
          <w:trHeight w:val="240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Дом ребенка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дом ребенка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Кольцова ул</w:t>
            </w: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д.38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89792,76</w:t>
            </w:r>
          </w:p>
        </w:tc>
        <w:tc>
          <w:tcPr>
            <w:tcW w:w="1843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7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32:10:360313</w:t>
            </w:r>
          </w:p>
        </w:tc>
      </w:tr>
      <w:tr w:rsidR="00034E28" w:rsidTr="00034E28">
        <w:trPr>
          <w:trHeight w:val="240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Дом ребенка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ПРАЧЕЧНАЯ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Кольцова ул</w:t>
            </w: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д.38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2662,29</w:t>
            </w:r>
          </w:p>
        </w:tc>
        <w:tc>
          <w:tcPr>
            <w:tcW w:w="1843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7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32:10:360313</w:t>
            </w:r>
          </w:p>
        </w:tc>
      </w:tr>
      <w:tr w:rsidR="00034E28" w:rsidTr="00034E28">
        <w:trPr>
          <w:trHeight w:val="240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Дом ребенка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ПРИСТРОЙКА ПРАЧЕЧНОЙ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Кольцова ул</w:t>
            </w: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д.38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2771,69</w:t>
            </w:r>
          </w:p>
        </w:tc>
        <w:tc>
          <w:tcPr>
            <w:tcW w:w="1843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7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32:10:360313</w:t>
            </w:r>
          </w:p>
        </w:tc>
      </w:tr>
      <w:tr w:rsidR="00034E28" w:rsidTr="00034E28">
        <w:trPr>
          <w:trHeight w:val="240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Дом ребенка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Кольцова ул</w:t>
            </w: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д.38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652,81</w:t>
            </w:r>
          </w:p>
        </w:tc>
        <w:tc>
          <w:tcPr>
            <w:tcW w:w="1843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7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32:10:360313</w:t>
            </w:r>
          </w:p>
        </w:tc>
      </w:tr>
      <w:tr w:rsidR="00034E28" w:rsidTr="00034E28">
        <w:trPr>
          <w:trHeight w:val="240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Средняя общеобразовател</w:t>
            </w:r>
            <w:r w:rsidRPr="00034E2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ь</w:t>
            </w:r>
            <w:r w:rsidRPr="00034E2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ная школа №5 г. Карачев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Кольцова ул, д.36</w:t>
            </w: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34E28" w:rsidRPr="00F33926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242482,63</w:t>
            </w:r>
          </w:p>
        </w:tc>
        <w:tc>
          <w:tcPr>
            <w:tcW w:w="1843" w:type="dxa"/>
            <w:vAlign w:val="center"/>
          </w:tcPr>
          <w:p w:rsidR="00034E28" w:rsidRDefault="00034E28" w:rsidP="00034E28">
            <w:pPr>
              <w:ind w:left="-108"/>
              <w:jc w:val="center"/>
            </w:pPr>
            <w:r w:rsidRPr="0037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32:10:360313</w:t>
            </w:r>
          </w:p>
        </w:tc>
      </w:tr>
    </w:tbl>
    <w:p w:rsidR="00034E28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034E28" w:rsidRDefault="00034E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34E28" w:rsidRPr="00034E28" w:rsidRDefault="00034E28" w:rsidP="00034E28">
      <w:pPr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34E2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Котельная </w:t>
      </w:r>
      <w:r w:rsidRPr="00034E2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ОАО «Карачевский завод «ЭЛЕКТРОДЕТАЛЬ»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3"/>
        <w:gridCol w:w="3118"/>
        <w:gridCol w:w="3242"/>
        <w:gridCol w:w="2428"/>
        <w:gridCol w:w="2268"/>
      </w:tblGrid>
      <w:tr w:rsidR="00034E28" w:rsidRPr="004E54DF" w:rsidTr="00034E28">
        <w:trPr>
          <w:trHeight w:val="37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4E54DF" w:rsidTr="00034E28">
        <w:trPr>
          <w:trHeight w:val="375"/>
        </w:trPr>
        <w:tc>
          <w:tcPr>
            <w:tcW w:w="10203" w:type="dxa"/>
            <w:gridSpan w:val="3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1500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Цех 302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735700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508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465400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Карное депо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 ГО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Компрессорная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ОАО «Карачевский завод </w:t>
            </w: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Уч-к изг. Коробок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Котельная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510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509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Пожарное депо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304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833230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 огн. Мат.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43190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513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194347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Заготовительный участок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23795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143348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Орел ГТУ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216700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2-х этажная вставка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96734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Клуб Спутник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180740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Насосная перекачки гальваника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Инженерный корпус №1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239484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корпус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2662593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311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887531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Склады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272918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Станция нейтрализации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130889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РБУ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39353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301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263488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306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1192097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Цех 505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1123162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Пристройка 505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374387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Спортзал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95755,4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Выделенная связь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56000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ОАО «Карачевский завод «ЭЛЕКТРОДЕТАЛЬ»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Насосная водоснабжения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32037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32:10:360417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Д/с Мишутка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Д/с Мишутка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186289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32:10:360402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Д/с Золотая рыбка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Д/с Золотая рыбка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167459</w:t>
            </w:r>
          </w:p>
        </w:tc>
        <w:tc>
          <w:tcPr>
            <w:tcW w:w="2268" w:type="dxa"/>
            <w:vAlign w:val="center"/>
          </w:tcPr>
          <w:p w:rsidR="00034E28" w:rsidRDefault="00034E28" w:rsidP="00034E28">
            <w:pPr>
              <w:jc w:val="center"/>
            </w:pPr>
            <w:r w:rsidRPr="0033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32:10:360402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ЦРБ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Нерв. Отд. ЦРБ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120472</w:t>
            </w:r>
          </w:p>
        </w:tc>
        <w:tc>
          <w:tcPr>
            <w:tcW w:w="2268" w:type="dxa"/>
            <w:vAlign w:val="center"/>
          </w:tcPr>
          <w:p w:rsidR="00034E28" w:rsidRDefault="00034E28" w:rsidP="00034E28">
            <w:pPr>
              <w:jc w:val="center"/>
            </w:pPr>
            <w:r w:rsidRPr="0033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32:10:360402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Горького,19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181744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  <w:jc w:val="center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Горького, 2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323920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  <w:jc w:val="center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Горького, 4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323920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  <w:jc w:val="center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Луначарского, 195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206958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  <w:jc w:val="center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Луначарского, 199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206958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  <w:jc w:val="center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Луначарского, 201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206958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Октябрьская, 98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88555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Октябрьская, 106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79035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Октябрьская, 100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82257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Октябрьская, 102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80694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Октябрьская, 104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82525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Луначарского, 197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208547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0F7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Пролетарская, 1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288157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3196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EF5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Пролетарская, 11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  <w:tr w:rsidR="00034E28" w:rsidRPr="004E54DF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4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Управдом (Карачев)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034E28" w:rsidRDefault="00034E28" w:rsidP="00034E28">
            <w:pPr>
              <w:ind w:left="-108"/>
            </w:pPr>
            <w:r w:rsidRPr="00EF5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Октябрьская, 96</w:t>
            </w:r>
          </w:p>
        </w:tc>
        <w:tc>
          <w:tcPr>
            <w:tcW w:w="2428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52033</w:t>
            </w:r>
          </w:p>
        </w:tc>
        <w:tc>
          <w:tcPr>
            <w:tcW w:w="2268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32:10:360132</w:t>
            </w:r>
          </w:p>
        </w:tc>
      </w:tr>
    </w:tbl>
    <w:p w:rsidR="00034E28" w:rsidRDefault="00034E28" w:rsidP="00034E28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034E28" w:rsidRDefault="00034E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34E28" w:rsidRPr="004E54DF" w:rsidRDefault="00034E28" w:rsidP="00034E28">
      <w:pPr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54D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Котельная </w:t>
      </w:r>
      <w:r w:rsidRPr="00027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ЗАО «МЕТАКЛЭЙ»</w:t>
      </w:r>
    </w:p>
    <w:tbl>
      <w:tblPr>
        <w:tblW w:w="14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3"/>
        <w:gridCol w:w="3118"/>
        <w:gridCol w:w="3242"/>
        <w:gridCol w:w="2286"/>
        <w:gridCol w:w="1843"/>
      </w:tblGrid>
      <w:tr w:rsidR="00034E28" w:rsidRPr="004E54DF" w:rsidTr="00034E28">
        <w:trPr>
          <w:trHeight w:val="37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Контрагент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Наименованиие </w:t>
            </w: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r w:rsidRPr="004E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потребителя</w:t>
            </w: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Часовая нагрузка по отоплению</w:t>
            </w:r>
          </w:p>
          <w:p w:rsidR="00034E28" w:rsidRPr="00034E28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4E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Ккал/час.</w:t>
            </w:r>
          </w:p>
        </w:tc>
        <w:tc>
          <w:tcPr>
            <w:tcW w:w="1843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квартала</w:t>
            </w:r>
          </w:p>
        </w:tc>
      </w:tr>
      <w:tr w:rsidR="00034E28" w:rsidRPr="004E54DF" w:rsidTr="00034E28">
        <w:trPr>
          <w:trHeight w:val="375"/>
        </w:trPr>
        <w:tc>
          <w:tcPr>
            <w:tcW w:w="10203" w:type="dxa"/>
            <w:gridSpan w:val="3"/>
            <w:shd w:val="clear" w:color="auto" w:fill="auto"/>
            <w:noWrap/>
            <w:vAlign w:val="center"/>
            <w:hideMark/>
          </w:tcPr>
          <w:p w:rsidR="00034E28" w:rsidRPr="00870454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04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ЗАО «МЕТАКЛЭЙ»</w:t>
            </w: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34E28" w:rsidRPr="004E54DF" w:rsidRDefault="00034E28" w:rsidP="00034E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B3E" w:rsidRPr="000279E7" w:rsidTr="00034E28">
        <w:trPr>
          <w:trHeight w:val="1500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ООО "Поли технология"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Цех 302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735700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МУП "карачевский гор. Водоканал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 508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465400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ООО"Правовед"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Карное депо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ИП Фейгин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ГО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Карачевский ДДТ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Компрессорная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Уч-к изг. Коробок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Карачевский ДЮСШ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ГУ УПФР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 510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 "Центромебель"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 509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ИП Романова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Пожарное депо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ИП Носова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 304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833230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  <w:tr w:rsidR="005E3B3E" w:rsidRPr="000279E7" w:rsidTr="00034E28">
        <w:trPr>
          <w:trHeight w:val="22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E7">
              <w:rPr>
                <w:rFonts w:ascii="Times New Roman" w:hAnsi="Times New Roman" w:cs="Times New Roman"/>
                <w:sz w:val="24"/>
                <w:szCs w:val="24"/>
              </w:rPr>
              <w:t>ООО Управдом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огн. Мат.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:rsidR="005E3B3E" w:rsidRPr="000279E7" w:rsidRDefault="005E3B3E" w:rsidP="00034E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43190</w:t>
            </w:r>
          </w:p>
        </w:tc>
        <w:tc>
          <w:tcPr>
            <w:tcW w:w="1843" w:type="dxa"/>
          </w:tcPr>
          <w:p w:rsidR="005E3B3E" w:rsidRDefault="005E3B3E">
            <w:r w:rsidRPr="009D0B0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32:10:360909</w:t>
            </w:r>
          </w:p>
        </w:tc>
      </w:tr>
    </w:tbl>
    <w:p w:rsidR="00034E28" w:rsidRDefault="00034E28" w:rsidP="00034E28">
      <w:pPr>
        <w:rPr>
          <w:rFonts w:ascii="Times New Roman" w:hAnsi="Times New Roman" w:cs="Times New Roman"/>
          <w:b/>
          <w:sz w:val="24"/>
          <w:szCs w:val="24"/>
        </w:rPr>
      </w:pPr>
    </w:p>
    <w:p w:rsidR="00715D6A" w:rsidRDefault="00715D6A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15D6A" w:rsidRDefault="00715D6A" w:rsidP="007A61FB">
      <w:pPr>
        <w:pStyle w:val="a7"/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15D6A" w:rsidSect="00034E28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805E16" w:rsidRPr="00A904E2" w:rsidRDefault="00805E16" w:rsidP="007A61FB">
      <w:pPr>
        <w:pStyle w:val="1"/>
        <w:spacing w:line="360" w:lineRule="auto"/>
        <w:jc w:val="both"/>
        <w:rPr>
          <w:rStyle w:val="afc"/>
          <w:b/>
          <w:lang w:val="ru-RU"/>
        </w:rPr>
      </w:pPr>
      <w:bookmarkStart w:id="11" w:name="_Toc377994386"/>
      <w:r w:rsidRPr="00A904E2">
        <w:rPr>
          <w:rStyle w:val="afc"/>
          <w:b/>
          <w:lang w:val="ru-RU"/>
        </w:rPr>
        <w:lastRenderedPageBreak/>
        <w:t>Раздел 10</w:t>
      </w:r>
      <w:r w:rsidR="00783C1F" w:rsidRPr="00A904E2">
        <w:rPr>
          <w:rStyle w:val="afc"/>
          <w:b/>
          <w:lang w:val="ru-RU"/>
        </w:rPr>
        <w:t xml:space="preserve">. </w:t>
      </w:r>
      <w:r w:rsidRPr="00A904E2">
        <w:rPr>
          <w:rStyle w:val="afc"/>
          <w:b/>
          <w:lang w:val="ru-RU"/>
        </w:rPr>
        <w:t>Выявления бесхозяйных тепловых сетей и опр</w:t>
      </w:r>
      <w:r w:rsidRPr="00A904E2">
        <w:rPr>
          <w:rStyle w:val="afc"/>
          <w:b/>
          <w:lang w:val="ru-RU"/>
        </w:rPr>
        <w:t>е</w:t>
      </w:r>
      <w:r w:rsidRPr="00A904E2">
        <w:rPr>
          <w:rStyle w:val="afc"/>
          <w:b/>
          <w:lang w:val="ru-RU"/>
        </w:rPr>
        <w:t>деление организации, уполномоченной на их эксплуат</w:t>
      </w:r>
      <w:r w:rsidRPr="00A904E2">
        <w:rPr>
          <w:rStyle w:val="afc"/>
          <w:b/>
          <w:lang w:val="ru-RU"/>
        </w:rPr>
        <w:t>а</w:t>
      </w:r>
      <w:r w:rsidRPr="00A904E2">
        <w:rPr>
          <w:rStyle w:val="afc"/>
          <w:b/>
          <w:lang w:val="ru-RU"/>
        </w:rPr>
        <w:t>цию</w:t>
      </w:r>
      <w:r w:rsidR="007A61FB" w:rsidRPr="00A904E2">
        <w:rPr>
          <w:rStyle w:val="afc"/>
          <w:b/>
          <w:lang w:val="ru-RU"/>
        </w:rPr>
        <w:t>.</w:t>
      </w:r>
      <w:bookmarkEnd w:id="11"/>
    </w:p>
    <w:p w:rsidR="00805E16" w:rsidRPr="003C1E8F" w:rsidRDefault="00805E16" w:rsidP="008215EB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Статья 15, </w:t>
      </w:r>
      <w:r w:rsidR="00783C1F"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пункт 6. Федерального закона от 27 июля 2010 года № 190-ФЗ: 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«В случае выявления бесхозяйных тепловых сетей (тепловых сетей, не имеющих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эксплуатирующей организации) орган местного самоуправления поселения или городского округа до признания права собственности на ук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занные бесхозяйные тепловые сети в течение тридцати дней с даты их выя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ления обязан определить 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теплосетевую организацию, тепловые сети которой непосредственно соединены с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указанными бесхозяйными тепловыми сетями, или единую теплоснабжающую организацию в системе теплоснабжения, в которую входят указанные 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бесхозяйные тепловые сети и которая осуществл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я</w:t>
      </w:r>
      <w:r w:rsidRPr="003C1E8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ет содержание и обслуживание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указанных бесхозяйных тепловых сетей. 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ган регулирования обязан включить затраты на содержание и обслуживание бесхозяйных тепловых сетей в тарифы соответствующей организации на сл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дующий период регулирования».</w:t>
      </w:r>
    </w:p>
    <w:p w:rsidR="00805E16" w:rsidRPr="003C1E8F" w:rsidRDefault="00805E16" w:rsidP="008215EB">
      <w:pPr>
        <w:shd w:val="clear" w:color="auto" w:fill="FFFFFF"/>
        <w:spacing w:after="0" w:line="4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Принятие на учет теплоснабжающей организацией бесхозяйных те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ловых сетей (тепловых сетей, не имеющих эксплуатирующей организации) осуществляется на основании постановления Правительства РФ от 17.09.2003г. №580.</w:t>
      </w:r>
    </w:p>
    <w:p w:rsidR="00805E16" w:rsidRPr="003C1E8F" w:rsidRDefault="00805E16" w:rsidP="008215EB">
      <w:pPr>
        <w:shd w:val="clear" w:color="auto" w:fill="FFFFFF"/>
        <w:spacing w:after="0" w:line="480" w:lineRule="exact"/>
        <w:ind w:right="5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На основании статьи 225 Гражданского кодекса РФ по истечении года со дня постановки бесхозяйной недвижимой вещи на учет орган, уполном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ченный </w:t>
      </w:r>
      <w:r w:rsidRPr="003C1E8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управлять муниципальным имуществом, может обратиться в суд с требованием о </w:t>
      </w:r>
      <w:r w:rsidRPr="003C1E8F">
        <w:rPr>
          <w:rFonts w:ascii="Times New Roman" w:eastAsia="Times New Roman" w:hAnsi="Times New Roman" w:cs="Times New Roman"/>
          <w:sz w:val="28"/>
          <w:szCs w:val="28"/>
          <w:lang w:val="ru-RU"/>
        </w:rPr>
        <w:t>признании права муниципальной собственности на эту вещь.</w:t>
      </w:r>
    </w:p>
    <w:p w:rsidR="00052CC3" w:rsidRPr="00F9038B" w:rsidRDefault="00052CC3" w:rsidP="007A61FB">
      <w:pPr>
        <w:shd w:val="clear" w:color="auto" w:fill="FFFFFF"/>
        <w:spacing w:line="480" w:lineRule="exact"/>
        <w:ind w:right="5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038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наличи</w:t>
      </w:r>
      <w:r w:rsidR="00F24661" w:rsidRPr="00F9038B">
        <w:rPr>
          <w:rFonts w:ascii="Times New Roman" w:eastAsia="Times New Roman" w:hAnsi="Times New Roman" w:cs="Times New Roman"/>
          <w:sz w:val="28"/>
          <w:szCs w:val="28"/>
          <w:lang w:val="ru-RU"/>
        </w:rPr>
        <w:t>и безхозяйных сетей  не заявлен</w:t>
      </w:r>
      <w:r w:rsidRPr="00F9038B">
        <w:rPr>
          <w:rFonts w:ascii="Times New Roman" w:eastAsia="Times New Roman" w:hAnsi="Times New Roman" w:cs="Times New Roman"/>
          <w:sz w:val="28"/>
          <w:szCs w:val="28"/>
          <w:lang w:val="ru-RU"/>
        </w:rPr>
        <w:t>о.</w:t>
      </w:r>
    </w:p>
    <w:p w:rsidR="007666C9" w:rsidRPr="003C1E8F" w:rsidRDefault="007666C9" w:rsidP="00F9038B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7666C9" w:rsidRPr="003C1E8F" w:rsidSect="00A9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616" w:rsidRDefault="005D1616" w:rsidP="00211C2C">
      <w:r>
        <w:separator/>
      </w:r>
    </w:p>
  </w:endnote>
  <w:endnote w:type="continuationSeparator" w:id="0">
    <w:p w:rsidR="005D1616" w:rsidRDefault="005D1616" w:rsidP="0021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59" w:rsidRDefault="002E2C59">
    <w:pPr>
      <w:pStyle w:val="ab"/>
      <w:jc w:val="right"/>
    </w:pPr>
  </w:p>
  <w:p w:rsidR="002E2C59" w:rsidRDefault="002E2C59">
    <w:pPr>
      <w:pStyle w:val="ab"/>
      <w:jc w:val="right"/>
    </w:pPr>
    <w:fldSimple w:instr=" PAGE   \* MERGEFORMAT ">
      <w:r w:rsidR="00C028DC">
        <w:rPr>
          <w:noProof/>
        </w:rPr>
        <w:t>11</w:t>
      </w:r>
    </w:fldSimple>
  </w:p>
  <w:p w:rsidR="002E2C59" w:rsidRDefault="002E2C5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616" w:rsidRDefault="005D1616" w:rsidP="00211C2C">
      <w:r>
        <w:separator/>
      </w:r>
    </w:p>
  </w:footnote>
  <w:footnote w:type="continuationSeparator" w:id="0">
    <w:p w:rsidR="005D1616" w:rsidRDefault="005D1616" w:rsidP="00211C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2AB3"/>
    <w:multiLevelType w:val="hybridMultilevel"/>
    <w:tmpl w:val="F6DE5DA6"/>
    <w:lvl w:ilvl="0" w:tplc="22E4D3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AA96ABE"/>
    <w:multiLevelType w:val="multilevel"/>
    <w:tmpl w:val="112C1082"/>
    <w:lvl w:ilvl="0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0" w:hanging="2160"/>
      </w:pPr>
      <w:rPr>
        <w:rFonts w:hint="default"/>
      </w:rPr>
    </w:lvl>
  </w:abstractNum>
  <w:abstractNum w:abstractNumId="2">
    <w:nsid w:val="41DF52CF"/>
    <w:multiLevelType w:val="hybridMultilevel"/>
    <w:tmpl w:val="4FAA8954"/>
    <w:lvl w:ilvl="0" w:tplc="8C52B3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7B46FF7"/>
    <w:multiLevelType w:val="multilevel"/>
    <w:tmpl w:val="5554D8C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2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 w:val="0"/>
      </w:rPr>
    </w:lvl>
  </w:abstractNum>
  <w:abstractNum w:abstractNumId="4">
    <w:nsid w:val="5A523833"/>
    <w:multiLevelType w:val="hybridMultilevel"/>
    <w:tmpl w:val="2D1ACDB8"/>
    <w:lvl w:ilvl="0" w:tplc="C734A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8F43F2"/>
    <w:multiLevelType w:val="hybridMultilevel"/>
    <w:tmpl w:val="ADA2CF86"/>
    <w:lvl w:ilvl="0" w:tplc="E23CC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B4F09"/>
    <w:rsid w:val="000061EB"/>
    <w:rsid w:val="00012FF3"/>
    <w:rsid w:val="00013A17"/>
    <w:rsid w:val="0002538A"/>
    <w:rsid w:val="000279E7"/>
    <w:rsid w:val="0003061C"/>
    <w:rsid w:val="00033B32"/>
    <w:rsid w:val="0003429E"/>
    <w:rsid w:val="00034E28"/>
    <w:rsid w:val="000426E6"/>
    <w:rsid w:val="00044329"/>
    <w:rsid w:val="000457D3"/>
    <w:rsid w:val="00052CC3"/>
    <w:rsid w:val="000541C2"/>
    <w:rsid w:val="0006075C"/>
    <w:rsid w:val="000612A0"/>
    <w:rsid w:val="000637DA"/>
    <w:rsid w:val="00065DBA"/>
    <w:rsid w:val="0007084A"/>
    <w:rsid w:val="00070AB8"/>
    <w:rsid w:val="00073FF8"/>
    <w:rsid w:val="000810BC"/>
    <w:rsid w:val="00081D08"/>
    <w:rsid w:val="000838E8"/>
    <w:rsid w:val="00085591"/>
    <w:rsid w:val="0009314A"/>
    <w:rsid w:val="00094011"/>
    <w:rsid w:val="000979B5"/>
    <w:rsid w:val="000A08A6"/>
    <w:rsid w:val="000A6CAC"/>
    <w:rsid w:val="000A702D"/>
    <w:rsid w:val="000B06EF"/>
    <w:rsid w:val="000B0C63"/>
    <w:rsid w:val="000B1DF8"/>
    <w:rsid w:val="000B2FB4"/>
    <w:rsid w:val="000B4936"/>
    <w:rsid w:val="000B4C2B"/>
    <w:rsid w:val="000C17DC"/>
    <w:rsid w:val="000C22E9"/>
    <w:rsid w:val="000C3CBF"/>
    <w:rsid w:val="000C67E9"/>
    <w:rsid w:val="000D2DEA"/>
    <w:rsid w:val="000D428A"/>
    <w:rsid w:val="000D663A"/>
    <w:rsid w:val="000E4B1B"/>
    <w:rsid w:val="000E4D69"/>
    <w:rsid w:val="000E58DB"/>
    <w:rsid w:val="000F0390"/>
    <w:rsid w:val="000F060D"/>
    <w:rsid w:val="000F5EF7"/>
    <w:rsid w:val="000F6F8E"/>
    <w:rsid w:val="001003C0"/>
    <w:rsid w:val="001014F9"/>
    <w:rsid w:val="00101CD4"/>
    <w:rsid w:val="001046DB"/>
    <w:rsid w:val="00105257"/>
    <w:rsid w:val="00112971"/>
    <w:rsid w:val="00114083"/>
    <w:rsid w:val="00117310"/>
    <w:rsid w:val="00117399"/>
    <w:rsid w:val="00122D0B"/>
    <w:rsid w:val="00127F89"/>
    <w:rsid w:val="00132D0B"/>
    <w:rsid w:val="00133694"/>
    <w:rsid w:val="0013678C"/>
    <w:rsid w:val="00137A3B"/>
    <w:rsid w:val="00140388"/>
    <w:rsid w:val="00145E49"/>
    <w:rsid w:val="001463C5"/>
    <w:rsid w:val="00146FF9"/>
    <w:rsid w:val="00151E4A"/>
    <w:rsid w:val="001525D5"/>
    <w:rsid w:val="00157D97"/>
    <w:rsid w:val="00163DC6"/>
    <w:rsid w:val="0016552A"/>
    <w:rsid w:val="00165A0A"/>
    <w:rsid w:val="00166384"/>
    <w:rsid w:val="001674C2"/>
    <w:rsid w:val="00183434"/>
    <w:rsid w:val="001879B0"/>
    <w:rsid w:val="001946C1"/>
    <w:rsid w:val="00195FB2"/>
    <w:rsid w:val="00196D51"/>
    <w:rsid w:val="001A28F5"/>
    <w:rsid w:val="001A608F"/>
    <w:rsid w:val="001B0AC7"/>
    <w:rsid w:val="001C1C86"/>
    <w:rsid w:val="001C413A"/>
    <w:rsid w:val="001C4194"/>
    <w:rsid w:val="001D0DE7"/>
    <w:rsid w:val="001D10E6"/>
    <w:rsid w:val="001D1711"/>
    <w:rsid w:val="001D4E09"/>
    <w:rsid w:val="001D608C"/>
    <w:rsid w:val="001D7B17"/>
    <w:rsid w:val="001E1AA2"/>
    <w:rsid w:val="001E1DEC"/>
    <w:rsid w:val="001F048C"/>
    <w:rsid w:val="001F2631"/>
    <w:rsid w:val="001F3A1B"/>
    <w:rsid w:val="001F3F67"/>
    <w:rsid w:val="001F6545"/>
    <w:rsid w:val="001F7103"/>
    <w:rsid w:val="001F7A8D"/>
    <w:rsid w:val="001F7C5C"/>
    <w:rsid w:val="002008C1"/>
    <w:rsid w:val="002030A6"/>
    <w:rsid w:val="00203BCA"/>
    <w:rsid w:val="00204046"/>
    <w:rsid w:val="00211C2C"/>
    <w:rsid w:val="0021290E"/>
    <w:rsid w:val="00213321"/>
    <w:rsid w:val="00215FDD"/>
    <w:rsid w:val="002169AD"/>
    <w:rsid w:val="002170E7"/>
    <w:rsid w:val="00220C3B"/>
    <w:rsid w:val="00221F93"/>
    <w:rsid w:val="0022375E"/>
    <w:rsid w:val="00224308"/>
    <w:rsid w:val="002309AD"/>
    <w:rsid w:val="00244763"/>
    <w:rsid w:val="002525C8"/>
    <w:rsid w:val="002531C0"/>
    <w:rsid w:val="00255993"/>
    <w:rsid w:val="002570F8"/>
    <w:rsid w:val="002609A7"/>
    <w:rsid w:val="00261DDC"/>
    <w:rsid w:val="00262C18"/>
    <w:rsid w:val="00265064"/>
    <w:rsid w:val="002652ED"/>
    <w:rsid w:val="00272DDB"/>
    <w:rsid w:val="002748C2"/>
    <w:rsid w:val="002769E9"/>
    <w:rsid w:val="002802CF"/>
    <w:rsid w:val="00282B6B"/>
    <w:rsid w:val="00284E94"/>
    <w:rsid w:val="00287601"/>
    <w:rsid w:val="0029134E"/>
    <w:rsid w:val="00296405"/>
    <w:rsid w:val="00296FC0"/>
    <w:rsid w:val="002A0BCF"/>
    <w:rsid w:val="002A46B0"/>
    <w:rsid w:val="002A5CE4"/>
    <w:rsid w:val="002A7D2E"/>
    <w:rsid w:val="002B095A"/>
    <w:rsid w:val="002B375D"/>
    <w:rsid w:val="002B5DBF"/>
    <w:rsid w:val="002C2024"/>
    <w:rsid w:val="002D2E4B"/>
    <w:rsid w:val="002D69DE"/>
    <w:rsid w:val="002E0380"/>
    <w:rsid w:val="002E0B6C"/>
    <w:rsid w:val="002E0F49"/>
    <w:rsid w:val="002E2C59"/>
    <w:rsid w:val="002F04D9"/>
    <w:rsid w:val="002F5967"/>
    <w:rsid w:val="002F7854"/>
    <w:rsid w:val="00302265"/>
    <w:rsid w:val="00304042"/>
    <w:rsid w:val="00304BBE"/>
    <w:rsid w:val="00307DFA"/>
    <w:rsid w:val="003137B7"/>
    <w:rsid w:val="003138B7"/>
    <w:rsid w:val="0031550D"/>
    <w:rsid w:val="003164EC"/>
    <w:rsid w:val="00320852"/>
    <w:rsid w:val="00321359"/>
    <w:rsid w:val="00327CE8"/>
    <w:rsid w:val="00330B85"/>
    <w:rsid w:val="0033109D"/>
    <w:rsid w:val="00331C0F"/>
    <w:rsid w:val="003358BF"/>
    <w:rsid w:val="00340457"/>
    <w:rsid w:val="00340B47"/>
    <w:rsid w:val="00343107"/>
    <w:rsid w:val="0035299D"/>
    <w:rsid w:val="0035436A"/>
    <w:rsid w:val="00354918"/>
    <w:rsid w:val="00355CE9"/>
    <w:rsid w:val="0036067F"/>
    <w:rsid w:val="003621D1"/>
    <w:rsid w:val="0036247D"/>
    <w:rsid w:val="0036479D"/>
    <w:rsid w:val="00370C84"/>
    <w:rsid w:val="003715FC"/>
    <w:rsid w:val="0037254B"/>
    <w:rsid w:val="00375AC9"/>
    <w:rsid w:val="00376CFB"/>
    <w:rsid w:val="0037744F"/>
    <w:rsid w:val="003852D1"/>
    <w:rsid w:val="003872D6"/>
    <w:rsid w:val="00390A40"/>
    <w:rsid w:val="00392D2D"/>
    <w:rsid w:val="00393303"/>
    <w:rsid w:val="003B1D7A"/>
    <w:rsid w:val="003B3152"/>
    <w:rsid w:val="003C0A8A"/>
    <w:rsid w:val="003C1E8F"/>
    <w:rsid w:val="003C48BC"/>
    <w:rsid w:val="003C5761"/>
    <w:rsid w:val="003D2222"/>
    <w:rsid w:val="003D2699"/>
    <w:rsid w:val="003D52CE"/>
    <w:rsid w:val="003D5669"/>
    <w:rsid w:val="003E28BC"/>
    <w:rsid w:val="003E5075"/>
    <w:rsid w:val="003F133E"/>
    <w:rsid w:val="003F17D1"/>
    <w:rsid w:val="003F2B5A"/>
    <w:rsid w:val="003F30AB"/>
    <w:rsid w:val="003F3CF3"/>
    <w:rsid w:val="003F3F06"/>
    <w:rsid w:val="00400975"/>
    <w:rsid w:val="00401AE1"/>
    <w:rsid w:val="00403529"/>
    <w:rsid w:val="00410BBC"/>
    <w:rsid w:val="0041245B"/>
    <w:rsid w:val="00413E57"/>
    <w:rsid w:val="00416E5A"/>
    <w:rsid w:val="004208BB"/>
    <w:rsid w:val="00420F5E"/>
    <w:rsid w:val="00422CBE"/>
    <w:rsid w:val="0042364C"/>
    <w:rsid w:val="004251EC"/>
    <w:rsid w:val="0042714D"/>
    <w:rsid w:val="00430EFE"/>
    <w:rsid w:val="0043147A"/>
    <w:rsid w:val="004349EF"/>
    <w:rsid w:val="00443A98"/>
    <w:rsid w:val="00447EE5"/>
    <w:rsid w:val="00450296"/>
    <w:rsid w:val="00450C5A"/>
    <w:rsid w:val="0045242C"/>
    <w:rsid w:val="0046007E"/>
    <w:rsid w:val="00463634"/>
    <w:rsid w:val="00465D07"/>
    <w:rsid w:val="00470FA4"/>
    <w:rsid w:val="004845C5"/>
    <w:rsid w:val="00487A95"/>
    <w:rsid w:val="00497936"/>
    <w:rsid w:val="004A2405"/>
    <w:rsid w:val="004A7FAA"/>
    <w:rsid w:val="004B06D7"/>
    <w:rsid w:val="004B5350"/>
    <w:rsid w:val="004B6E87"/>
    <w:rsid w:val="004B7583"/>
    <w:rsid w:val="004C1CAB"/>
    <w:rsid w:val="004C42A8"/>
    <w:rsid w:val="004C5103"/>
    <w:rsid w:val="004D3221"/>
    <w:rsid w:val="004E1318"/>
    <w:rsid w:val="004E54DF"/>
    <w:rsid w:val="004E754C"/>
    <w:rsid w:val="004F0589"/>
    <w:rsid w:val="004F16C4"/>
    <w:rsid w:val="004F614B"/>
    <w:rsid w:val="004F6EE4"/>
    <w:rsid w:val="00503273"/>
    <w:rsid w:val="00503C90"/>
    <w:rsid w:val="0050519E"/>
    <w:rsid w:val="00514172"/>
    <w:rsid w:val="00515906"/>
    <w:rsid w:val="00515E43"/>
    <w:rsid w:val="005165B8"/>
    <w:rsid w:val="00517CD7"/>
    <w:rsid w:val="0052152D"/>
    <w:rsid w:val="00521AFB"/>
    <w:rsid w:val="005224E3"/>
    <w:rsid w:val="005240DB"/>
    <w:rsid w:val="005245E6"/>
    <w:rsid w:val="0052606A"/>
    <w:rsid w:val="005338D8"/>
    <w:rsid w:val="005347F4"/>
    <w:rsid w:val="00536519"/>
    <w:rsid w:val="00541A8C"/>
    <w:rsid w:val="00550892"/>
    <w:rsid w:val="00551B7D"/>
    <w:rsid w:val="00552513"/>
    <w:rsid w:val="0055544A"/>
    <w:rsid w:val="005557BD"/>
    <w:rsid w:val="005569C1"/>
    <w:rsid w:val="0056171A"/>
    <w:rsid w:val="00562CD6"/>
    <w:rsid w:val="00564CAA"/>
    <w:rsid w:val="005663F5"/>
    <w:rsid w:val="00566BCF"/>
    <w:rsid w:val="005710A3"/>
    <w:rsid w:val="0057182F"/>
    <w:rsid w:val="00575429"/>
    <w:rsid w:val="005778F4"/>
    <w:rsid w:val="0058198B"/>
    <w:rsid w:val="00581B22"/>
    <w:rsid w:val="00582BCE"/>
    <w:rsid w:val="00585FD3"/>
    <w:rsid w:val="0058750D"/>
    <w:rsid w:val="00590752"/>
    <w:rsid w:val="005933FA"/>
    <w:rsid w:val="005977CD"/>
    <w:rsid w:val="005A2004"/>
    <w:rsid w:val="005A45AB"/>
    <w:rsid w:val="005B26B5"/>
    <w:rsid w:val="005C295B"/>
    <w:rsid w:val="005C75A0"/>
    <w:rsid w:val="005D064A"/>
    <w:rsid w:val="005D1616"/>
    <w:rsid w:val="005D2AEC"/>
    <w:rsid w:val="005D4B10"/>
    <w:rsid w:val="005D73DF"/>
    <w:rsid w:val="005E3B3E"/>
    <w:rsid w:val="005E6C5D"/>
    <w:rsid w:val="005F258F"/>
    <w:rsid w:val="006008AF"/>
    <w:rsid w:val="00604117"/>
    <w:rsid w:val="006049E3"/>
    <w:rsid w:val="00604FFC"/>
    <w:rsid w:val="00622D13"/>
    <w:rsid w:val="00625772"/>
    <w:rsid w:val="00630A7F"/>
    <w:rsid w:val="00635B5E"/>
    <w:rsid w:val="00635C92"/>
    <w:rsid w:val="006440CF"/>
    <w:rsid w:val="00645362"/>
    <w:rsid w:val="00647887"/>
    <w:rsid w:val="00652E96"/>
    <w:rsid w:val="006535E3"/>
    <w:rsid w:val="00662270"/>
    <w:rsid w:val="0066305F"/>
    <w:rsid w:val="00664EFE"/>
    <w:rsid w:val="006654D6"/>
    <w:rsid w:val="00672EDE"/>
    <w:rsid w:val="006735E7"/>
    <w:rsid w:val="006762B0"/>
    <w:rsid w:val="0069471F"/>
    <w:rsid w:val="00694BE5"/>
    <w:rsid w:val="006A05BC"/>
    <w:rsid w:val="006A13CA"/>
    <w:rsid w:val="006A3326"/>
    <w:rsid w:val="006A3B4B"/>
    <w:rsid w:val="006A727A"/>
    <w:rsid w:val="006B6DC1"/>
    <w:rsid w:val="006C06A2"/>
    <w:rsid w:val="006C13DE"/>
    <w:rsid w:val="006C4D52"/>
    <w:rsid w:val="006C5528"/>
    <w:rsid w:val="006D097F"/>
    <w:rsid w:val="006D458F"/>
    <w:rsid w:val="006D7A80"/>
    <w:rsid w:val="006E1C97"/>
    <w:rsid w:val="006E34FC"/>
    <w:rsid w:val="00715D13"/>
    <w:rsid w:val="00715D6A"/>
    <w:rsid w:val="00717FD5"/>
    <w:rsid w:val="00720A85"/>
    <w:rsid w:val="00722204"/>
    <w:rsid w:val="00723F4B"/>
    <w:rsid w:val="007243EA"/>
    <w:rsid w:val="00726B57"/>
    <w:rsid w:val="00730AA6"/>
    <w:rsid w:val="00730FF1"/>
    <w:rsid w:val="007336BF"/>
    <w:rsid w:val="00733CDE"/>
    <w:rsid w:val="00735123"/>
    <w:rsid w:val="00737504"/>
    <w:rsid w:val="007407A1"/>
    <w:rsid w:val="00743364"/>
    <w:rsid w:val="007578A0"/>
    <w:rsid w:val="007579EC"/>
    <w:rsid w:val="007666C9"/>
    <w:rsid w:val="00774FD4"/>
    <w:rsid w:val="00780FAB"/>
    <w:rsid w:val="0078197A"/>
    <w:rsid w:val="00781E4C"/>
    <w:rsid w:val="00782319"/>
    <w:rsid w:val="00783C1F"/>
    <w:rsid w:val="00784303"/>
    <w:rsid w:val="00785517"/>
    <w:rsid w:val="00787D66"/>
    <w:rsid w:val="00792BB9"/>
    <w:rsid w:val="007A05F1"/>
    <w:rsid w:val="007A61FB"/>
    <w:rsid w:val="007A6EDD"/>
    <w:rsid w:val="007A7E4E"/>
    <w:rsid w:val="007B1251"/>
    <w:rsid w:val="007B236C"/>
    <w:rsid w:val="007B6F82"/>
    <w:rsid w:val="007B7A99"/>
    <w:rsid w:val="007B7C67"/>
    <w:rsid w:val="007C3C8E"/>
    <w:rsid w:val="007D0647"/>
    <w:rsid w:val="007D18BC"/>
    <w:rsid w:val="007D27D3"/>
    <w:rsid w:val="007D6602"/>
    <w:rsid w:val="007E2707"/>
    <w:rsid w:val="007E6CCE"/>
    <w:rsid w:val="007E7F9A"/>
    <w:rsid w:val="007F5087"/>
    <w:rsid w:val="007F58D6"/>
    <w:rsid w:val="007F5AFD"/>
    <w:rsid w:val="008036FF"/>
    <w:rsid w:val="00805E16"/>
    <w:rsid w:val="00817F67"/>
    <w:rsid w:val="008215EB"/>
    <w:rsid w:val="00821BBD"/>
    <w:rsid w:val="0082546B"/>
    <w:rsid w:val="00826CEC"/>
    <w:rsid w:val="008305E8"/>
    <w:rsid w:val="00830FE4"/>
    <w:rsid w:val="0083108F"/>
    <w:rsid w:val="00831C7A"/>
    <w:rsid w:val="00831FB1"/>
    <w:rsid w:val="00835FA0"/>
    <w:rsid w:val="008413BC"/>
    <w:rsid w:val="00845280"/>
    <w:rsid w:val="00846C0F"/>
    <w:rsid w:val="00847B43"/>
    <w:rsid w:val="00850F90"/>
    <w:rsid w:val="00852D29"/>
    <w:rsid w:val="0085386C"/>
    <w:rsid w:val="008548A7"/>
    <w:rsid w:val="00856411"/>
    <w:rsid w:val="008644ED"/>
    <w:rsid w:val="0086632A"/>
    <w:rsid w:val="00866F99"/>
    <w:rsid w:val="00870454"/>
    <w:rsid w:val="00873762"/>
    <w:rsid w:val="00880C69"/>
    <w:rsid w:val="00881CD1"/>
    <w:rsid w:val="0088317D"/>
    <w:rsid w:val="008852AB"/>
    <w:rsid w:val="008A171D"/>
    <w:rsid w:val="008A2AF8"/>
    <w:rsid w:val="008A3914"/>
    <w:rsid w:val="008A47F6"/>
    <w:rsid w:val="008A6F0E"/>
    <w:rsid w:val="008B266C"/>
    <w:rsid w:val="008B3A20"/>
    <w:rsid w:val="008C265E"/>
    <w:rsid w:val="008C4BF5"/>
    <w:rsid w:val="008C646E"/>
    <w:rsid w:val="008D19F8"/>
    <w:rsid w:val="008D3FFC"/>
    <w:rsid w:val="008D576E"/>
    <w:rsid w:val="008D5A44"/>
    <w:rsid w:val="008D7F34"/>
    <w:rsid w:val="008E022D"/>
    <w:rsid w:val="008E20DB"/>
    <w:rsid w:val="008E3ED6"/>
    <w:rsid w:val="008E7DC7"/>
    <w:rsid w:val="008F01B9"/>
    <w:rsid w:val="008F1D73"/>
    <w:rsid w:val="008F32DF"/>
    <w:rsid w:val="008F6133"/>
    <w:rsid w:val="008F6171"/>
    <w:rsid w:val="008F6537"/>
    <w:rsid w:val="008F74F6"/>
    <w:rsid w:val="008F7FD9"/>
    <w:rsid w:val="009036BD"/>
    <w:rsid w:val="009042E0"/>
    <w:rsid w:val="00904D9C"/>
    <w:rsid w:val="00904F43"/>
    <w:rsid w:val="0091018E"/>
    <w:rsid w:val="0091217F"/>
    <w:rsid w:val="0091414F"/>
    <w:rsid w:val="00915397"/>
    <w:rsid w:val="00916A6F"/>
    <w:rsid w:val="00921A32"/>
    <w:rsid w:val="009239B0"/>
    <w:rsid w:val="009324F6"/>
    <w:rsid w:val="00937D40"/>
    <w:rsid w:val="00940996"/>
    <w:rsid w:val="00943237"/>
    <w:rsid w:val="00943295"/>
    <w:rsid w:val="009448BB"/>
    <w:rsid w:val="00947A16"/>
    <w:rsid w:val="00947BF8"/>
    <w:rsid w:val="00951754"/>
    <w:rsid w:val="00953744"/>
    <w:rsid w:val="00953E98"/>
    <w:rsid w:val="00954277"/>
    <w:rsid w:val="00961159"/>
    <w:rsid w:val="0096734E"/>
    <w:rsid w:val="009714E5"/>
    <w:rsid w:val="0097385E"/>
    <w:rsid w:val="00974204"/>
    <w:rsid w:val="00975E94"/>
    <w:rsid w:val="009778B0"/>
    <w:rsid w:val="00980CA9"/>
    <w:rsid w:val="0098463B"/>
    <w:rsid w:val="009854BD"/>
    <w:rsid w:val="00987863"/>
    <w:rsid w:val="00991A39"/>
    <w:rsid w:val="00992291"/>
    <w:rsid w:val="009A7A61"/>
    <w:rsid w:val="009B24DB"/>
    <w:rsid w:val="009B2D3A"/>
    <w:rsid w:val="009B3647"/>
    <w:rsid w:val="009B79FC"/>
    <w:rsid w:val="009C0141"/>
    <w:rsid w:val="009C4CF9"/>
    <w:rsid w:val="009D1925"/>
    <w:rsid w:val="009E2311"/>
    <w:rsid w:val="009E4408"/>
    <w:rsid w:val="009E49CE"/>
    <w:rsid w:val="009E4F0A"/>
    <w:rsid w:val="009F21CE"/>
    <w:rsid w:val="009F4748"/>
    <w:rsid w:val="00A07CDA"/>
    <w:rsid w:val="00A116CF"/>
    <w:rsid w:val="00A16DCD"/>
    <w:rsid w:val="00A17C2B"/>
    <w:rsid w:val="00A21047"/>
    <w:rsid w:val="00A25D3C"/>
    <w:rsid w:val="00A27E39"/>
    <w:rsid w:val="00A33796"/>
    <w:rsid w:val="00A439EA"/>
    <w:rsid w:val="00A46DD5"/>
    <w:rsid w:val="00A47C11"/>
    <w:rsid w:val="00A508B4"/>
    <w:rsid w:val="00A540F3"/>
    <w:rsid w:val="00A56569"/>
    <w:rsid w:val="00A64177"/>
    <w:rsid w:val="00A67012"/>
    <w:rsid w:val="00A800DA"/>
    <w:rsid w:val="00A808CD"/>
    <w:rsid w:val="00A852F1"/>
    <w:rsid w:val="00A87925"/>
    <w:rsid w:val="00A90496"/>
    <w:rsid w:val="00A904E2"/>
    <w:rsid w:val="00A9522F"/>
    <w:rsid w:val="00A97A7E"/>
    <w:rsid w:val="00AA1D00"/>
    <w:rsid w:val="00AB5409"/>
    <w:rsid w:val="00AB54A8"/>
    <w:rsid w:val="00AB6098"/>
    <w:rsid w:val="00AB6BEB"/>
    <w:rsid w:val="00AB7F45"/>
    <w:rsid w:val="00AC2B32"/>
    <w:rsid w:val="00AD3CBC"/>
    <w:rsid w:val="00AE2F68"/>
    <w:rsid w:val="00AE39EB"/>
    <w:rsid w:val="00AE3DB9"/>
    <w:rsid w:val="00AE5EF0"/>
    <w:rsid w:val="00AE7A61"/>
    <w:rsid w:val="00AF6444"/>
    <w:rsid w:val="00B02F81"/>
    <w:rsid w:val="00B07E73"/>
    <w:rsid w:val="00B1030E"/>
    <w:rsid w:val="00B12C02"/>
    <w:rsid w:val="00B171C0"/>
    <w:rsid w:val="00B20040"/>
    <w:rsid w:val="00B21776"/>
    <w:rsid w:val="00B22372"/>
    <w:rsid w:val="00B25982"/>
    <w:rsid w:val="00B32F35"/>
    <w:rsid w:val="00B33244"/>
    <w:rsid w:val="00B364FE"/>
    <w:rsid w:val="00B41515"/>
    <w:rsid w:val="00B42EF1"/>
    <w:rsid w:val="00B45776"/>
    <w:rsid w:val="00B472C2"/>
    <w:rsid w:val="00B472D3"/>
    <w:rsid w:val="00B47A99"/>
    <w:rsid w:val="00B50E75"/>
    <w:rsid w:val="00B5253D"/>
    <w:rsid w:val="00B538EF"/>
    <w:rsid w:val="00B543D2"/>
    <w:rsid w:val="00B56B47"/>
    <w:rsid w:val="00B61ED4"/>
    <w:rsid w:val="00B63E85"/>
    <w:rsid w:val="00B72C3F"/>
    <w:rsid w:val="00B80233"/>
    <w:rsid w:val="00B80DAD"/>
    <w:rsid w:val="00B8426C"/>
    <w:rsid w:val="00B86647"/>
    <w:rsid w:val="00B86DD0"/>
    <w:rsid w:val="00B87015"/>
    <w:rsid w:val="00B92056"/>
    <w:rsid w:val="00B97274"/>
    <w:rsid w:val="00BA79E1"/>
    <w:rsid w:val="00BB07E0"/>
    <w:rsid w:val="00BC144B"/>
    <w:rsid w:val="00BC3D36"/>
    <w:rsid w:val="00BD1D2B"/>
    <w:rsid w:val="00BD2C67"/>
    <w:rsid w:val="00BD58C3"/>
    <w:rsid w:val="00BD60E7"/>
    <w:rsid w:val="00BE3DBA"/>
    <w:rsid w:val="00BE5FDA"/>
    <w:rsid w:val="00BE7027"/>
    <w:rsid w:val="00BF25E6"/>
    <w:rsid w:val="00BF29E7"/>
    <w:rsid w:val="00BF34BB"/>
    <w:rsid w:val="00BF3E20"/>
    <w:rsid w:val="00BF4789"/>
    <w:rsid w:val="00BF4E15"/>
    <w:rsid w:val="00BF64E8"/>
    <w:rsid w:val="00BF7136"/>
    <w:rsid w:val="00C028DC"/>
    <w:rsid w:val="00C02FD1"/>
    <w:rsid w:val="00C06513"/>
    <w:rsid w:val="00C147E8"/>
    <w:rsid w:val="00C174D8"/>
    <w:rsid w:val="00C17FFA"/>
    <w:rsid w:val="00C20A17"/>
    <w:rsid w:val="00C2532B"/>
    <w:rsid w:val="00C3456C"/>
    <w:rsid w:val="00C3605C"/>
    <w:rsid w:val="00C37549"/>
    <w:rsid w:val="00C379C4"/>
    <w:rsid w:val="00C420B0"/>
    <w:rsid w:val="00C445B7"/>
    <w:rsid w:val="00C45D87"/>
    <w:rsid w:val="00C47863"/>
    <w:rsid w:val="00C5155F"/>
    <w:rsid w:val="00C525BE"/>
    <w:rsid w:val="00C53766"/>
    <w:rsid w:val="00C53E30"/>
    <w:rsid w:val="00C569CA"/>
    <w:rsid w:val="00C62A75"/>
    <w:rsid w:val="00C646BB"/>
    <w:rsid w:val="00C64F08"/>
    <w:rsid w:val="00C75DFC"/>
    <w:rsid w:val="00C775A1"/>
    <w:rsid w:val="00C8069E"/>
    <w:rsid w:val="00C83246"/>
    <w:rsid w:val="00C84FC4"/>
    <w:rsid w:val="00C855C3"/>
    <w:rsid w:val="00C86B1E"/>
    <w:rsid w:val="00C87694"/>
    <w:rsid w:val="00C90752"/>
    <w:rsid w:val="00C92A2C"/>
    <w:rsid w:val="00C93D4E"/>
    <w:rsid w:val="00C978F1"/>
    <w:rsid w:val="00CB659E"/>
    <w:rsid w:val="00CB7D4E"/>
    <w:rsid w:val="00CC201A"/>
    <w:rsid w:val="00CC4ACE"/>
    <w:rsid w:val="00CC4CCD"/>
    <w:rsid w:val="00CD0B22"/>
    <w:rsid w:val="00CD2985"/>
    <w:rsid w:val="00CD40D4"/>
    <w:rsid w:val="00CE316A"/>
    <w:rsid w:val="00CE4AE2"/>
    <w:rsid w:val="00CE644D"/>
    <w:rsid w:val="00CF113C"/>
    <w:rsid w:val="00CF6CA3"/>
    <w:rsid w:val="00D02A74"/>
    <w:rsid w:val="00D04367"/>
    <w:rsid w:val="00D05BDA"/>
    <w:rsid w:val="00D068A9"/>
    <w:rsid w:val="00D11822"/>
    <w:rsid w:val="00D13655"/>
    <w:rsid w:val="00D20C70"/>
    <w:rsid w:val="00D27DE6"/>
    <w:rsid w:val="00D36C1B"/>
    <w:rsid w:val="00D41F49"/>
    <w:rsid w:val="00D4339C"/>
    <w:rsid w:val="00D43857"/>
    <w:rsid w:val="00D43D4F"/>
    <w:rsid w:val="00D44E2E"/>
    <w:rsid w:val="00D459FB"/>
    <w:rsid w:val="00D45A65"/>
    <w:rsid w:val="00D529D5"/>
    <w:rsid w:val="00D560BA"/>
    <w:rsid w:val="00D66F46"/>
    <w:rsid w:val="00D709AD"/>
    <w:rsid w:val="00D71C61"/>
    <w:rsid w:val="00D84ED1"/>
    <w:rsid w:val="00D85826"/>
    <w:rsid w:val="00D868A0"/>
    <w:rsid w:val="00D934E7"/>
    <w:rsid w:val="00D9663C"/>
    <w:rsid w:val="00D9684D"/>
    <w:rsid w:val="00D9703B"/>
    <w:rsid w:val="00DA13AE"/>
    <w:rsid w:val="00DA2696"/>
    <w:rsid w:val="00DA7341"/>
    <w:rsid w:val="00DA7F4C"/>
    <w:rsid w:val="00DB16C7"/>
    <w:rsid w:val="00DB2BCD"/>
    <w:rsid w:val="00DB4EE7"/>
    <w:rsid w:val="00DB50D5"/>
    <w:rsid w:val="00DB73EE"/>
    <w:rsid w:val="00DC1469"/>
    <w:rsid w:val="00DC1626"/>
    <w:rsid w:val="00DC1EE5"/>
    <w:rsid w:val="00DC7F95"/>
    <w:rsid w:val="00DD2822"/>
    <w:rsid w:val="00DD7046"/>
    <w:rsid w:val="00DD7EDB"/>
    <w:rsid w:val="00DE0886"/>
    <w:rsid w:val="00DE0AAD"/>
    <w:rsid w:val="00DE1FBB"/>
    <w:rsid w:val="00DE20EE"/>
    <w:rsid w:val="00DE2707"/>
    <w:rsid w:val="00DE45CB"/>
    <w:rsid w:val="00DE608F"/>
    <w:rsid w:val="00DF043C"/>
    <w:rsid w:val="00DF1739"/>
    <w:rsid w:val="00DF22DB"/>
    <w:rsid w:val="00DF51D7"/>
    <w:rsid w:val="00DF67CE"/>
    <w:rsid w:val="00E008B8"/>
    <w:rsid w:val="00E00B0B"/>
    <w:rsid w:val="00E04C88"/>
    <w:rsid w:val="00E05269"/>
    <w:rsid w:val="00E121EC"/>
    <w:rsid w:val="00E144B7"/>
    <w:rsid w:val="00E149AA"/>
    <w:rsid w:val="00E21772"/>
    <w:rsid w:val="00E229AC"/>
    <w:rsid w:val="00E27B2F"/>
    <w:rsid w:val="00E36690"/>
    <w:rsid w:val="00E37943"/>
    <w:rsid w:val="00E414DA"/>
    <w:rsid w:val="00E43AC6"/>
    <w:rsid w:val="00E507EC"/>
    <w:rsid w:val="00E53279"/>
    <w:rsid w:val="00E555AF"/>
    <w:rsid w:val="00E6058D"/>
    <w:rsid w:val="00E647AA"/>
    <w:rsid w:val="00E665D1"/>
    <w:rsid w:val="00E67425"/>
    <w:rsid w:val="00E7085A"/>
    <w:rsid w:val="00E737D0"/>
    <w:rsid w:val="00E77309"/>
    <w:rsid w:val="00E773CB"/>
    <w:rsid w:val="00E80066"/>
    <w:rsid w:val="00E80CC4"/>
    <w:rsid w:val="00E87038"/>
    <w:rsid w:val="00E90AA3"/>
    <w:rsid w:val="00E90C32"/>
    <w:rsid w:val="00E90E87"/>
    <w:rsid w:val="00E9105A"/>
    <w:rsid w:val="00E916EF"/>
    <w:rsid w:val="00E97189"/>
    <w:rsid w:val="00EA0081"/>
    <w:rsid w:val="00EA04E5"/>
    <w:rsid w:val="00EA2CC3"/>
    <w:rsid w:val="00EA34D9"/>
    <w:rsid w:val="00EA38E6"/>
    <w:rsid w:val="00EA6B99"/>
    <w:rsid w:val="00EB45FE"/>
    <w:rsid w:val="00EB4DF6"/>
    <w:rsid w:val="00EC1183"/>
    <w:rsid w:val="00EC4D50"/>
    <w:rsid w:val="00ED0657"/>
    <w:rsid w:val="00ED3D73"/>
    <w:rsid w:val="00ED5DF9"/>
    <w:rsid w:val="00ED756C"/>
    <w:rsid w:val="00EE1CA0"/>
    <w:rsid w:val="00EE30FB"/>
    <w:rsid w:val="00EE50E2"/>
    <w:rsid w:val="00EE7D4A"/>
    <w:rsid w:val="00EF0863"/>
    <w:rsid w:val="00EF34AE"/>
    <w:rsid w:val="00EF378E"/>
    <w:rsid w:val="00EF6B30"/>
    <w:rsid w:val="00EF7B5A"/>
    <w:rsid w:val="00F05256"/>
    <w:rsid w:val="00F10CE7"/>
    <w:rsid w:val="00F1388C"/>
    <w:rsid w:val="00F14AA9"/>
    <w:rsid w:val="00F1726B"/>
    <w:rsid w:val="00F224FF"/>
    <w:rsid w:val="00F237B4"/>
    <w:rsid w:val="00F24661"/>
    <w:rsid w:val="00F24CF4"/>
    <w:rsid w:val="00F26BD0"/>
    <w:rsid w:val="00F326AB"/>
    <w:rsid w:val="00F33926"/>
    <w:rsid w:val="00F33EA5"/>
    <w:rsid w:val="00F34695"/>
    <w:rsid w:val="00F347B5"/>
    <w:rsid w:val="00F34DC6"/>
    <w:rsid w:val="00F40FA0"/>
    <w:rsid w:val="00F44946"/>
    <w:rsid w:val="00F47B52"/>
    <w:rsid w:val="00F5119D"/>
    <w:rsid w:val="00F55282"/>
    <w:rsid w:val="00F60C86"/>
    <w:rsid w:val="00F61645"/>
    <w:rsid w:val="00F6260B"/>
    <w:rsid w:val="00F657EC"/>
    <w:rsid w:val="00F72459"/>
    <w:rsid w:val="00F767E5"/>
    <w:rsid w:val="00F8639A"/>
    <w:rsid w:val="00F9038B"/>
    <w:rsid w:val="00F91F30"/>
    <w:rsid w:val="00F92432"/>
    <w:rsid w:val="00F92F52"/>
    <w:rsid w:val="00F957EC"/>
    <w:rsid w:val="00FA03A1"/>
    <w:rsid w:val="00FA3CC9"/>
    <w:rsid w:val="00FA4D60"/>
    <w:rsid w:val="00FA629A"/>
    <w:rsid w:val="00FA7E07"/>
    <w:rsid w:val="00FB0620"/>
    <w:rsid w:val="00FB2DC1"/>
    <w:rsid w:val="00FB47CC"/>
    <w:rsid w:val="00FB4F09"/>
    <w:rsid w:val="00FB77E2"/>
    <w:rsid w:val="00FC1CB9"/>
    <w:rsid w:val="00FD14CD"/>
    <w:rsid w:val="00FD3A5C"/>
    <w:rsid w:val="00FD4F24"/>
    <w:rsid w:val="00FD5640"/>
    <w:rsid w:val="00FE3586"/>
    <w:rsid w:val="00FE6BCD"/>
    <w:rsid w:val="00FE710E"/>
    <w:rsid w:val="00FF01EE"/>
    <w:rsid w:val="00FF12AD"/>
    <w:rsid w:val="00FF171E"/>
    <w:rsid w:val="00FF18CE"/>
    <w:rsid w:val="00FF3102"/>
    <w:rsid w:val="00FF6D18"/>
    <w:rsid w:val="00FF6D3A"/>
    <w:rsid w:val="00FF7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FB"/>
  </w:style>
  <w:style w:type="paragraph" w:styleId="1">
    <w:name w:val="heading 1"/>
    <w:basedOn w:val="a"/>
    <w:next w:val="a"/>
    <w:link w:val="10"/>
    <w:uiPriority w:val="9"/>
    <w:qFormat/>
    <w:rsid w:val="007A61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1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1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1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61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61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61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61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61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7A61FB"/>
    <w:rPr>
      <w:b/>
      <w:bCs/>
    </w:rPr>
  </w:style>
  <w:style w:type="character" w:customStyle="1" w:styleId="apple-converted-space">
    <w:name w:val="apple-converted-space"/>
    <w:basedOn w:val="a0"/>
    <w:rsid w:val="00183434"/>
  </w:style>
  <w:style w:type="paragraph" w:styleId="a4">
    <w:name w:val="Balloon Text"/>
    <w:basedOn w:val="a"/>
    <w:link w:val="a5"/>
    <w:uiPriority w:val="99"/>
    <w:semiHidden/>
    <w:unhideWhenUsed/>
    <w:rsid w:val="00183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43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32D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A61FB"/>
    <w:pPr>
      <w:ind w:left="720"/>
      <w:contextualSpacing/>
    </w:pPr>
  </w:style>
  <w:style w:type="paragraph" w:customStyle="1" w:styleId="ConsPlusTitle">
    <w:name w:val="ConsPlusTitle"/>
    <w:rsid w:val="00DE0AA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7A61FB"/>
    <w:pPr>
      <w:outlineLvl w:val="9"/>
    </w:pPr>
  </w:style>
  <w:style w:type="table" w:customStyle="1" w:styleId="11">
    <w:name w:val="Сетка таблицы1"/>
    <w:basedOn w:val="a1"/>
    <w:next w:val="a6"/>
    <w:rsid w:val="00A8792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11C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11C2C"/>
  </w:style>
  <w:style w:type="paragraph" w:styleId="ab">
    <w:name w:val="footer"/>
    <w:basedOn w:val="a"/>
    <w:link w:val="ac"/>
    <w:uiPriority w:val="99"/>
    <w:unhideWhenUsed/>
    <w:rsid w:val="00211C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1C2C"/>
  </w:style>
  <w:style w:type="paragraph" w:styleId="31">
    <w:name w:val="toc 3"/>
    <w:basedOn w:val="a"/>
    <w:next w:val="a"/>
    <w:autoRedefine/>
    <w:uiPriority w:val="39"/>
    <w:unhideWhenUsed/>
    <w:rsid w:val="00211C2C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211C2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7A61F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semiHidden/>
    <w:unhideWhenUsed/>
    <w:rsid w:val="00F224FF"/>
    <w:pPr>
      <w:spacing w:after="100"/>
      <w:ind w:left="220"/>
    </w:pPr>
  </w:style>
  <w:style w:type="paragraph" w:styleId="12">
    <w:name w:val="toc 1"/>
    <w:basedOn w:val="a"/>
    <w:next w:val="a"/>
    <w:autoRedefine/>
    <w:uiPriority w:val="39"/>
    <w:unhideWhenUsed/>
    <w:qFormat/>
    <w:rsid w:val="00F224FF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7A61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A61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A6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A6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A6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A61F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A6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7A61F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7A61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7A61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7A61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7A61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Emphasis"/>
    <w:basedOn w:val="a0"/>
    <w:uiPriority w:val="20"/>
    <w:qFormat/>
    <w:rsid w:val="007A61FB"/>
    <w:rPr>
      <w:i/>
      <w:iCs/>
    </w:rPr>
  </w:style>
  <w:style w:type="paragraph" w:styleId="af4">
    <w:name w:val="No Spacing"/>
    <w:link w:val="af5"/>
    <w:uiPriority w:val="1"/>
    <w:qFormat/>
    <w:rsid w:val="007A61FB"/>
    <w:pPr>
      <w:spacing w:after="0" w:line="240" w:lineRule="auto"/>
    </w:pPr>
  </w:style>
  <w:style w:type="character" w:customStyle="1" w:styleId="af5">
    <w:name w:val="Без интервала Знак"/>
    <w:basedOn w:val="a0"/>
    <w:link w:val="af4"/>
    <w:uiPriority w:val="1"/>
    <w:rsid w:val="007A61FB"/>
  </w:style>
  <w:style w:type="paragraph" w:styleId="22">
    <w:name w:val="Quote"/>
    <w:basedOn w:val="a"/>
    <w:next w:val="a"/>
    <w:link w:val="23"/>
    <w:uiPriority w:val="29"/>
    <w:qFormat/>
    <w:rsid w:val="007A61FB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7A61FB"/>
    <w:rPr>
      <w:i/>
      <w:iCs/>
      <w:color w:val="000000" w:themeColor="text1"/>
    </w:rPr>
  </w:style>
  <w:style w:type="paragraph" w:styleId="af6">
    <w:name w:val="Intense Quote"/>
    <w:basedOn w:val="a"/>
    <w:next w:val="a"/>
    <w:link w:val="af7"/>
    <w:uiPriority w:val="30"/>
    <w:qFormat/>
    <w:rsid w:val="007A61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7">
    <w:name w:val="Выделенная цитата Знак"/>
    <w:basedOn w:val="a0"/>
    <w:link w:val="af6"/>
    <w:uiPriority w:val="30"/>
    <w:rsid w:val="007A61FB"/>
    <w:rPr>
      <w:b/>
      <w:bCs/>
      <w:i/>
      <w:iCs/>
      <w:color w:val="4F81BD" w:themeColor="accent1"/>
    </w:rPr>
  </w:style>
  <w:style w:type="character" w:styleId="af8">
    <w:name w:val="Subtle Emphasis"/>
    <w:basedOn w:val="a0"/>
    <w:uiPriority w:val="19"/>
    <w:qFormat/>
    <w:rsid w:val="007A61FB"/>
    <w:rPr>
      <w:i/>
      <w:iCs/>
      <w:color w:val="808080" w:themeColor="text1" w:themeTint="7F"/>
    </w:rPr>
  </w:style>
  <w:style w:type="character" w:styleId="af9">
    <w:name w:val="Intense Emphasis"/>
    <w:basedOn w:val="a0"/>
    <w:uiPriority w:val="21"/>
    <w:qFormat/>
    <w:rsid w:val="007A61FB"/>
    <w:rPr>
      <w:b/>
      <w:bCs/>
      <w:i/>
      <w:iCs/>
      <w:color w:val="4F81BD" w:themeColor="accent1"/>
    </w:rPr>
  </w:style>
  <w:style w:type="character" w:styleId="afa">
    <w:name w:val="Subtle Reference"/>
    <w:basedOn w:val="a0"/>
    <w:uiPriority w:val="31"/>
    <w:qFormat/>
    <w:rsid w:val="007A61FB"/>
    <w:rPr>
      <w:smallCaps/>
      <w:color w:val="C0504D" w:themeColor="accent2"/>
      <w:u w:val="single"/>
    </w:rPr>
  </w:style>
  <w:style w:type="character" w:styleId="afb">
    <w:name w:val="Intense Reference"/>
    <w:basedOn w:val="a0"/>
    <w:uiPriority w:val="32"/>
    <w:qFormat/>
    <w:rsid w:val="007A61FB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0"/>
    <w:uiPriority w:val="33"/>
    <w:qFormat/>
    <w:rsid w:val="007A61FB"/>
    <w:rPr>
      <w:b/>
      <w:bCs/>
      <w:smallCaps/>
      <w:spacing w:val="5"/>
    </w:rPr>
  </w:style>
  <w:style w:type="paragraph" w:customStyle="1" w:styleId="ConsPlusNormal">
    <w:name w:val="ConsPlusNormal"/>
    <w:rsid w:val="00C978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d">
    <w:name w:val="FollowedHyperlink"/>
    <w:basedOn w:val="a0"/>
    <w:uiPriority w:val="99"/>
    <w:semiHidden/>
    <w:unhideWhenUsed/>
    <w:rsid w:val="0022375E"/>
    <w:rPr>
      <w:color w:val="800080"/>
      <w:u w:val="single"/>
    </w:rPr>
  </w:style>
  <w:style w:type="paragraph" w:customStyle="1" w:styleId="xl102">
    <w:name w:val="xl102"/>
    <w:basedOn w:val="a"/>
    <w:rsid w:val="0022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103">
    <w:name w:val="xl103"/>
    <w:basedOn w:val="a"/>
    <w:rsid w:val="0022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104">
    <w:name w:val="xl104"/>
    <w:basedOn w:val="a"/>
    <w:rsid w:val="0022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105">
    <w:name w:val="xl105"/>
    <w:basedOn w:val="a"/>
    <w:rsid w:val="0022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Microsoft_Office_Excel_97-20031.xls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8.4649260515469921E-2"/>
          <c:y val="3.355694796932028E-2"/>
          <c:w val="0.75036023622047321"/>
          <c:h val="0.47954797317002062"/>
        </c:manualLayout>
      </c:layout>
      <c:bar3DChart>
        <c:barDir val="col"/>
        <c:grouping val="clustered"/>
        <c:ser>
          <c:idx val="1"/>
          <c:order val="0"/>
          <c:tx>
            <c:strRef>
              <c:f>Лист1!$C$1</c:f>
              <c:strCache>
                <c:ptCount val="1"/>
                <c:pt idx="0">
                  <c:v>2010г.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Выработка</c:v>
                </c:pt>
                <c:pt idx="1">
                  <c:v>Отпуск с коллекторов</c:v>
                </c:pt>
                <c:pt idx="2">
                  <c:v>Полезный отпуск всего, в т.ч.</c:v>
                </c:pt>
                <c:pt idx="3">
                  <c:v>полезный отпуск потребителям отопление</c:v>
                </c:pt>
                <c:pt idx="4">
                  <c:v>полезный отпуск потребителям ГВС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36126.1</c:v>
                </c:pt>
                <c:pt idx="1">
                  <c:v>35287.9</c:v>
                </c:pt>
                <c:pt idx="2">
                  <c:v>35796.300000000003</c:v>
                </c:pt>
                <c:pt idx="3">
                  <c:v>31930.2</c:v>
                </c:pt>
                <c:pt idx="4">
                  <c:v>3866.1</c:v>
                </c:pt>
              </c:numCache>
            </c:numRef>
          </c:val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2011г.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Выработка</c:v>
                </c:pt>
                <c:pt idx="1">
                  <c:v>Отпуск с коллекторов</c:v>
                </c:pt>
                <c:pt idx="2">
                  <c:v>Полезный отпуск всего, в т.ч.</c:v>
                </c:pt>
                <c:pt idx="3">
                  <c:v>полезный отпуск потребителям отопление</c:v>
                </c:pt>
                <c:pt idx="4">
                  <c:v>полезный отпуск потребителям ГВС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72508.100000000006</c:v>
                </c:pt>
                <c:pt idx="1">
                  <c:v>70825.899999999994</c:v>
                </c:pt>
                <c:pt idx="2">
                  <c:v>68052.5</c:v>
                </c:pt>
                <c:pt idx="3">
                  <c:v>58879.199999999997</c:v>
                </c:pt>
                <c:pt idx="4">
                  <c:v>9172.2999999999975</c:v>
                </c:pt>
              </c:numCache>
            </c:numRef>
          </c:val>
        </c:ser>
        <c:ser>
          <c:idx val="3"/>
          <c:order val="2"/>
          <c:tx>
            <c:strRef>
              <c:f>Лист1!$E$1</c:f>
              <c:strCache>
                <c:ptCount val="1"/>
                <c:pt idx="0">
                  <c:v>2012г.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Выработка</c:v>
                </c:pt>
                <c:pt idx="1">
                  <c:v>Отпуск с коллекторов</c:v>
                </c:pt>
                <c:pt idx="2">
                  <c:v>Полезный отпуск всего, в т.ч.</c:v>
                </c:pt>
                <c:pt idx="3">
                  <c:v>полезный отпуск потребителям отопление</c:v>
                </c:pt>
                <c:pt idx="4">
                  <c:v>полезный отпуск потребителям ГВС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76246.2</c:v>
                </c:pt>
                <c:pt idx="1">
                  <c:v>74477.3</c:v>
                </c:pt>
                <c:pt idx="2">
                  <c:v>67480.2</c:v>
                </c:pt>
                <c:pt idx="3">
                  <c:v>57904.800000000003</c:v>
                </c:pt>
                <c:pt idx="4">
                  <c:v>9575.4</c:v>
                </c:pt>
              </c:numCache>
            </c:numRef>
          </c:val>
        </c:ser>
        <c:shape val="cylinder"/>
        <c:axId val="207464704"/>
        <c:axId val="223990912"/>
        <c:axId val="0"/>
      </c:bar3DChart>
      <c:catAx>
        <c:axId val="207464704"/>
        <c:scaling>
          <c:orientation val="minMax"/>
        </c:scaling>
        <c:axPos val="b"/>
        <c:tickLblPos val="nextTo"/>
        <c:crossAx val="223990912"/>
        <c:crosses val="autoZero"/>
        <c:auto val="1"/>
        <c:lblAlgn val="ctr"/>
        <c:lblOffset val="100"/>
      </c:catAx>
      <c:valAx>
        <c:axId val="223990912"/>
        <c:scaling>
          <c:orientation val="minMax"/>
        </c:scaling>
        <c:axPos val="l"/>
        <c:majorGridlines/>
        <c:numFmt formatCode="General" sourceLinked="1"/>
        <c:tickLblPos val="nextTo"/>
        <c:crossAx val="2074647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8845058030670442"/>
          <c:y val="0.77101597445885006"/>
          <c:w val="0.23145164788026348"/>
          <c:h val="0.1538679134384684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C39F27D-C714-45C2-BC7D-1C6E2898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100</Pages>
  <Words>17398</Words>
  <Characters>99170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2014-03-16T13:17:00Z</cp:lastPrinted>
  <dcterms:created xsi:type="dcterms:W3CDTF">2014-03-16T13:40:00Z</dcterms:created>
  <dcterms:modified xsi:type="dcterms:W3CDTF">2014-03-16T13:40:00Z</dcterms:modified>
</cp:coreProperties>
</file>